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CAC015" w14:textId="6137B5F3" w:rsidR="00B75E78" w:rsidRPr="00887D23" w:rsidRDefault="00B75E78" w:rsidP="00887D23">
      <w:pPr>
        <w:spacing w:after="0"/>
        <w:ind w:left="312"/>
        <w:jc w:val="right"/>
        <w:rPr>
          <w:rFonts w:ascii="Times New Roman" w:eastAsia="Verdana" w:hAnsi="Times New Roman" w:cs="Times New Roman"/>
          <w:b/>
          <w:sz w:val="24"/>
          <w:szCs w:val="24"/>
        </w:rPr>
      </w:pPr>
      <w:r w:rsidRPr="00887D23">
        <w:rPr>
          <w:rFonts w:ascii="Times New Roman" w:eastAsia="Verdana" w:hAnsi="Times New Roman" w:cs="Times New Roman"/>
          <w:b/>
          <w:sz w:val="24"/>
          <w:szCs w:val="24"/>
        </w:rPr>
        <w:t>FORMAT-CON-4</w:t>
      </w:r>
    </w:p>
    <w:p w14:paraId="314C20B1" w14:textId="77777777" w:rsidR="00B75E78" w:rsidRPr="00887D23" w:rsidRDefault="00B75E78" w:rsidP="00887D23">
      <w:pPr>
        <w:spacing w:after="0"/>
        <w:ind w:left="312"/>
        <w:jc w:val="center"/>
        <w:rPr>
          <w:rFonts w:ascii="Times New Roman" w:eastAsia="Verdana" w:hAnsi="Times New Roman" w:cs="Times New Roman"/>
          <w:b/>
          <w:sz w:val="24"/>
          <w:szCs w:val="24"/>
        </w:rPr>
      </w:pPr>
    </w:p>
    <w:p w14:paraId="4CCB5FA2" w14:textId="50968484" w:rsidR="00CC054E" w:rsidRPr="00887D23" w:rsidRDefault="00CC054E" w:rsidP="00887D23">
      <w:pPr>
        <w:spacing w:after="0"/>
        <w:ind w:left="312"/>
        <w:jc w:val="center"/>
        <w:rPr>
          <w:rFonts w:ascii="Times New Roman" w:hAnsi="Times New Roman" w:cs="Times New Roman"/>
          <w:sz w:val="24"/>
          <w:szCs w:val="24"/>
        </w:rPr>
      </w:pPr>
      <w:r w:rsidRPr="00887D23">
        <w:rPr>
          <w:rFonts w:ascii="Times New Roman" w:eastAsia="Verdana" w:hAnsi="Times New Roman" w:cs="Times New Roman"/>
          <w:b/>
          <w:sz w:val="24"/>
          <w:szCs w:val="24"/>
        </w:rPr>
        <w:t>APPLICATON FORM FOR ADDITIONAL INFORMATION TO BE</w:t>
      </w:r>
    </w:p>
    <w:p w14:paraId="31209F1F" w14:textId="396699B0" w:rsidR="00CC054E" w:rsidRPr="00887D23" w:rsidRDefault="00CC054E" w:rsidP="00887D23">
      <w:pPr>
        <w:spacing w:after="0"/>
        <w:ind w:left="509"/>
        <w:jc w:val="center"/>
        <w:rPr>
          <w:rFonts w:ascii="Times New Roman" w:hAnsi="Times New Roman" w:cs="Times New Roman"/>
          <w:sz w:val="24"/>
          <w:szCs w:val="24"/>
        </w:rPr>
      </w:pPr>
      <w:r w:rsidRPr="00887D23">
        <w:rPr>
          <w:rFonts w:ascii="Times New Roman" w:eastAsia="Verdana" w:hAnsi="Times New Roman" w:cs="Times New Roman"/>
          <w:b/>
          <w:sz w:val="24"/>
          <w:szCs w:val="24"/>
        </w:rPr>
        <w:t>FURNISHED FOR SIGNING CONNECTION AGREEMENT TO</w:t>
      </w:r>
    </w:p>
    <w:p w14:paraId="4B8536DC" w14:textId="3022D7B2" w:rsidR="00CC054E" w:rsidRPr="00887D23" w:rsidRDefault="00CC054E" w:rsidP="00887D23">
      <w:pPr>
        <w:spacing w:after="0"/>
        <w:ind w:left="1728"/>
        <w:jc w:val="center"/>
        <w:rPr>
          <w:rFonts w:ascii="Times New Roman" w:hAnsi="Times New Roman" w:cs="Times New Roman"/>
          <w:sz w:val="24"/>
          <w:szCs w:val="24"/>
        </w:rPr>
      </w:pPr>
      <w:r w:rsidRPr="00887D23">
        <w:rPr>
          <w:rFonts w:ascii="Times New Roman" w:eastAsia="Verdana" w:hAnsi="Times New Roman" w:cs="Times New Roman"/>
          <w:b/>
          <w:sz w:val="24"/>
          <w:szCs w:val="24"/>
        </w:rPr>
        <w:t>INTER-STATE TRANSMISSION SYSTEM</w:t>
      </w:r>
    </w:p>
    <w:p w14:paraId="30CDF00F" w14:textId="77777777" w:rsidR="00CC054E" w:rsidRPr="00887D23" w:rsidRDefault="00CC054E" w:rsidP="00887D23">
      <w:pPr>
        <w:rPr>
          <w:rFonts w:ascii="Times New Roman" w:hAnsi="Times New Roman" w:cs="Times New Roman"/>
          <w:b/>
          <w:bCs/>
          <w:sz w:val="24"/>
          <w:szCs w:val="24"/>
          <w:u w:val="single"/>
        </w:rPr>
      </w:pPr>
    </w:p>
    <w:p w14:paraId="5F759B14" w14:textId="77777777" w:rsidR="00134E02" w:rsidRPr="00887D23" w:rsidRDefault="00134E02" w:rsidP="00134E02">
      <w:pPr>
        <w:spacing w:after="0"/>
        <w:ind w:left="-5"/>
        <w:rPr>
          <w:rFonts w:ascii="Times New Roman" w:hAnsi="Times New Roman" w:cs="Times New Roman"/>
          <w:sz w:val="24"/>
          <w:szCs w:val="24"/>
        </w:rPr>
      </w:pPr>
      <w:r w:rsidRPr="00887D23">
        <w:rPr>
          <w:rFonts w:ascii="Times New Roman" w:eastAsia="Verdana" w:hAnsi="Times New Roman" w:cs="Times New Roman"/>
          <w:b/>
          <w:sz w:val="24"/>
          <w:szCs w:val="24"/>
        </w:rPr>
        <w:t xml:space="preserve">General Information to the Applicants  </w:t>
      </w:r>
    </w:p>
    <w:p w14:paraId="3DCB251C" w14:textId="77777777" w:rsidR="00134E02" w:rsidRPr="00887D23" w:rsidRDefault="00134E02" w:rsidP="00134E02">
      <w:pPr>
        <w:spacing w:after="0"/>
        <w:rPr>
          <w:rFonts w:ascii="Times New Roman" w:hAnsi="Times New Roman" w:cs="Times New Roman"/>
          <w:sz w:val="24"/>
          <w:szCs w:val="24"/>
        </w:rPr>
      </w:pPr>
      <w:r w:rsidRPr="00887D23">
        <w:rPr>
          <w:rFonts w:ascii="Times New Roman" w:eastAsia="Verdana" w:hAnsi="Times New Roman" w:cs="Times New Roman"/>
          <w:sz w:val="24"/>
          <w:szCs w:val="24"/>
        </w:rPr>
        <w:t xml:space="preserve"> </w:t>
      </w:r>
    </w:p>
    <w:p w14:paraId="355B6AA8" w14:textId="77777777" w:rsidR="00134E02" w:rsidRPr="00887D23" w:rsidRDefault="00134E02" w:rsidP="00134E02">
      <w:pPr>
        <w:numPr>
          <w:ilvl w:val="0"/>
          <w:numId w:val="11"/>
        </w:numPr>
        <w:spacing w:after="4" w:line="248" w:lineRule="auto"/>
        <w:ind w:right="59" w:hanging="720"/>
        <w:jc w:val="both"/>
        <w:rPr>
          <w:rFonts w:ascii="Times New Roman" w:hAnsi="Times New Roman" w:cs="Times New Roman"/>
          <w:sz w:val="24"/>
          <w:szCs w:val="24"/>
        </w:rPr>
      </w:pPr>
      <w:r w:rsidRPr="00887D23">
        <w:rPr>
          <w:rFonts w:ascii="Times New Roman" w:hAnsi="Times New Roman" w:cs="Times New Roman"/>
          <w:sz w:val="24"/>
          <w:szCs w:val="24"/>
        </w:rPr>
        <w:t>Applicant given intimation for Connectivity to the grid</w:t>
      </w:r>
      <w:r w:rsidRPr="00887D23">
        <w:rPr>
          <w:rFonts w:ascii="Times New Roman" w:hAnsi="Times New Roman" w:cs="Times New Roman"/>
          <w:b/>
          <w:sz w:val="24"/>
          <w:szCs w:val="24"/>
        </w:rPr>
        <w:t xml:space="preserve"> </w:t>
      </w:r>
      <w:r w:rsidRPr="00887D23">
        <w:rPr>
          <w:rFonts w:ascii="Times New Roman" w:hAnsi="Times New Roman" w:cs="Times New Roman"/>
          <w:sz w:val="24"/>
          <w:szCs w:val="24"/>
        </w:rPr>
        <w:t>by the CTU</w:t>
      </w:r>
      <w:r w:rsidRPr="00887D23">
        <w:rPr>
          <w:rFonts w:ascii="Times New Roman" w:hAnsi="Times New Roman" w:cs="Times New Roman"/>
          <w:b/>
          <w:sz w:val="24"/>
          <w:szCs w:val="24"/>
        </w:rPr>
        <w:t xml:space="preserve"> </w:t>
      </w:r>
      <w:r w:rsidRPr="00887D23">
        <w:rPr>
          <w:rFonts w:ascii="Times New Roman" w:hAnsi="Times New Roman" w:cs="Times New Roman"/>
          <w:sz w:val="24"/>
          <w:szCs w:val="24"/>
        </w:rPr>
        <w:t>as per</w:t>
      </w:r>
      <w:r w:rsidRPr="00887D23">
        <w:rPr>
          <w:rFonts w:ascii="Times New Roman" w:hAnsi="Times New Roman" w:cs="Times New Roman"/>
          <w:b/>
          <w:sz w:val="24"/>
          <w:szCs w:val="24"/>
        </w:rPr>
        <w:t xml:space="preserve"> FORMATCON-3</w:t>
      </w:r>
      <w:r w:rsidRPr="00887D23">
        <w:rPr>
          <w:rFonts w:ascii="Times New Roman" w:hAnsi="Times New Roman" w:cs="Times New Roman"/>
          <w:sz w:val="24"/>
          <w:szCs w:val="24"/>
        </w:rPr>
        <w:t xml:space="preserve"> shall have to furnish additional details to CTU for signing of “Connection Agreement” as per the enclosed format</w:t>
      </w:r>
      <w:proofErr w:type="gramStart"/>
      <w:r w:rsidRPr="00887D23">
        <w:rPr>
          <w:rFonts w:ascii="Times New Roman" w:hAnsi="Times New Roman" w:cs="Times New Roman"/>
          <w:sz w:val="24"/>
          <w:szCs w:val="24"/>
        </w:rPr>
        <w:t>.</w:t>
      </w:r>
      <w:r w:rsidRPr="00887D23">
        <w:rPr>
          <w:rFonts w:ascii="Times New Roman" w:eastAsia="Verdana" w:hAnsi="Times New Roman" w:cs="Times New Roman"/>
          <w:sz w:val="24"/>
          <w:szCs w:val="24"/>
        </w:rPr>
        <w:t>.</w:t>
      </w:r>
      <w:proofErr w:type="gramEnd"/>
      <w:r w:rsidRPr="00887D23">
        <w:rPr>
          <w:rFonts w:ascii="Times New Roman" w:eastAsia="Verdana" w:hAnsi="Times New Roman" w:cs="Times New Roman"/>
          <w:sz w:val="24"/>
          <w:szCs w:val="24"/>
        </w:rPr>
        <w:t xml:space="preserve">  </w:t>
      </w:r>
    </w:p>
    <w:p w14:paraId="0F176D73" w14:textId="77777777" w:rsidR="00134E02" w:rsidRPr="00887D23" w:rsidRDefault="00134E02" w:rsidP="00134E02">
      <w:pPr>
        <w:numPr>
          <w:ilvl w:val="0"/>
          <w:numId w:val="11"/>
        </w:numPr>
        <w:spacing w:after="4" w:line="248" w:lineRule="auto"/>
        <w:ind w:right="59" w:hanging="720"/>
        <w:jc w:val="both"/>
        <w:rPr>
          <w:rFonts w:ascii="Times New Roman" w:hAnsi="Times New Roman" w:cs="Times New Roman"/>
          <w:sz w:val="24"/>
          <w:szCs w:val="24"/>
        </w:rPr>
      </w:pPr>
      <w:r w:rsidRPr="00887D23">
        <w:rPr>
          <w:rFonts w:ascii="Times New Roman" w:hAnsi="Times New Roman" w:cs="Times New Roman"/>
          <w:sz w:val="24"/>
          <w:szCs w:val="24"/>
        </w:rPr>
        <w:t xml:space="preserve">The CTU will process the information provided in this format and will intimate the Connection details as per format given at </w:t>
      </w:r>
      <w:r w:rsidRPr="00887D23">
        <w:rPr>
          <w:rFonts w:ascii="Times New Roman" w:hAnsi="Times New Roman" w:cs="Times New Roman"/>
          <w:b/>
          <w:sz w:val="24"/>
          <w:szCs w:val="24"/>
        </w:rPr>
        <w:t xml:space="preserve">FORMAT-CON-5. </w:t>
      </w:r>
      <w:r w:rsidRPr="00887D23">
        <w:rPr>
          <w:rFonts w:ascii="Times New Roman" w:hAnsi="Times New Roman" w:cs="Times New Roman"/>
          <w:sz w:val="24"/>
          <w:szCs w:val="24"/>
        </w:rPr>
        <w:t xml:space="preserve">Pursuant to such Connection details, the applicant shall have to sign “Connection Agreement” with CTU prior to the physical inter-connection as per format given at </w:t>
      </w:r>
      <w:r w:rsidRPr="00887D23">
        <w:rPr>
          <w:rFonts w:ascii="Times New Roman" w:hAnsi="Times New Roman" w:cs="Times New Roman"/>
          <w:b/>
          <w:sz w:val="24"/>
          <w:szCs w:val="24"/>
        </w:rPr>
        <w:t>FORMAT-CON-6</w:t>
      </w:r>
      <w:r w:rsidRPr="00887D23">
        <w:rPr>
          <w:rFonts w:ascii="Times New Roman" w:hAnsi="Times New Roman" w:cs="Times New Roman"/>
          <w:sz w:val="24"/>
          <w:szCs w:val="24"/>
        </w:rPr>
        <w:t>. In case the connectivity is granted to the ISTS of an inter-State transmission licensee other than the CTU, a tripartite agreement shall be signed between the applicant, the Central Transmission Utility and such inter-State transmission licensee, in line with the provisions of the Regulations.  After signing of the Agreement, Nodal Agency will provide a copy of the same to concerned SLDC/RLDC.</w:t>
      </w:r>
      <w:r w:rsidRPr="00887D23">
        <w:rPr>
          <w:rFonts w:ascii="Times New Roman" w:eastAsia="Verdana" w:hAnsi="Times New Roman" w:cs="Times New Roman"/>
          <w:sz w:val="24"/>
          <w:szCs w:val="24"/>
        </w:rPr>
        <w:t xml:space="preserve"> </w:t>
      </w:r>
    </w:p>
    <w:p w14:paraId="10CE9405" w14:textId="77777777" w:rsidR="00134E02" w:rsidRDefault="00134E02" w:rsidP="00134E02">
      <w:pPr>
        <w:spacing w:after="0" w:line="236" w:lineRule="auto"/>
        <w:ind w:left="360" w:right="1440"/>
        <w:jc w:val="right"/>
      </w:pPr>
      <w:r w:rsidRPr="00887D23">
        <w:rPr>
          <w:rFonts w:ascii="Times New Roman" w:eastAsia="Verdana" w:hAnsi="Times New Roman" w:cs="Times New Roman"/>
          <w:sz w:val="24"/>
          <w:szCs w:val="24"/>
        </w:rPr>
        <w:t xml:space="preserve"> </w:t>
      </w:r>
      <w:r w:rsidRPr="00887D23">
        <w:rPr>
          <w:rFonts w:ascii="Times New Roman" w:hAnsi="Times New Roman" w:cs="Times New Roman"/>
          <w:b/>
          <w:sz w:val="24"/>
          <w:szCs w:val="24"/>
        </w:rPr>
        <w:t xml:space="preserve"> </w:t>
      </w:r>
      <w:r w:rsidRPr="00887D23">
        <w:rPr>
          <w:rFonts w:ascii="Times New Roman" w:hAnsi="Times New Roman" w:cs="Times New Roman"/>
          <w:b/>
          <w:sz w:val="24"/>
          <w:szCs w:val="24"/>
        </w:rPr>
        <w:tab/>
      </w:r>
      <w:r>
        <w:rPr>
          <w:b/>
        </w:rPr>
        <w:t xml:space="preserve"> </w:t>
      </w:r>
      <w:r>
        <w:br w:type="page"/>
      </w:r>
    </w:p>
    <w:p w14:paraId="114375BF" w14:textId="4AB85029" w:rsidR="00134E02" w:rsidRPr="00887D23" w:rsidRDefault="00134E02" w:rsidP="00887D23">
      <w:pPr>
        <w:spacing w:after="80" w:line="249" w:lineRule="auto"/>
        <w:ind w:left="147"/>
        <w:jc w:val="center"/>
        <w:rPr>
          <w:szCs w:val="24"/>
        </w:rPr>
      </w:pPr>
      <w:r w:rsidRPr="00887D23">
        <w:rPr>
          <w:rFonts w:ascii="Times New Roman" w:hAnsi="Times New Roman" w:cs="Times New Roman"/>
          <w:b/>
          <w:sz w:val="24"/>
          <w:szCs w:val="24"/>
        </w:rPr>
        <w:lastRenderedPageBreak/>
        <w:t>ADDITIONAL INFORMATION TO BE FURNISHED TO CTU FOR SIGNING OF “CONNECTION AGREEMENT” FOR CONNECTION TO INTER-STATE TRANSMISSION SYSTEM</w:t>
      </w:r>
    </w:p>
    <w:p w14:paraId="6408DCB4" w14:textId="77777777" w:rsidR="00134E02" w:rsidRPr="00887D23" w:rsidRDefault="00134E02" w:rsidP="00134E02">
      <w:pPr>
        <w:spacing w:after="29"/>
        <w:ind w:left="-29"/>
        <w:rPr>
          <w:rFonts w:ascii="Times New Roman" w:hAnsi="Times New Roman" w:cs="Times New Roman"/>
          <w:sz w:val="24"/>
          <w:szCs w:val="24"/>
        </w:rPr>
      </w:pPr>
      <w:r w:rsidRPr="00887D23">
        <w:rPr>
          <w:rFonts w:ascii="Times New Roman" w:eastAsia="Calibri" w:hAnsi="Times New Roman" w:cs="Times New Roman"/>
          <w:noProof/>
          <w:sz w:val="24"/>
          <w:szCs w:val="24"/>
          <w:lang w:val="en-IN" w:eastAsia="en-IN"/>
        </w:rPr>
        <mc:AlternateContent>
          <mc:Choice Requires="wpg">
            <w:drawing>
              <wp:inline distT="0" distB="0" distL="0" distR="0" wp14:anchorId="1FD844D9" wp14:editId="46D5EEC8">
                <wp:extent cx="5981447" cy="6096"/>
                <wp:effectExtent l="0" t="0" r="0" b="0"/>
                <wp:docPr id="107408" name="Group 107408"/>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46797" name="Shape 146797"/>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7408" o:spid="_x0000_s1026" style="width:471pt;height:.5pt;mso-position-horizontal-relative:char;mso-position-vertical-relative:line" coordsize="59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">
                <v:shape id="Shape 146797" o:spid="_x0000_s1027" style="position:absolute;width:59814;height:91;visibility:visible;mso-wrap-style:square;v-text-anchor:top" coordsize="59814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6J8UA&#10;AADfAAAADwAAAGRycy9kb3ducmV2LnhtbERPy04CMRTdk/APzSVxJx2JgowUAj4IIbpw1P3N9Dod&#10;mN5O2gqDX29JTFienPds0dlGHMiH2rGCm2EGgrh0uuZKwefHy/U9iBCRNTaOScGJAizm/d4Mc+2O&#10;/E6HIlYihXDIUYGJsc2lDKUhi2HoWuLEfTtvMSboK6k9HlO4beQoy8bSYs2pwWBLj4bKffFjFayz&#10;L7My0+edb4vt71399vq0x6DU1aBbPoCI1MWL+N+90Wn+7XgyncD5TwI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bonxQAAAN8AAAAPAAAAAAAAAAAAAAAAAJgCAABkcnMv&#10;ZG93bnJldi54bWxQSwUGAAAAAAQABAD1AAAAigMAAAAA&#10;" path="m,l5981447,r,9144l,9144,,e" fillcolor="black" stroked="f" strokeweight="0">
                  <v:stroke miterlimit="83231f" joinstyle="miter"/>
                  <v:path arrowok="t" textboxrect="0,0,5981447,9144"/>
                </v:shape>
                <w10:anchorlock/>
              </v:group>
            </w:pict>
          </mc:Fallback>
        </mc:AlternateContent>
      </w:r>
    </w:p>
    <w:p w14:paraId="4307C7B2" w14:textId="77777777" w:rsidR="00134E02" w:rsidRPr="00887D23" w:rsidRDefault="00134E02" w:rsidP="00134E02">
      <w:pPr>
        <w:spacing w:after="43"/>
        <w:rPr>
          <w:rFonts w:ascii="Times New Roman" w:hAnsi="Times New Roman" w:cs="Times New Roman"/>
          <w:sz w:val="24"/>
          <w:szCs w:val="24"/>
        </w:rPr>
      </w:pPr>
      <w:r w:rsidRPr="00887D23">
        <w:rPr>
          <w:rFonts w:ascii="Times New Roman" w:hAnsi="Times New Roman" w:cs="Times New Roman"/>
          <w:b/>
          <w:sz w:val="24"/>
          <w:szCs w:val="24"/>
        </w:rPr>
        <w:t xml:space="preserve"> </w:t>
      </w:r>
    </w:p>
    <w:p w14:paraId="1C84DD7E" w14:textId="77777777" w:rsidR="00134E02" w:rsidRPr="00887D23" w:rsidRDefault="00134E02" w:rsidP="00134E02">
      <w:pPr>
        <w:numPr>
          <w:ilvl w:val="0"/>
          <w:numId w:val="12"/>
        </w:numPr>
        <w:spacing w:after="56" w:line="249" w:lineRule="auto"/>
        <w:ind w:hanging="720"/>
        <w:rPr>
          <w:rFonts w:ascii="Times New Roman" w:hAnsi="Times New Roman" w:cs="Times New Roman"/>
          <w:sz w:val="24"/>
          <w:szCs w:val="24"/>
        </w:rPr>
      </w:pPr>
      <w:r w:rsidRPr="00887D23">
        <w:rPr>
          <w:rFonts w:ascii="Times New Roman" w:hAnsi="Times New Roman" w:cs="Times New Roman"/>
          <w:b/>
          <w:sz w:val="24"/>
          <w:szCs w:val="24"/>
        </w:rPr>
        <w:t xml:space="preserve">DETAILS OF APPLICANT  </w:t>
      </w:r>
    </w:p>
    <w:p w14:paraId="3031FED8" w14:textId="77777777" w:rsidR="00134E02" w:rsidRPr="00887D23" w:rsidRDefault="00134E02" w:rsidP="00134E02">
      <w:pPr>
        <w:spacing w:after="0"/>
        <w:rPr>
          <w:rFonts w:ascii="Times New Roman" w:hAnsi="Times New Roman" w:cs="Times New Roman"/>
          <w:sz w:val="24"/>
          <w:szCs w:val="24"/>
        </w:rPr>
      </w:pPr>
      <w:r w:rsidRPr="00887D23">
        <w:rPr>
          <w:rFonts w:ascii="Times New Roman" w:hAnsi="Times New Roman" w:cs="Times New Roman"/>
          <w:b/>
          <w:sz w:val="24"/>
          <w:szCs w:val="24"/>
        </w:rPr>
        <w:t xml:space="preserve"> </w:t>
      </w:r>
    </w:p>
    <w:tbl>
      <w:tblPr>
        <w:tblStyle w:val="TableGrid0"/>
        <w:tblW w:w="9578" w:type="dxa"/>
        <w:tblInd w:w="-108" w:type="dxa"/>
        <w:tblLook w:val="04A0" w:firstRow="1" w:lastRow="0" w:firstColumn="1" w:lastColumn="0" w:noHBand="0" w:noVBand="1"/>
      </w:tblPr>
      <w:tblGrid>
        <w:gridCol w:w="468"/>
        <w:gridCol w:w="4681"/>
        <w:gridCol w:w="360"/>
        <w:gridCol w:w="179"/>
        <w:gridCol w:w="180"/>
        <w:gridCol w:w="3710"/>
      </w:tblGrid>
      <w:tr w:rsidR="00134E02" w:rsidRPr="00035B48" w14:paraId="7004466D" w14:textId="77777777" w:rsidTr="00157F68">
        <w:trPr>
          <w:trHeight w:val="355"/>
        </w:trPr>
        <w:tc>
          <w:tcPr>
            <w:tcW w:w="468" w:type="dxa"/>
            <w:tcBorders>
              <w:top w:val="single" w:sz="4" w:space="0" w:color="000000"/>
              <w:left w:val="single" w:sz="4" w:space="0" w:color="000000"/>
              <w:bottom w:val="single" w:sz="4" w:space="0" w:color="000000"/>
              <w:right w:val="single" w:sz="4" w:space="0" w:color="000000"/>
            </w:tcBorders>
          </w:tcPr>
          <w:p w14:paraId="090A76AB"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1. </w:t>
            </w:r>
          </w:p>
        </w:tc>
        <w:tc>
          <w:tcPr>
            <w:tcW w:w="4681" w:type="dxa"/>
            <w:tcBorders>
              <w:top w:val="single" w:sz="4" w:space="0" w:color="000000"/>
              <w:left w:val="single" w:sz="4" w:space="0" w:color="000000"/>
              <w:bottom w:val="single" w:sz="4" w:space="0" w:color="000000"/>
              <w:right w:val="single" w:sz="4" w:space="0" w:color="000000"/>
            </w:tcBorders>
          </w:tcPr>
          <w:p w14:paraId="71773B8F"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Name of the Applicant Company </w:t>
            </w:r>
          </w:p>
        </w:tc>
        <w:tc>
          <w:tcPr>
            <w:tcW w:w="360" w:type="dxa"/>
            <w:tcBorders>
              <w:top w:val="single" w:sz="4" w:space="0" w:color="000000"/>
              <w:left w:val="single" w:sz="4" w:space="0" w:color="000000"/>
              <w:bottom w:val="single" w:sz="4" w:space="0" w:color="000000"/>
              <w:right w:val="single" w:sz="4" w:space="0" w:color="000000"/>
            </w:tcBorders>
          </w:tcPr>
          <w:p w14:paraId="0634DB0F"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 </w:t>
            </w:r>
          </w:p>
        </w:tc>
        <w:tc>
          <w:tcPr>
            <w:tcW w:w="4069" w:type="dxa"/>
            <w:gridSpan w:val="3"/>
            <w:tcBorders>
              <w:top w:val="single" w:sz="4" w:space="0" w:color="000000"/>
              <w:left w:val="single" w:sz="4" w:space="0" w:color="000000"/>
              <w:bottom w:val="single" w:sz="4" w:space="0" w:color="000000"/>
              <w:right w:val="single" w:sz="4" w:space="0" w:color="000000"/>
            </w:tcBorders>
          </w:tcPr>
          <w:p w14:paraId="34C47689"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 </w:t>
            </w:r>
          </w:p>
        </w:tc>
      </w:tr>
      <w:tr w:rsidR="00134E02" w:rsidRPr="00035B48" w14:paraId="35F5EB02" w14:textId="77777777" w:rsidTr="00157F68">
        <w:trPr>
          <w:trHeight w:val="1045"/>
        </w:trPr>
        <w:tc>
          <w:tcPr>
            <w:tcW w:w="468" w:type="dxa"/>
            <w:tcBorders>
              <w:top w:val="single" w:sz="4" w:space="0" w:color="000000"/>
              <w:left w:val="single" w:sz="4" w:space="0" w:color="000000"/>
              <w:bottom w:val="single" w:sz="4" w:space="0" w:color="000000"/>
              <w:right w:val="single" w:sz="4" w:space="0" w:color="000000"/>
            </w:tcBorders>
          </w:tcPr>
          <w:p w14:paraId="6F0EA993"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2. </w:t>
            </w:r>
          </w:p>
        </w:tc>
        <w:tc>
          <w:tcPr>
            <w:tcW w:w="4681" w:type="dxa"/>
            <w:tcBorders>
              <w:top w:val="single" w:sz="4" w:space="0" w:color="000000"/>
              <w:left w:val="single" w:sz="4" w:space="0" w:color="000000"/>
              <w:bottom w:val="single" w:sz="4" w:space="0" w:color="000000"/>
              <w:right w:val="single" w:sz="4" w:space="0" w:color="000000"/>
            </w:tcBorders>
          </w:tcPr>
          <w:p w14:paraId="208C4E7C" w14:textId="77777777" w:rsidR="00134E02" w:rsidRPr="00887D23" w:rsidRDefault="00134E02" w:rsidP="00157F68">
            <w:pPr>
              <w:spacing w:after="160" w:line="259" w:lineRule="auto"/>
              <w:ind w:left="720" w:right="890" w:hanging="612"/>
              <w:rPr>
                <w:rFonts w:ascii="Times New Roman" w:hAnsi="Times New Roman" w:cs="Times New Roman"/>
              </w:rPr>
            </w:pPr>
            <w:r w:rsidRPr="00887D23">
              <w:rPr>
                <w:rFonts w:ascii="Times New Roman" w:eastAsiaTheme="minorHAnsi" w:hAnsi="Times New Roman" w:cs="Times New Roman"/>
              </w:rPr>
              <w:t xml:space="preserve">Details of Grant of Connectivity </w:t>
            </w:r>
            <w:proofErr w:type="gramStart"/>
            <w:r w:rsidRPr="00887D23">
              <w:rPr>
                <w:rFonts w:ascii="Times New Roman" w:eastAsiaTheme="minorHAnsi" w:hAnsi="Times New Roman" w:cs="Times New Roman"/>
              </w:rPr>
              <w:t>(a)</w:t>
            </w:r>
            <w:r w:rsidRPr="00887D23">
              <w:rPr>
                <w:rFonts w:ascii="Times New Roman" w:eastAsia="Arial" w:hAnsi="Times New Roman" w:cs="Times New Roman"/>
              </w:rPr>
              <w:t xml:space="preserve"> </w:t>
            </w:r>
            <w:r w:rsidRPr="00887D23">
              <w:rPr>
                <w:rFonts w:ascii="Times New Roman" w:eastAsiaTheme="minorHAnsi" w:hAnsi="Times New Roman" w:cs="Times New Roman"/>
              </w:rPr>
              <w:t>Connectivity</w:t>
            </w:r>
            <w:proofErr w:type="gramEnd"/>
            <w:r w:rsidRPr="00887D23">
              <w:rPr>
                <w:rFonts w:ascii="Times New Roman" w:eastAsiaTheme="minorHAnsi" w:hAnsi="Times New Roman" w:cs="Times New Roman"/>
              </w:rPr>
              <w:t xml:space="preserve"> Intimation No. (b)</w:t>
            </w:r>
            <w:r w:rsidRPr="00887D23">
              <w:rPr>
                <w:rFonts w:ascii="Times New Roman" w:eastAsia="Arial" w:hAnsi="Times New Roman" w:cs="Times New Roman"/>
              </w:rPr>
              <w:t xml:space="preserve"> </w:t>
            </w:r>
            <w:r w:rsidRPr="00887D23">
              <w:rPr>
                <w:rFonts w:ascii="Times New Roman" w:eastAsiaTheme="minorHAnsi" w:hAnsi="Times New Roman" w:cs="Times New Roman"/>
              </w:rPr>
              <w:t xml:space="preserve">Date </w:t>
            </w:r>
          </w:p>
        </w:tc>
        <w:tc>
          <w:tcPr>
            <w:tcW w:w="360" w:type="dxa"/>
            <w:tcBorders>
              <w:top w:val="single" w:sz="4" w:space="0" w:color="000000"/>
              <w:left w:val="single" w:sz="4" w:space="0" w:color="000000"/>
              <w:bottom w:val="single" w:sz="4" w:space="0" w:color="000000"/>
              <w:right w:val="single" w:sz="4" w:space="0" w:color="000000"/>
            </w:tcBorders>
          </w:tcPr>
          <w:p w14:paraId="41ABBC0B"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 </w:t>
            </w:r>
          </w:p>
        </w:tc>
        <w:tc>
          <w:tcPr>
            <w:tcW w:w="4069" w:type="dxa"/>
            <w:gridSpan w:val="3"/>
            <w:tcBorders>
              <w:top w:val="single" w:sz="4" w:space="0" w:color="000000"/>
              <w:left w:val="single" w:sz="4" w:space="0" w:color="000000"/>
              <w:bottom w:val="single" w:sz="4" w:space="0" w:color="000000"/>
              <w:right w:val="single" w:sz="4" w:space="0" w:color="000000"/>
            </w:tcBorders>
          </w:tcPr>
          <w:p w14:paraId="7459D965"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 </w:t>
            </w:r>
          </w:p>
        </w:tc>
      </w:tr>
      <w:tr w:rsidR="00134E02" w:rsidRPr="00035B48" w14:paraId="3D272B24" w14:textId="77777777" w:rsidTr="00157F68">
        <w:trPr>
          <w:trHeight w:val="1390"/>
        </w:trPr>
        <w:tc>
          <w:tcPr>
            <w:tcW w:w="468" w:type="dxa"/>
            <w:tcBorders>
              <w:top w:val="single" w:sz="4" w:space="0" w:color="000000"/>
              <w:left w:val="single" w:sz="4" w:space="0" w:color="000000"/>
              <w:bottom w:val="single" w:sz="4" w:space="0" w:color="000000"/>
              <w:right w:val="single" w:sz="4" w:space="0" w:color="000000"/>
            </w:tcBorders>
          </w:tcPr>
          <w:p w14:paraId="3645742F"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2. </w:t>
            </w:r>
          </w:p>
        </w:tc>
        <w:tc>
          <w:tcPr>
            <w:tcW w:w="4681" w:type="dxa"/>
            <w:tcBorders>
              <w:top w:val="single" w:sz="4" w:space="0" w:color="000000"/>
              <w:left w:val="single" w:sz="4" w:space="0" w:color="000000"/>
              <w:bottom w:val="single" w:sz="4" w:space="0" w:color="000000"/>
              <w:right w:val="single" w:sz="4" w:space="0" w:color="000000"/>
            </w:tcBorders>
          </w:tcPr>
          <w:p w14:paraId="2186FB5A"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Address for Correspondence </w:t>
            </w:r>
          </w:p>
        </w:tc>
        <w:tc>
          <w:tcPr>
            <w:tcW w:w="360" w:type="dxa"/>
            <w:tcBorders>
              <w:top w:val="single" w:sz="4" w:space="0" w:color="000000"/>
              <w:left w:val="single" w:sz="4" w:space="0" w:color="000000"/>
              <w:bottom w:val="single" w:sz="4" w:space="0" w:color="000000"/>
              <w:right w:val="single" w:sz="4" w:space="0" w:color="000000"/>
            </w:tcBorders>
          </w:tcPr>
          <w:p w14:paraId="52658216"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 </w:t>
            </w:r>
          </w:p>
        </w:tc>
        <w:tc>
          <w:tcPr>
            <w:tcW w:w="4069" w:type="dxa"/>
            <w:gridSpan w:val="3"/>
            <w:tcBorders>
              <w:top w:val="single" w:sz="4" w:space="0" w:color="000000"/>
              <w:left w:val="single" w:sz="4" w:space="0" w:color="000000"/>
              <w:bottom w:val="single" w:sz="4" w:space="0" w:color="000000"/>
              <w:right w:val="single" w:sz="4" w:space="0" w:color="000000"/>
            </w:tcBorders>
          </w:tcPr>
          <w:p w14:paraId="1B3C7065" w14:textId="77777777" w:rsidR="00134E02" w:rsidRPr="00887D23" w:rsidRDefault="00134E02" w:rsidP="00157F68">
            <w:pPr>
              <w:spacing w:after="45" w:line="259" w:lineRule="auto"/>
              <w:ind w:left="108"/>
              <w:rPr>
                <w:rFonts w:ascii="Times New Roman" w:hAnsi="Times New Roman" w:cs="Times New Roman"/>
              </w:rPr>
            </w:pPr>
            <w:r w:rsidRPr="00887D23">
              <w:rPr>
                <w:rFonts w:ascii="Times New Roman" w:eastAsiaTheme="minorHAnsi" w:hAnsi="Times New Roman" w:cs="Times New Roman"/>
              </w:rPr>
              <w:t xml:space="preserve"> </w:t>
            </w:r>
          </w:p>
          <w:p w14:paraId="78B08377" w14:textId="77777777" w:rsidR="00134E02" w:rsidRPr="00887D23" w:rsidRDefault="00134E02" w:rsidP="00157F68">
            <w:pPr>
              <w:spacing w:after="45" w:line="259" w:lineRule="auto"/>
              <w:ind w:left="108"/>
              <w:rPr>
                <w:rFonts w:ascii="Times New Roman" w:hAnsi="Times New Roman" w:cs="Times New Roman"/>
              </w:rPr>
            </w:pPr>
            <w:r w:rsidRPr="00887D23">
              <w:rPr>
                <w:rFonts w:ascii="Times New Roman" w:eastAsiaTheme="minorHAnsi" w:hAnsi="Times New Roman" w:cs="Times New Roman"/>
              </w:rPr>
              <w:t xml:space="preserve"> </w:t>
            </w:r>
          </w:p>
          <w:p w14:paraId="26B075F3" w14:textId="77777777" w:rsidR="00134E02" w:rsidRPr="00887D23" w:rsidRDefault="00134E02" w:rsidP="00157F68">
            <w:pPr>
              <w:spacing w:after="45" w:line="259" w:lineRule="auto"/>
              <w:ind w:left="108"/>
              <w:rPr>
                <w:rFonts w:ascii="Times New Roman" w:hAnsi="Times New Roman" w:cs="Times New Roman"/>
              </w:rPr>
            </w:pPr>
            <w:r w:rsidRPr="00887D23">
              <w:rPr>
                <w:rFonts w:ascii="Times New Roman" w:eastAsiaTheme="minorHAnsi" w:hAnsi="Times New Roman" w:cs="Times New Roman"/>
              </w:rPr>
              <w:t xml:space="preserve"> </w:t>
            </w:r>
          </w:p>
          <w:p w14:paraId="5AA9BF92"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 </w:t>
            </w:r>
          </w:p>
        </w:tc>
      </w:tr>
      <w:tr w:rsidR="00134E02" w:rsidRPr="00035B48" w14:paraId="6FBBF46C" w14:textId="77777777" w:rsidTr="00157F68">
        <w:trPr>
          <w:trHeight w:val="5215"/>
        </w:trPr>
        <w:tc>
          <w:tcPr>
            <w:tcW w:w="468" w:type="dxa"/>
            <w:tcBorders>
              <w:top w:val="single" w:sz="4" w:space="0" w:color="000000"/>
              <w:left w:val="single" w:sz="4" w:space="0" w:color="000000"/>
              <w:bottom w:val="single" w:sz="4" w:space="0" w:color="000000"/>
              <w:right w:val="single" w:sz="4" w:space="0" w:color="000000"/>
            </w:tcBorders>
          </w:tcPr>
          <w:p w14:paraId="22AEDB86"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3. </w:t>
            </w:r>
          </w:p>
        </w:tc>
        <w:tc>
          <w:tcPr>
            <w:tcW w:w="4681" w:type="dxa"/>
            <w:tcBorders>
              <w:top w:val="single" w:sz="4" w:space="0" w:color="000000"/>
              <w:left w:val="single" w:sz="4" w:space="0" w:color="000000"/>
              <w:bottom w:val="single" w:sz="4" w:space="0" w:color="000000"/>
              <w:right w:val="single" w:sz="4" w:space="0" w:color="000000"/>
            </w:tcBorders>
          </w:tcPr>
          <w:p w14:paraId="2928562F" w14:textId="77777777" w:rsidR="00134E02" w:rsidRPr="00887D23" w:rsidRDefault="00134E02" w:rsidP="00157F68">
            <w:pPr>
              <w:spacing w:after="45" w:line="259" w:lineRule="auto"/>
              <w:ind w:left="108"/>
              <w:rPr>
                <w:rFonts w:ascii="Times New Roman" w:hAnsi="Times New Roman" w:cs="Times New Roman"/>
              </w:rPr>
            </w:pPr>
            <w:r w:rsidRPr="00887D23">
              <w:rPr>
                <w:rFonts w:ascii="Times New Roman" w:eastAsiaTheme="minorHAnsi" w:hAnsi="Times New Roman" w:cs="Times New Roman"/>
              </w:rPr>
              <w:t xml:space="preserve">Contact Person  </w:t>
            </w:r>
          </w:p>
          <w:p w14:paraId="0B7F0CE3" w14:textId="77777777" w:rsidR="00134E02" w:rsidRPr="00887D23" w:rsidRDefault="00134E02" w:rsidP="00157F68">
            <w:pPr>
              <w:spacing w:after="48" w:line="259" w:lineRule="auto"/>
              <w:ind w:left="108"/>
              <w:rPr>
                <w:rFonts w:ascii="Times New Roman" w:hAnsi="Times New Roman" w:cs="Times New Roman"/>
              </w:rPr>
            </w:pPr>
            <w:r w:rsidRPr="00887D23">
              <w:rPr>
                <w:rFonts w:ascii="Times New Roman" w:eastAsiaTheme="minorHAnsi" w:hAnsi="Times New Roman" w:cs="Times New Roman"/>
              </w:rPr>
              <w:t xml:space="preserve">3.1   Prime Contact Person </w:t>
            </w:r>
          </w:p>
          <w:p w14:paraId="241E22B4" w14:textId="77777777" w:rsidR="00134E02" w:rsidRPr="00887D23" w:rsidRDefault="00134E02" w:rsidP="00134E02">
            <w:pPr>
              <w:numPr>
                <w:ilvl w:val="0"/>
                <w:numId w:val="13"/>
              </w:numPr>
              <w:spacing w:after="55" w:line="259" w:lineRule="auto"/>
              <w:ind w:right="1656"/>
              <w:rPr>
                <w:rFonts w:ascii="Times New Roman" w:hAnsi="Times New Roman" w:cs="Times New Roman"/>
              </w:rPr>
            </w:pPr>
            <w:r w:rsidRPr="00887D23">
              <w:rPr>
                <w:rFonts w:ascii="Times New Roman" w:eastAsiaTheme="minorHAnsi" w:hAnsi="Times New Roman" w:cs="Times New Roman"/>
              </w:rPr>
              <w:t xml:space="preserve">Name </w:t>
            </w:r>
            <w:r w:rsidRPr="00887D23">
              <w:rPr>
                <w:rFonts w:ascii="Times New Roman" w:eastAsiaTheme="minorHAnsi" w:hAnsi="Times New Roman" w:cs="Times New Roman"/>
              </w:rPr>
              <w:tab/>
              <w:t xml:space="preserve"> </w:t>
            </w:r>
          </w:p>
          <w:p w14:paraId="33261CBF" w14:textId="77777777" w:rsidR="00134E02" w:rsidRPr="00887D23" w:rsidRDefault="00134E02" w:rsidP="00134E02">
            <w:pPr>
              <w:numPr>
                <w:ilvl w:val="0"/>
                <w:numId w:val="13"/>
              </w:numPr>
              <w:spacing w:after="2" w:line="299" w:lineRule="auto"/>
              <w:ind w:right="1656"/>
              <w:rPr>
                <w:rFonts w:ascii="Times New Roman" w:hAnsi="Times New Roman" w:cs="Times New Roman"/>
              </w:rPr>
            </w:pPr>
            <w:proofErr w:type="gramStart"/>
            <w:r w:rsidRPr="00887D23">
              <w:rPr>
                <w:rFonts w:ascii="Times New Roman" w:eastAsiaTheme="minorHAnsi" w:hAnsi="Times New Roman" w:cs="Times New Roman"/>
              </w:rPr>
              <w:t>Designation  (</w:t>
            </w:r>
            <w:proofErr w:type="gramEnd"/>
            <w:r w:rsidRPr="00887D23">
              <w:rPr>
                <w:rFonts w:ascii="Times New Roman" w:eastAsiaTheme="minorHAnsi" w:hAnsi="Times New Roman" w:cs="Times New Roman"/>
              </w:rPr>
              <w:t>c)</w:t>
            </w:r>
            <w:r w:rsidRPr="00887D23">
              <w:rPr>
                <w:rFonts w:ascii="Times New Roman" w:eastAsia="Arial" w:hAnsi="Times New Roman" w:cs="Times New Roman"/>
              </w:rPr>
              <w:t xml:space="preserve"> </w:t>
            </w:r>
            <w:r w:rsidRPr="00887D23">
              <w:rPr>
                <w:rFonts w:ascii="Times New Roman" w:eastAsiaTheme="minorHAnsi" w:hAnsi="Times New Roman" w:cs="Times New Roman"/>
              </w:rPr>
              <w:t xml:space="preserve">Phone No.  </w:t>
            </w:r>
          </w:p>
          <w:p w14:paraId="58299E8E" w14:textId="77777777" w:rsidR="00134E02" w:rsidRPr="00887D23" w:rsidRDefault="00134E02" w:rsidP="00134E02">
            <w:pPr>
              <w:numPr>
                <w:ilvl w:val="0"/>
                <w:numId w:val="14"/>
              </w:numPr>
              <w:spacing w:after="55" w:line="259" w:lineRule="auto"/>
              <w:ind w:hanging="540"/>
              <w:rPr>
                <w:rFonts w:ascii="Times New Roman" w:hAnsi="Times New Roman" w:cs="Times New Roman"/>
              </w:rPr>
            </w:pPr>
            <w:r w:rsidRPr="00887D23">
              <w:rPr>
                <w:rFonts w:ascii="Times New Roman" w:eastAsiaTheme="minorHAnsi" w:hAnsi="Times New Roman" w:cs="Times New Roman"/>
              </w:rPr>
              <w:t xml:space="preserve">FAX  </w:t>
            </w:r>
            <w:r w:rsidRPr="00887D23">
              <w:rPr>
                <w:rFonts w:ascii="Times New Roman" w:eastAsiaTheme="minorHAnsi" w:hAnsi="Times New Roman" w:cs="Times New Roman"/>
              </w:rPr>
              <w:tab/>
              <w:t xml:space="preserve"> </w:t>
            </w:r>
          </w:p>
          <w:p w14:paraId="4FB49F40" w14:textId="77777777" w:rsidR="00134E02" w:rsidRPr="00887D23" w:rsidRDefault="00134E02" w:rsidP="00134E02">
            <w:pPr>
              <w:numPr>
                <w:ilvl w:val="0"/>
                <w:numId w:val="14"/>
              </w:numPr>
              <w:spacing w:after="52" w:line="259" w:lineRule="auto"/>
              <w:ind w:hanging="540"/>
              <w:rPr>
                <w:rFonts w:ascii="Times New Roman" w:hAnsi="Times New Roman" w:cs="Times New Roman"/>
              </w:rPr>
            </w:pPr>
            <w:r w:rsidRPr="00887D23">
              <w:rPr>
                <w:rFonts w:ascii="Times New Roman" w:eastAsiaTheme="minorHAnsi" w:hAnsi="Times New Roman" w:cs="Times New Roman"/>
              </w:rPr>
              <w:t xml:space="preserve">E-mail </w:t>
            </w:r>
            <w:r w:rsidRPr="00887D23">
              <w:rPr>
                <w:rFonts w:ascii="Times New Roman" w:eastAsiaTheme="minorHAnsi" w:hAnsi="Times New Roman" w:cs="Times New Roman"/>
              </w:rPr>
              <w:tab/>
              <w:t xml:space="preserve"> </w:t>
            </w:r>
            <w:r w:rsidRPr="00887D23">
              <w:rPr>
                <w:rFonts w:ascii="Times New Roman" w:eastAsiaTheme="minorHAnsi" w:hAnsi="Times New Roman" w:cs="Times New Roman"/>
              </w:rPr>
              <w:tab/>
              <w:t xml:space="preserve"> </w:t>
            </w:r>
          </w:p>
          <w:p w14:paraId="5F4E4924" w14:textId="77777777" w:rsidR="00134E02" w:rsidRPr="00887D23" w:rsidRDefault="00134E02" w:rsidP="00157F68">
            <w:pPr>
              <w:spacing w:after="46" w:line="259" w:lineRule="auto"/>
              <w:ind w:left="828"/>
              <w:rPr>
                <w:rFonts w:ascii="Times New Roman" w:hAnsi="Times New Roman" w:cs="Times New Roman"/>
              </w:rPr>
            </w:pPr>
            <w:r w:rsidRPr="00887D23">
              <w:rPr>
                <w:rFonts w:ascii="Times New Roman" w:eastAsiaTheme="minorHAnsi" w:hAnsi="Times New Roman" w:cs="Times New Roman"/>
              </w:rPr>
              <w:t xml:space="preserve"> </w:t>
            </w:r>
          </w:p>
          <w:p w14:paraId="5958E3AF" w14:textId="77777777" w:rsidR="00134E02" w:rsidRPr="00887D23" w:rsidRDefault="00134E02" w:rsidP="00157F68">
            <w:pPr>
              <w:spacing w:after="48" w:line="259" w:lineRule="auto"/>
              <w:ind w:left="108"/>
              <w:rPr>
                <w:rFonts w:ascii="Times New Roman" w:hAnsi="Times New Roman" w:cs="Times New Roman"/>
              </w:rPr>
            </w:pPr>
            <w:r w:rsidRPr="00887D23">
              <w:rPr>
                <w:rFonts w:ascii="Times New Roman" w:eastAsiaTheme="minorHAnsi" w:hAnsi="Times New Roman" w:cs="Times New Roman"/>
              </w:rPr>
              <w:t>9.4</w:t>
            </w:r>
            <w:r w:rsidRPr="00887D23">
              <w:rPr>
                <w:rFonts w:ascii="Times New Roman" w:eastAsia="Arial" w:hAnsi="Times New Roman" w:cs="Times New Roman"/>
              </w:rPr>
              <w:t xml:space="preserve"> </w:t>
            </w:r>
            <w:r w:rsidRPr="00887D23">
              <w:rPr>
                <w:rFonts w:ascii="Times New Roman" w:eastAsiaTheme="minorHAnsi" w:hAnsi="Times New Roman" w:cs="Times New Roman"/>
              </w:rPr>
              <w:t xml:space="preserve">   Alternate Contact Person </w:t>
            </w:r>
          </w:p>
          <w:p w14:paraId="4223A935" w14:textId="77777777" w:rsidR="00134E02" w:rsidRPr="00887D23" w:rsidRDefault="00134E02" w:rsidP="00134E02">
            <w:pPr>
              <w:numPr>
                <w:ilvl w:val="0"/>
                <w:numId w:val="15"/>
              </w:numPr>
              <w:spacing w:after="55" w:line="259" w:lineRule="auto"/>
              <w:ind w:right="1656"/>
              <w:rPr>
                <w:rFonts w:ascii="Times New Roman" w:hAnsi="Times New Roman" w:cs="Times New Roman"/>
              </w:rPr>
            </w:pPr>
            <w:r w:rsidRPr="00887D23">
              <w:rPr>
                <w:rFonts w:ascii="Times New Roman" w:eastAsiaTheme="minorHAnsi" w:hAnsi="Times New Roman" w:cs="Times New Roman"/>
              </w:rPr>
              <w:t xml:space="preserve">Name </w:t>
            </w:r>
            <w:r w:rsidRPr="00887D23">
              <w:rPr>
                <w:rFonts w:ascii="Times New Roman" w:eastAsiaTheme="minorHAnsi" w:hAnsi="Times New Roman" w:cs="Times New Roman"/>
              </w:rPr>
              <w:tab/>
              <w:t xml:space="preserve"> </w:t>
            </w:r>
          </w:p>
          <w:p w14:paraId="6D1F4106" w14:textId="77777777" w:rsidR="00134E02" w:rsidRPr="00887D23" w:rsidRDefault="00134E02" w:rsidP="00134E02">
            <w:pPr>
              <w:numPr>
                <w:ilvl w:val="0"/>
                <w:numId w:val="15"/>
              </w:numPr>
              <w:spacing w:after="160" w:line="302" w:lineRule="auto"/>
              <w:ind w:right="1656"/>
              <w:rPr>
                <w:rFonts w:ascii="Times New Roman" w:hAnsi="Times New Roman" w:cs="Times New Roman"/>
              </w:rPr>
            </w:pPr>
            <w:proofErr w:type="gramStart"/>
            <w:r w:rsidRPr="00887D23">
              <w:rPr>
                <w:rFonts w:ascii="Times New Roman" w:eastAsiaTheme="minorHAnsi" w:hAnsi="Times New Roman" w:cs="Times New Roman"/>
              </w:rPr>
              <w:t>Designation  (</w:t>
            </w:r>
            <w:proofErr w:type="gramEnd"/>
            <w:r w:rsidRPr="00887D23">
              <w:rPr>
                <w:rFonts w:ascii="Times New Roman" w:eastAsiaTheme="minorHAnsi" w:hAnsi="Times New Roman" w:cs="Times New Roman"/>
              </w:rPr>
              <w:t>c)</w:t>
            </w:r>
            <w:r w:rsidRPr="00887D23">
              <w:rPr>
                <w:rFonts w:ascii="Times New Roman" w:eastAsia="Arial" w:hAnsi="Times New Roman" w:cs="Times New Roman"/>
              </w:rPr>
              <w:t xml:space="preserve"> </w:t>
            </w:r>
            <w:r w:rsidRPr="00887D23">
              <w:rPr>
                <w:rFonts w:ascii="Times New Roman" w:eastAsiaTheme="minorHAnsi" w:hAnsi="Times New Roman" w:cs="Times New Roman"/>
              </w:rPr>
              <w:t xml:space="preserve">Phone No.  </w:t>
            </w:r>
          </w:p>
          <w:p w14:paraId="630E7D29" w14:textId="77777777" w:rsidR="00134E02" w:rsidRPr="00887D23" w:rsidRDefault="00134E02" w:rsidP="00134E02">
            <w:pPr>
              <w:numPr>
                <w:ilvl w:val="0"/>
                <w:numId w:val="16"/>
              </w:numPr>
              <w:spacing w:after="55" w:line="259" w:lineRule="auto"/>
              <w:ind w:hanging="540"/>
              <w:rPr>
                <w:rFonts w:ascii="Times New Roman" w:hAnsi="Times New Roman" w:cs="Times New Roman"/>
              </w:rPr>
            </w:pPr>
            <w:r w:rsidRPr="00887D23">
              <w:rPr>
                <w:rFonts w:ascii="Times New Roman" w:eastAsiaTheme="minorHAnsi" w:hAnsi="Times New Roman" w:cs="Times New Roman"/>
              </w:rPr>
              <w:t xml:space="preserve">FAX  </w:t>
            </w:r>
            <w:r w:rsidRPr="00887D23">
              <w:rPr>
                <w:rFonts w:ascii="Times New Roman" w:eastAsiaTheme="minorHAnsi" w:hAnsi="Times New Roman" w:cs="Times New Roman"/>
              </w:rPr>
              <w:tab/>
              <w:t xml:space="preserve"> </w:t>
            </w:r>
          </w:p>
          <w:p w14:paraId="3DE48302" w14:textId="77777777" w:rsidR="00134E02" w:rsidRPr="00887D23" w:rsidRDefault="00134E02" w:rsidP="00134E02">
            <w:pPr>
              <w:numPr>
                <w:ilvl w:val="0"/>
                <w:numId w:val="16"/>
              </w:numPr>
              <w:spacing w:after="52" w:line="259" w:lineRule="auto"/>
              <w:ind w:hanging="540"/>
              <w:rPr>
                <w:rFonts w:ascii="Times New Roman" w:hAnsi="Times New Roman" w:cs="Times New Roman"/>
              </w:rPr>
            </w:pPr>
            <w:r w:rsidRPr="00887D23">
              <w:rPr>
                <w:rFonts w:ascii="Times New Roman" w:eastAsiaTheme="minorHAnsi" w:hAnsi="Times New Roman" w:cs="Times New Roman"/>
              </w:rPr>
              <w:t xml:space="preserve">E-mail </w:t>
            </w:r>
            <w:r w:rsidRPr="00887D23">
              <w:rPr>
                <w:rFonts w:ascii="Times New Roman" w:eastAsiaTheme="minorHAnsi" w:hAnsi="Times New Roman" w:cs="Times New Roman"/>
              </w:rPr>
              <w:tab/>
              <w:t xml:space="preserve"> </w:t>
            </w:r>
            <w:r w:rsidRPr="00887D23">
              <w:rPr>
                <w:rFonts w:ascii="Times New Roman" w:eastAsiaTheme="minorHAnsi" w:hAnsi="Times New Roman" w:cs="Times New Roman"/>
              </w:rPr>
              <w:tab/>
              <w:t xml:space="preserve"> </w:t>
            </w:r>
          </w:p>
          <w:p w14:paraId="0282B9E6"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6C225BAF"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 </w:t>
            </w:r>
          </w:p>
        </w:tc>
        <w:tc>
          <w:tcPr>
            <w:tcW w:w="4069" w:type="dxa"/>
            <w:gridSpan w:val="3"/>
            <w:tcBorders>
              <w:top w:val="single" w:sz="4" w:space="0" w:color="000000"/>
              <w:left w:val="single" w:sz="4" w:space="0" w:color="000000"/>
              <w:bottom w:val="single" w:sz="4" w:space="0" w:color="000000"/>
              <w:right w:val="single" w:sz="4" w:space="0" w:color="000000"/>
            </w:tcBorders>
          </w:tcPr>
          <w:p w14:paraId="7D242C14"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 </w:t>
            </w:r>
          </w:p>
        </w:tc>
      </w:tr>
      <w:tr w:rsidR="00134E02" w:rsidRPr="00035B48" w14:paraId="5221EE10" w14:textId="77777777" w:rsidTr="00157F68">
        <w:trPr>
          <w:trHeight w:val="206"/>
        </w:trPr>
        <w:tc>
          <w:tcPr>
            <w:tcW w:w="468" w:type="dxa"/>
            <w:vMerge w:val="restart"/>
            <w:tcBorders>
              <w:top w:val="single" w:sz="4" w:space="0" w:color="000000"/>
              <w:left w:val="single" w:sz="4" w:space="0" w:color="000000"/>
              <w:bottom w:val="single" w:sz="4" w:space="0" w:color="000000"/>
              <w:right w:val="single" w:sz="4" w:space="0" w:color="000000"/>
            </w:tcBorders>
          </w:tcPr>
          <w:p w14:paraId="189CC880"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4. </w:t>
            </w:r>
          </w:p>
        </w:tc>
        <w:tc>
          <w:tcPr>
            <w:tcW w:w="4681" w:type="dxa"/>
            <w:vMerge w:val="restart"/>
            <w:tcBorders>
              <w:top w:val="single" w:sz="4" w:space="0" w:color="000000"/>
              <w:left w:val="single" w:sz="4" w:space="0" w:color="000000"/>
              <w:bottom w:val="single" w:sz="4" w:space="0" w:color="000000"/>
              <w:right w:val="single" w:sz="4" w:space="0" w:color="000000"/>
            </w:tcBorders>
          </w:tcPr>
          <w:p w14:paraId="51C49451" w14:textId="77777777" w:rsidR="00134E02" w:rsidRPr="00887D23" w:rsidRDefault="00134E02" w:rsidP="00157F68">
            <w:pPr>
              <w:spacing w:after="2" w:line="296" w:lineRule="auto"/>
              <w:ind w:left="108"/>
              <w:rPr>
                <w:rFonts w:ascii="Times New Roman" w:hAnsi="Times New Roman" w:cs="Times New Roman"/>
              </w:rPr>
            </w:pPr>
            <w:r w:rsidRPr="00887D23">
              <w:rPr>
                <w:rFonts w:ascii="Times New Roman" w:eastAsiaTheme="minorHAnsi" w:hAnsi="Times New Roman" w:cs="Times New Roman"/>
              </w:rPr>
              <w:t xml:space="preserve">Status of Applicant Company (Please tick the appropriate box) </w:t>
            </w:r>
          </w:p>
          <w:p w14:paraId="7D7ABBA4" w14:textId="77777777" w:rsidR="00134E02" w:rsidRPr="00887D23" w:rsidRDefault="00134E02" w:rsidP="00157F68">
            <w:pPr>
              <w:spacing w:after="45" w:line="259" w:lineRule="auto"/>
              <w:ind w:left="108"/>
              <w:rPr>
                <w:rFonts w:ascii="Times New Roman" w:hAnsi="Times New Roman" w:cs="Times New Roman"/>
              </w:rPr>
            </w:pPr>
            <w:r w:rsidRPr="00887D23">
              <w:rPr>
                <w:rFonts w:ascii="Times New Roman" w:eastAsiaTheme="minorHAnsi" w:hAnsi="Times New Roman" w:cs="Times New Roman"/>
              </w:rPr>
              <w:t xml:space="preserve"> </w:t>
            </w:r>
          </w:p>
          <w:p w14:paraId="687D8913"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i/>
              </w:rPr>
              <w:t xml:space="preserve"> </w:t>
            </w:r>
          </w:p>
        </w:tc>
        <w:tc>
          <w:tcPr>
            <w:tcW w:w="360" w:type="dxa"/>
            <w:vMerge w:val="restart"/>
            <w:tcBorders>
              <w:top w:val="single" w:sz="4" w:space="0" w:color="000000"/>
              <w:left w:val="single" w:sz="4" w:space="0" w:color="000000"/>
              <w:bottom w:val="single" w:sz="4" w:space="0" w:color="000000"/>
              <w:right w:val="single" w:sz="4" w:space="0" w:color="000000"/>
            </w:tcBorders>
          </w:tcPr>
          <w:p w14:paraId="3300798A"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 </w:t>
            </w:r>
          </w:p>
        </w:tc>
        <w:tc>
          <w:tcPr>
            <w:tcW w:w="179" w:type="dxa"/>
            <w:vMerge w:val="restart"/>
            <w:tcBorders>
              <w:top w:val="single" w:sz="4" w:space="0" w:color="000000"/>
              <w:left w:val="single" w:sz="4" w:space="0" w:color="000000"/>
              <w:bottom w:val="single" w:sz="4" w:space="0" w:color="000000"/>
              <w:right w:val="nil"/>
            </w:tcBorders>
          </w:tcPr>
          <w:p w14:paraId="34438298"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 </w:t>
            </w:r>
          </w:p>
        </w:tc>
        <w:tc>
          <w:tcPr>
            <w:tcW w:w="180" w:type="dxa"/>
            <w:tcBorders>
              <w:top w:val="double" w:sz="5" w:space="0" w:color="000000"/>
              <w:left w:val="single" w:sz="6" w:space="0" w:color="000000"/>
              <w:bottom w:val="single" w:sz="6" w:space="0" w:color="000000"/>
              <w:right w:val="single" w:sz="6" w:space="0" w:color="000000"/>
            </w:tcBorders>
          </w:tcPr>
          <w:p w14:paraId="1CF5C46F" w14:textId="77777777" w:rsidR="00134E02" w:rsidRPr="00887D23" w:rsidRDefault="00134E02" w:rsidP="00157F68">
            <w:pPr>
              <w:spacing w:after="160" w:line="259" w:lineRule="auto"/>
              <w:ind w:left="-11"/>
              <w:rPr>
                <w:rFonts w:ascii="Times New Roman" w:hAnsi="Times New Roman" w:cs="Times New Roman"/>
              </w:rPr>
            </w:pPr>
            <w:r w:rsidRPr="00887D23">
              <w:rPr>
                <w:rFonts w:ascii="Times New Roman" w:eastAsiaTheme="minorHAnsi" w:hAnsi="Times New Roman" w:cs="Times New Roman"/>
              </w:rPr>
              <w:t xml:space="preserve">   </w:t>
            </w:r>
          </w:p>
        </w:tc>
        <w:tc>
          <w:tcPr>
            <w:tcW w:w="3710" w:type="dxa"/>
            <w:vMerge w:val="restart"/>
            <w:tcBorders>
              <w:top w:val="single" w:sz="4" w:space="0" w:color="000000"/>
              <w:left w:val="nil"/>
              <w:bottom w:val="single" w:sz="4" w:space="0" w:color="000000"/>
              <w:right w:val="single" w:sz="4" w:space="0" w:color="000000"/>
            </w:tcBorders>
          </w:tcPr>
          <w:p w14:paraId="1B7D872E" w14:textId="77777777" w:rsidR="00134E02" w:rsidRPr="00887D23" w:rsidRDefault="00134E02" w:rsidP="00157F68">
            <w:pPr>
              <w:spacing w:after="43" w:line="259" w:lineRule="auto"/>
              <w:ind w:left="-11"/>
              <w:rPr>
                <w:rFonts w:ascii="Times New Roman" w:hAnsi="Times New Roman" w:cs="Times New Roman"/>
              </w:rPr>
            </w:pPr>
            <w:r w:rsidRPr="00887D23">
              <w:rPr>
                <w:rFonts w:ascii="Times New Roman" w:eastAsiaTheme="minorHAnsi" w:hAnsi="Times New Roman" w:cs="Times New Roman"/>
              </w:rPr>
              <w:t xml:space="preserve">     Generating Station including </w:t>
            </w:r>
          </w:p>
          <w:p w14:paraId="39B7B3AC" w14:textId="77777777" w:rsidR="00134E02" w:rsidRPr="00887D23" w:rsidRDefault="00134E02" w:rsidP="00157F68">
            <w:pPr>
              <w:spacing w:after="45" w:line="259" w:lineRule="auto"/>
              <w:ind w:left="361"/>
              <w:rPr>
                <w:rFonts w:ascii="Times New Roman" w:hAnsi="Times New Roman" w:cs="Times New Roman"/>
              </w:rPr>
            </w:pPr>
            <w:r w:rsidRPr="00887D23">
              <w:rPr>
                <w:rFonts w:ascii="Times New Roman" w:eastAsiaTheme="minorHAnsi" w:hAnsi="Times New Roman" w:cs="Times New Roman"/>
              </w:rPr>
              <w:t xml:space="preserve">Captive generating plant </w:t>
            </w:r>
          </w:p>
          <w:p w14:paraId="57749DA8" w14:textId="77777777" w:rsidR="00134E02" w:rsidRPr="00887D23" w:rsidRDefault="00134E02" w:rsidP="00157F68">
            <w:pPr>
              <w:spacing w:after="45" w:line="259" w:lineRule="auto"/>
              <w:ind w:left="169"/>
              <w:rPr>
                <w:rFonts w:ascii="Times New Roman" w:hAnsi="Times New Roman" w:cs="Times New Roman"/>
              </w:rPr>
            </w:pPr>
            <w:r w:rsidRPr="00887D23">
              <w:rPr>
                <w:rFonts w:ascii="Times New Roman" w:eastAsiaTheme="minorHAnsi" w:hAnsi="Times New Roman" w:cs="Times New Roman"/>
              </w:rPr>
              <w:t xml:space="preserve"> </w:t>
            </w:r>
          </w:p>
          <w:p w14:paraId="2FD11D82" w14:textId="77777777" w:rsidR="00134E02" w:rsidRPr="00887D23" w:rsidRDefault="00134E02" w:rsidP="00157F68">
            <w:pPr>
              <w:spacing w:after="45" w:line="259" w:lineRule="auto"/>
              <w:ind w:left="-251"/>
              <w:rPr>
                <w:rFonts w:ascii="Times New Roman" w:hAnsi="Times New Roman" w:cs="Times New Roman"/>
              </w:rPr>
            </w:pPr>
            <w:r w:rsidRPr="00887D23">
              <w:rPr>
                <w:rFonts w:ascii="Times New Roman" w:eastAsiaTheme="minorHAnsi" w:hAnsi="Times New Roman" w:cs="Times New Roman"/>
              </w:rPr>
              <w:t xml:space="preserve">          Bulk Consumer </w:t>
            </w:r>
          </w:p>
          <w:p w14:paraId="0465D826" w14:textId="77777777" w:rsidR="00134E02" w:rsidRPr="00887D23" w:rsidRDefault="00134E02" w:rsidP="00157F68">
            <w:pPr>
              <w:spacing w:after="160" w:line="259" w:lineRule="auto"/>
              <w:ind w:left="229"/>
              <w:rPr>
                <w:rFonts w:ascii="Times New Roman" w:hAnsi="Times New Roman" w:cs="Times New Roman"/>
              </w:rPr>
            </w:pPr>
            <w:r w:rsidRPr="00887D23">
              <w:rPr>
                <w:rFonts w:ascii="Times New Roman" w:eastAsiaTheme="minorHAnsi" w:hAnsi="Times New Roman" w:cs="Times New Roman"/>
              </w:rPr>
              <w:t xml:space="preserve"> </w:t>
            </w:r>
          </w:p>
        </w:tc>
      </w:tr>
      <w:tr w:rsidR="00134E02" w:rsidRPr="00035B48" w14:paraId="3F89CB7B" w14:textId="77777777" w:rsidTr="00157F68">
        <w:trPr>
          <w:trHeight w:val="1499"/>
        </w:trPr>
        <w:tc>
          <w:tcPr>
            <w:tcW w:w="0" w:type="auto"/>
            <w:vMerge/>
            <w:tcBorders>
              <w:top w:val="nil"/>
              <w:left w:val="single" w:sz="4" w:space="0" w:color="000000"/>
              <w:bottom w:val="single" w:sz="4" w:space="0" w:color="000000"/>
              <w:right w:val="single" w:sz="4" w:space="0" w:color="000000"/>
            </w:tcBorders>
          </w:tcPr>
          <w:p w14:paraId="7AB6C7DB" w14:textId="77777777" w:rsidR="00134E02" w:rsidRPr="00887D23" w:rsidRDefault="00134E02" w:rsidP="00157F68">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511E19EA" w14:textId="77777777" w:rsidR="00134E02" w:rsidRPr="00887D23" w:rsidRDefault="00134E02" w:rsidP="00157F68">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0AD4FB81" w14:textId="77777777" w:rsidR="00134E02" w:rsidRPr="00887D23" w:rsidRDefault="00134E02" w:rsidP="00157F68">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nil"/>
            </w:tcBorders>
          </w:tcPr>
          <w:p w14:paraId="27C14102" w14:textId="77777777" w:rsidR="00134E02" w:rsidRPr="00887D23" w:rsidRDefault="00134E02" w:rsidP="00157F68">
            <w:pPr>
              <w:spacing w:after="160" w:line="259" w:lineRule="auto"/>
              <w:rPr>
                <w:rFonts w:ascii="Times New Roman" w:hAnsi="Times New Roman" w:cs="Times New Roman"/>
              </w:rPr>
            </w:pPr>
          </w:p>
        </w:tc>
        <w:tc>
          <w:tcPr>
            <w:tcW w:w="180" w:type="dxa"/>
            <w:tcBorders>
              <w:top w:val="single" w:sz="6" w:space="0" w:color="000000"/>
              <w:left w:val="nil"/>
              <w:bottom w:val="single" w:sz="4" w:space="0" w:color="000000"/>
              <w:right w:val="nil"/>
            </w:tcBorders>
            <w:vAlign w:val="bottom"/>
          </w:tcPr>
          <w:p w14:paraId="3BE7A598" w14:textId="77777777" w:rsidR="00134E02" w:rsidRPr="00887D23" w:rsidRDefault="00134E02" w:rsidP="00157F68">
            <w:pPr>
              <w:spacing w:after="160" w:line="259" w:lineRule="auto"/>
              <w:ind w:left="-71" w:right="-169"/>
              <w:rPr>
                <w:rFonts w:ascii="Times New Roman" w:hAnsi="Times New Roman" w:cs="Times New Roman"/>
              </w:rPr>
            </w:pPr>
            <w:r w:rsidRPr="00887D23">
              <w:rPr>
                <w:rFonts w:ascii="Times New Roman" w:eastAsiaTheme="minorHAnsi" w:hAnsi="Times New Roman" w:cs="Times New Roman"/>
              </w:rPr>
              <w:t xml:space="preserve">       </w:t>
            </w:r>
          </w:p>
          <w:p w14:paraId="40C89714" w14:textId="77777777" w:rsidR="00134E02" w:rsidRPr="00887D23" w:rsidRDefault="00134E02" w:rsidP="00157F68">
            <w:pPr>
              <w:spacing w:after="91" w:line="259" w:lineRule="auto"/>
              <w:ind w:left="5" w:right="-5"/>
              <w:rPr>
                <w:rFonts w:ascii="Times New Roman" w:hAnsi="Times New Roman" w:cs="Times New Roman"/>
              </w:rPr>
            </w:pPr>
            <w:r w:rsidRPr="00887D23">
              <w:rPr>
                <w:rFonts w:ascii="Times New Roman" w:eastAsia="Calibri" w:hAnsi="Times New Roman" w:cs="Times New Roman"/>
                <w:noProof/>
              </w:rPr>
              <mc:AlternateContent>
                <mc:Choice Requires="wpg">
                  <w:drawing>
                    <wp:inline distT="0" distB="0" distL="0" distR="0" wp14:anchorId="1836401B" wp14:editId="7446104A">
                      <wp:extent cx="114300" cy="114300"/>
                      <wp:effectExtent l="0" t="0" r="0" b="0"/>
                      <wp:docPr id="107229" name="Group 107229"/>
                      <wp:cNvGraphicFramePr/>
                      <a:graphic xmlns:a="http://schemas.openxmlformats.org/drawingml/2006/main">
                        <a:graphicData uri="http://schemas.microsoft.com/office/word/2010/wordprocessingGroup">
                          <wpg:wgp>
                            <wpg:cNvGrpSpPr/>
                            <wpg:grpSpPr>
                              <a:xfrm>
                                <a:off x="0" y="0"/>
                                <a:ext cx="114300" cy="114300"/>
                                <a:chOff x="0" y="0"/>
                                <a:chExt cx="114300" cy="114300"/>
                              </a:xfrm>
                            </wpg:grpSpPr>
                            <wps:wsp>
                              <wps:cNvPr id="2899" name="Shape 2899"/>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7229" o:spid="_x0000_s1026" style="width:9pt;height:9pt;mso-position-horizontal-relative:char;mso-position-vertical-relative:lin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">
                      <v:shape id="Shape 2899" o:spid="_x0000_s1027" style="position:absolute;width:114300;height:114300;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LsMQA&#10;AADdAAAADwAAAGRycy9kb3ducmV2LnhtbESPQYvCMBSE74L/IbyFvciaWkS0GkUERbyI7rJ6fDbP&#10;tmzzUpqsrf/eCILHYWa+YWaL1pTiRrUrLCsY9CMQxKnVBWcKfr7XX2MQziNrLC2Tgjs5WMy7nRkm&#10;2jZ8oNvRZyJA2CWoIPe+SqR0aU4GXd9WxMG72tqgD7LOpK6xCXBTyjiKRtJgwWEhx4pWOaV/x3+j&#10;4HI6Y9WMhs5efnFz4P2uFyMq9fnRLqcgPLX+HX61t1pBPJ5M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S7DEAAAA3QAAAA8AAAAAAAAAAAAAAAAAmAIAAGRycy9k&#10;b3ducmV2LnhtbFBLBQYAAAAABAAEAPUAAACJAwAAAAA=&#10;" path="m,114300r114300,l114300,,,,,114300xe" filled="f">
                        <v:stroke miterlimit="83231f" joinstyle="miter" endcap="round"/>
                        <v:path arrowok="t" textboxrect="0,0,114300,114300"/>
                      </v:shape>
                      <w10:anchorlock/>
                    </v:group>
                  </w:pict>
                </mc:Fallback>
              </mc:AlternateContent>
            </w:r>
          </w:p>
          <w:p w14:paraId="6A58B274" w14:textId="77777777" w:rsidR="00134E02" w:rsidRPr="00887D23" w:rsidRDefault="00134E02" w:rsidP="00157F68">
            <w:pPr>
              <w:spacing w:after="160" w:line="259" w:lineRule="auto"/>
              <w:ind w:left="-71" w:right="-229"/>
              <w:rPr>
                <w:rFonts w:ascii="Times New Roman" w:hAnsi="Times New Roman" w:cs="Times New Roman"/>
              </w:rPr>
            </w:pPr>
            <w:r w:rsidRPr="00887D23">
              <w:rPr>
                <w:rFonts w:ascii="Times New Roman" w:eastAsiaTheme="minorHAnsi" w:hAnsi="Times New Roman" w:cs="Times New Roman"/>
              </w:rPr>
              <w:t xml:space="preserve">        </w:t>
            </w:r>
          </w:p>
        </w:tc>
        <w:tc>
          <w:tcPr>
            <w:tcW w:w="0" w:type="auto"/>
            <w:vMerge/>
            <w:tcBorders>
              <w:top w:val="nil"/>
              <w:left w:val="nil"/>
              <w:bottom w:val="single" w:sz="4" w:space="0" w:color="000000"/>
              <w:right w:val="single" w:sz="4" w:space="0" w:color="000000"/>
            </w:tcBorders>
          </w:tcPr>
          <w:p w14:paraId="67C30453" w14:textId="77777777" w:rsidR="00134E02" w:rsidRPr="00887D23" w:rsidRDefault="00134E02" w:rsidP="00157F68">
            <w:pPr>
              <w:spacing w:after="160" w:line="259" w:lineRule="auto"/>
              <w:rPr>
                <w:rFonts w:ascii="Times New Roman" w:hAnsi="Times New Roman" w:cs="Times New Roman"/>
              </w:rPr>
            </w:pPr>
          </w:p>
        </w:tc>
      </w:tr>
      <w:tr w:rsidR="00134E02" w:rsidRPr="00035B48" w14:paraId="723228DA" w14:textId="77777777" w:rsidTr="00157F68">
        <w:trPr>
          <w:trHeight w:val="701"/>
        </w:trPr>
        <w:tc>
          <w:tcPr>
            <w:tcW w:w="468" w:type="dxa"/>
            <w:tcBorders>
              <w:top w:val="single" w:sz="4" w:space="0" w:color="000000"/>
              <w:left w:val="single" w:sz="4" w:space="0" w:color="000000"/>
              <w:bottom w:val="single" w:sz="4" w:space="0" w:color="000000"/>
              <w:right w:val="single" w:sz="4" w:space="0" w:color="000000"/>
            </w:tcBorders>
          </w:tcPr>
          <w:p w14:paraId="244FF3AB"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5. </w:t>
            </w:r>
          </w:p>
        </w:tc>
        <w:tc>
          <w:tcPr>
            <w:tcW w:w="4681" w:type="dxa"/>
            <w:tcBorders>
              <w:top w:val="single" w:sz="4" w:space="0" w:color="000000"/>
              <w:left w:val="single" w:sz="4" w:space="0" w:color="000000"/>
              <w:bottom w:val="single" w:sz="4" w:space="0" w:color="000000"/>
              <w:right w:val="single" w:sz="4" w:space="0" w:color="000000"/>
            </w:tcBorders>
          </w:tcPr>
          <w:p w14:paraId="2A43B3A0" w14:textId="77777777" w:rsidR="00134E02" w:rsidRPr="00887D23" w:rsidRDefault="00134E02" w:rsidP="00157F68">
            <w:pPr>
              <w:spacing w:after="43" w:line="259" w:lineRule="auto"/>
              <w:ind w:left="108"/>
              <w:rPr>
                <w:rFonts w:ascii="Times New Roman" w:hAnsi="Times New Roman" w:cs="Times New Roman"/>
              </w:rPr>
            </w:pPr>
            <w:r w:rsidRPr="00887D23">
              <w:rPr>
                <w:rFonts w:ascii="Times New Roman" w:eastAsiaTheme="minorHAnsi" w:hAnsi="Times New Roman" w:cs="Times New Roman"/>
              </w:rPr>
              <w:t xml:space="preserve">Estimated time of completion of project </w:t>
            </w:r>
          </w:p>
          <w:p w14:paraId="024EC610"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(Please enclose PERT chart) </w:t>
            </w:r>
          </w:p>
        </w:tc>
        <w:tc>
          <w:tcPr>
            <w:tcW w:w="360" w:type="dxa"/>
            <w:tcBorders>
              <w:top w:val="single" w:sz="4" w:space="0" w:color="000000"/>
              <w:left w:val="single" w:sz="4" w:space="0" w:color="000000"/>
              <w:bottom w:val="single" w:sz="4" w:space="0" w:color="000000"/>
              <w:right w:val="single" w:sz="4" w:space="0" w:color="000000"/>
            </w:tcBorders>
          </w:tcPr>
          <w:p w14:paraId="23110B7C"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 </w:t>
            </w:r>
          </w:p>
        </w:tc>
        <w:tc>
          <w:tcPr>
            <w:tcW w:w="4069" w:type="dxa"/>
            <w:gridSpan w:val="3"/>
            <w:tcBorders>
              <w:top w:val="single" w:sz="4" w:space="0" w:color="000000"/>
              <w:left w:val="single" w:sz="4" w:space="0" w:color="000000"/>
              <w:bottom w:val="single" w:sz="4" w:space="0" w:color="000000"/>
              <w:right w:val="single" w:sz="4" w:space="0" w:color="000000"/>
            </w:tcBorders>
          </w:tcPr>
          <w:p w14:paraId="5FF26C50" w14:textId="77777777" w:rsidR="00134E02" w:rsidRPr="00887D23" w:rsidRDefault="00134E02" w:rsidP="00157F68">
            <w:pPr>
              <w:spacing w:after="160" w:line="259" w:lineRule="auto"/>
              <w:ind w:left="108"/>
              <w:rPr>
                <w:rFonts w:ascii="Times New Roman" w:hAnsi="Times New Roman" w:cs="Times New Roman"/>
              </w:rPr>
            </w:pPr>
            <w:r w:rsidRPr="00887D23">
              <w:rPr>
                <w:rFonts w:ascii="Times New Roman" w:eastAsiaTheme="minorHAnsi" w:hAnsi="Times New Roman" w:cs="Times New Roman"/>
              </w:rPr>
              <w:t xml:space="preserve"> </w:t>
            </w:r>
          </w:p>
        </w:tc>
      </w:tr>
    </w:tbl>
    <w:p w14:paraId="095633B3" w14:textId="77777777" w:rsidR="00134E02" w:rsidRPr="00887D23" w:rsidRDefault="00134E02" w:rsidP="00134E02">
      <w:pPr>
        <w:spacing w:after="0"/>
        <w:rPr>
          <w:rFonts w:ascii="Times New Roman" w:hAnsi="Times New Roman" w:cs="Times New Roman"/>
          <w:sz w:val="24"/>
          <w:szCs w:val="24"/>
        </w:rPr>
      </w:pPr>
      <w:r w:rsidRPr="00887D23">
        <w:rPr>
          <w:rFonts w:ascii="Times New Roman" w:hAnsi="Times New Roman" w:cs="Times New Roman"/>
          <w:b/>
          <w:sz w:val="24"/>
          <w:szCs w:val="24"/>
        </w:rPr>
        <w:lastRenderedPageBreak/>
        <w:t xml:space="preserve"> </w:t>
      </w:r>
    </w:p>
    <w:p w14:paraId="5EABBD64" w14:textId="77777777" w:rsidR="00134E02" w:rsidRPr="00887D23" w:rsidRDefault="00134E02" w:rsidP="00134E02">
      <w:pPr>
        <w:numPr>
          <w:ilvl w:val="0"/>
          <w:numId w:val="12"/>
        </w:numPr>
        <w:spacing w:after="56" w:line="249" w:lineRule="auto"/>
        <w:ind w:hanging="720"/>
        <w:rPr>
          <w:rFonts w:ascii="Times New Roman" w:hAnsi="Times New Roman" w:cs="Times New Roman"/>
          <w:sz w:val="24"/>
          <w:szCs w:val="24"/>
        </w:rPr>
      </w:pPr>
      <w:r w:rsidRPr="00887D23">
        <w:rPr>
          <w:rFonts w:ascii="Times New Roman" w:hAnsi="Times New Roman" w:cs="Times New Roman"/>
          <w:b/>
          <w:sz w:val="24"/>
          <w:szCs w:val="24"/>
        </w:rPr>
        <w:t xml:space="preserve">MAPS AND DIAGRAMS  </w:t>
      </w:r>
    </w:p>
    <w:p w14:paraId="7D8D974A" w14:textId="77777777" w:rsidR="00134E02" w:rsidRPr="00887D23" w:rsidRDefault="00134E02" w:rsidP="00134E02">
      <w:pPr>
        <w:spacing w:after="41"/>
        <w:rPr>
          <w:rFonts w:ascii="Times New Roman" w:hAnsi="Times New Roman" w:cs="Times New Roman"/>
          <w:sz w:val="24"/>
          <w:szCs w:val="24"/>
        </w:rPr>
      </w:pPr>
      <w:r w:rsidRPr="00887D23">
        <w:rPr>
          <w:rFonts w:ascii="Times New Roman" w:hAnsi="Times New Roman" w:cs="Times New Roman"/>
          <w:b/>
          <w:sz w:val="24"/>
          <w:szCs w:val="24"/>
        </w:rPr>
        <w:t xml:space="preserve"> </w:t>
      </w:r>
    </w:p>
    <w:p w14:paraId="3BF1FCA7" w14:textId="77777777" w:rsidR="00134E02" w:rsidRPr="00887D23" w:rsidRDefault="00134E02" w:rsidP="00134E02">
      <w:pPr>
        <w:numPr>
          <w:ilvl w:val="1"/>
          <w:numId w:val="12"/>
        </w:numPr>
        <w:spacing w:after="4" w:line="304" w:lineRule="auto"/>
        <w:ind w:left="1156" w:right="59" w:hanging="811"/>
        <w:jc w:val="both"/>
        <w:rPr>
          <w:rFonts w:ascii="Times New Roman" w:hAnsi="Times New Roman" w:cs="Times New Roman"/>
          <w:sz w:val="24"/>
          <w:szCs w:val="24"/>
        </w:rPr>
      </w:pPr>
      <w:r w:rsidRPr="00887D23">
        <w:rPr>
          <w:rFonts w:ascii="Times New Roman" w:hAnsi="Times New Roman" w:cs="Times New Roman"/>
          <w:sz w:val="24"/>
          <w:szCs w:val="24"/>
        </w:rPr>
        <w:t xml:space="preserve">Provide necessary survey of India topo sheet clearly marking the location of the proposed site. </w:t>
      </w:r>
      <w:r w:rsidRPr="00887D23">
        <w:rPr>
          <w:rFonts w:ascii="Times New Roman" w:hAnsi="Times New Roman" w:cs="Times New Roman"/>
          <w:b/>
          <w:sz w:val="24"/>
          <w:szCs w:val="24"/>
        </w:rPr>
        <w:t>Schedule - I</w:t>
      </w:r>
      <w:r w:rsidRPr="00887D23">
        <w:rPr>
          <w:rFonts w:ascii="Times New Roman" w:hAnsi="Times New Roman" w:cs="Times New Roman"/>
          <w:sz w:val="24"/>
          <w:szCs w:val="24"/>
        </w:rPr>
        <w:t xml:space="preserve">  </w:t>
      </w:r>
    </w:p>
    <w:p w14:paraId="4D76556E" w14:textId="77777777" w:rsidR="00134E02" w:rsidRPr="00887D23" w:rsidRDefault="00134E02" w:rsidP="00134E02">
      <w:pPr>
        <w:numPr>
          <w:ilvl w:val="1"/>
          <w:numId w:val="12"/>
        </w:numPr>
        <w:spacing w:after="4" w:line="305" w:lineRule="auto"/>
        <w:ind w:left="1156" w:right="59" w:hanging="811"/>
        <w:jc w:val="both"/>
        <w:rPr>
          <w:rFonts w:ascii="Times New Roman" w:hAnsi="Times New Roman" w:cs="Times New Roman"/>
          <w:sz w:val="24"/>
          <w:szCs w:val="24"/>
        </w:rPr>
      </w:pPr>
      <w:r w:rsidRPr="00887D23">
        <w:rPr>
          <w:rFonts w:ascii="Times New Roman" w:hAnsi="Times New Roman" w:cs="Times New Roman"/>
          <w:sz w:val="24"/>
          <w:szCs w:val="24"/>
        </w:rPr>
        <w:t xml:space="preserve">Provide site plan (both hard and soft copy in AutoCAD 2000 &amp; above version) in appropriate scale. </w:t>
      </w:r>
      <w:r w:rsidRPr="00887D23">
        <w:rPr>
          <w:rFonts w:ascii="Times New Roman" w:hAnsi="Times New Roman" w:cs="Times New Roman"/>
          <w:b/>
          <w:sz w:val="24"/>
          <w:szCs w:val="24"/>
        </w:rPr>
        <w:t xml:space="preserve">Schedule – II. </w:t>
      </w:r>
      <w:r w:rsidRPr="00887D23">
        <w:rPr>
          <w:rFonts w:ascii="Times New Roman" w:hAnsi="Times New Roman" w:cs="Times New Roman"/>
          <w:sz w:val="24"/>
          <w:szCs w:val="24"/>
        </w:rPr>
        <w:t xml:space="preserve">The site plan should indicate following details </w:t>
      </w:r>
    </w:p>
    <w:p w14:paraId="4FB830BB" w14:textId="77777777" w:rsidR="00134E02" w:rsidRPr="00887D23" w:rsidRDefault="00134E02" w:rsidP="00134E02">
      <w:pPr>
        <w:numPr>
          <w:ilvl w:val="2"/>
          <w:numId w:val="12"/>
        </w:numPr>
        <w:spacing w:after="60" w:line="248" w:lineRule="auto"/>
        <w:ind w:right="59" w:hanging="360"/>
        <w:jc w:val="both"/>
        <w:rPr>
          <w:rFonts w:ascii="Times New Roman" w:hAnsi="Times New Roman" w:cs="Times New Roman"/>
          <w:sz w:val="24"/>
          <w:szCs w:val="24"/>
        </w:rPr>
      </w:pPr>
      <w:r w:rsidRPr="00887D23">
        <w:rPr>
          <w:rFonts w:ascii="Times New Roman" w:hAnsi="Times New Roman" w:cs="Times New Roman"/>
          <w:sz w:val="24"/>
          <w:szCs w:val="24"/>
        </w:rPr>
        <w:t xml:space="preserve">The proposed location of the connection point  </w:t>
      </w:r>
    </w:p>
    <w:p w14:paraId="6832529E" w14:textId="77777777" w:rsidR="00134E02" w:rsidRPr="00887D23" w:rsidRDefault="00134E02" w:rsidP="00134E02">
      <w:pPr>
        <w:numPr>
          <w:ilvl w:val="2"/>
          <w:numId w:val="12"/>
        </w:numPr>
        <w:spacing w:after="60" w:line="248" w:lineRule="auto"/>
        <w:ind w:right="59" w:hanging="360"/>
        <w:jc w:val="both"/>
        <w:rPr>
          <w:rFonts w:ascii="Times New Roman" w:hAnsi="Times New Roman" w:cs="Times New Roman"/>
          <w:sz w:val="24"/>
          <w:szCs w:val="24"/>
        </w:rPr>
      </w:pPr>
      <w:r w:rsidRPr="00887D23">
        <w:rPr>
          <w:rFonts w:ascii="Times New Roman" w:hAnsi="Times New Roman" w:cs="Times New Roman"/>
          <w:sz w:val="24"/>
          <w:szCs w:val="24"/>
        </w:rPr>
        <w:t xml:space="preserve">Generators </w:t>
      </w:r>
    </w:p>
    <w:p w14:paraId="6D986BAF" w14:textId="77777777" w:rsidR="00134E02" w:rsidRPr="00887D23" w:rsidRDefault="00134E02" w:rsidP="00134E02">
      <w:pPr>
        <w:numPr>
          <w:ilvl w:val="2"/>
          <w:numId w:val="12"/>
        </w:numPr>
        <w:spacing w:after="60" w:line="248" w:lineRule="auto"/>
        <w:ind w:right="59" w:hanging="360"/>
        <w:jc w:val="both"/>
        <w:rPr>
          <w:rFonts w:ascii="Times New Roman" w:hAnsi="Times New Roman" w:cs="Times New Roman"/>
          <w:sz w:val="24"/>
          <w:szCs w:val="24"/>
        </w:rPr>
      </w:pPr>
      <w:r w:rsidRPr="00887D23">
        <w:rPr>
          <w:rFonts w:ascii="Times New Roman" w:hAnsi="Times New Roman" w:cs="Times New Roman"/>
          <w:sz w:val="24"/>
          <w:szCs w:val="24"/>
        </w:rPr>
        <w:t xml:space="preserve">Transformer  </w:t>
      </w:r>
    </w:p>
    <w:p w14:paraId="0B68152F" w14:textId="77777777" w:rsidR="00134E02" w:rsidRPr="00887D23" w:rsidRDefault="00134E02" w:rsidP="00134E02">
      <w:pPr>
        <w:numPr>
          <w:ilvl w:val="2"/>
          <w:numId w:val="12"/>
        </w:numPr>
        <w:spacing w:after="59" w:line="248" w:lineRule="auto"/>
        <w:ind w:right="59" w:hanging="360"/>
        <w:jc w:val="both"/>
        <w:rPr>
          <w:rFonts w:ascii="Times New Roman" w:hAnsi="Times New Roman" w:cs="Times New Roman"/>
          <w:sz w:val="24"/>
          <w:szCs w:val="24"/>
        </w:rPr>
      </w:pPr>
      <w:r w:rsidRPr="00887D23">
        <w:rPr>
          <w:rFonts w:ascii="Times New Roman" w:hAnsi="Times New Roman" w:cs="Times New Roman"/>
          <w:sz w:val="24"/>
          <w:szCs w:val="24"/>
        </w:rPr>
        <w:t xml:space="preserve">Site building  </w:t>
      </w:r>
    </w:p>
    <w:p w14:paraId="33016240" w14:textId="77777777" w:rsidR="00134E02" w:rsidRPr="00887D23" w:rsidRDefault="00134E02" w:rsidP="00134E02">
      <w:pPr>
        <w:spacing w:after="44"/>
        <w:rPr>
          <w:rFonts w:ascii="Times New Roman" w:hAnsi="Times New Roman" w:cs="Times New Roman"/>
          <w:sz w:val="24"/>
          <w:szCs w:val="24"/>
        </w:rPr>
      </w:pPr>
      <w:r w:rsidRPr="00887D23">
        <w:rPr>
          <w:rFonts w:ascii="Times New Roman" w:hAnsi="Times New Roman" w:cs="Times New Roman"/>
          <w:b/>
          <w:sz w:val="24"/>
          <w:szCs w:val="24"/>
        </w:rPr>
        <w:t xml:space="preserve"> </w:t>
      </w:r>
    </w:p>
    <w:p w14:paraId="5722F13D" w14:textId="77777777" w:rsidR="00134E02" w:rsidRPr="00887D23" w:rsidRDefault="00134E02" w:rsidP="00134E02">
      <w:pPr>
        <w:numPr>
          <w:ilvl w:val="1"/>
          <w:numId w:val="12"/>
        </w:numPr>
        <w:spacing w:after="61" w:line="250" w:lineRule="auto"/>
        <w:ind w:left="1156" w:right="59" w:hanging="811"/>
        <w:jc w:val="both"/>
        <w:rPr>
          <w:rFonts w:ascii="Times New Roman" w:hAnsi="Times New Roman" w:cs="Times New Roman"/>
          <w:sz w:val="24"/>
          <w:szCs w:val="24"/>
        </w:rPr>
      </w:pPr>
      <w:r w:rsidRPr="00887D23">
        <w:rPr>
          <w:rFonts w:ascii="Times New Roman" w:hAnsi="Times New Roman" w:cs="Times New Roman"/>
          <w:sz w:val="24"/>
          <w:szCs w:val="24"/>
        </w:rPr>
        <w:t xml:space="preserve">Provide an electrical Single Line Diagram (SLD) of the proposed facility detailing </w:t>
      </w:r>
    </w:p>
    <w:p w14:paraId="728D8FA4" w14:textId="77777777" w:rsidR="00134E02" w:rsidRPr="00887D23" w:rsidRDefault="00134E02" w:rsidP="00134E02">
      <w:pPr>
        <w:spacing w:line="298" w:lineRule="auto"/>
        <w:ind w:left="1181" w:right="59"/>
        <w:rPr>
          <w:rFonts w:ascii="Times New Roman" w:hAnsi="Times New Roman" w:cs="Times New Roman"/>
          <w:sz w:val="24"/>
          <w:szCs w:val="24"/>
        </w:rPr>
      </w:pPr>
      <w:proofErr w:type="gramStart"/>
      <w:r w:rsidRPr="00887D23">
        <w:rPr>
          <w:rFonts w:ascii="Times New Roman" w:hAnsi="Times New Roman" w:cs="Times New Roman"/>
          <w:sz w:val="24"/>
          <w:szCs w:val="24"/>
        </w:rPr>
        <w:t>all</w:t>
      </w:r>
      <w:proofErr w:type="gramEnd"/>
      <w:r w:rsidRPr="00887D23">
        <w:rPr>
          <w:rFonts w:ascii="Times New Roman" w:hAnsi="Times New Roman" w:cs="Times New Roman"/>
          <w:sz w:val="24"/>
          <w:szCs w:val="24"/>
        </w:rPr>
        <w:t xml:space="preserve"> significant items of plant. The plan is to be submitted in both hard copy and soft copy in AutoCAD 2000 &amp; above version </w:t>
      </w:r>
      <w:r w:rsidRPr="00887D23">
        <w:rPr>
          <w:rFonts w:ascii="Times New Roman" w:hAnsi="Times New Roman" w:cs="Times New Roman"/>
          <w:b/>
          <w:sz w:val="24"/>
          <w:szCs w:val="24"/>
        </w:rPr>
        <w:t>Schedule - III</w:t>
      </w:r>
      <w:r w:rsidRPr="00887D23">
        <w:rPr>
          <w:rFonts w:ascii="Times New Roman" w:hAnsi="Times New Roman" w:cs="Times New Roman"/>
          <w:sz w:val="24"/>
          <w:szCs w:val="24"/>
        </w:rPr>
        <w:t xml:space="preserve"> </w:t>
      </w:r>
    </w:p>
    <w:p w14:paraId="3BCC88A7" w14:textId="77777777" w:rsidR="00134E02" w:rsidRDefault="00134E02" w:rsidP="00134E02">
      <w:pPr>
        <w:spacing w:after="45"/>
      </w:pPr>
      <w:r>
        <w:rPr>
          <w:b/>
        </w:rPr>
        <w:t xml:space="preserve"> </w:t>
      </w:r>
    </w:p>
    <w:p w14:paraId="30A35519" w14:textId="77777777" w:rsidR="00134E02" w:rsidRPr="00887D23" w:rsidRDefault="00134E02" w:rsidP="00134E02">
      <w:pPr>
        <w:numPr>
          <w:ilvl w:val="0"/>
          <w:numId w:val="12"/>
        </w:numPr>
        <w:spacing w:after="51" w:line="249" w:lineRule="auto"/>
        <w:ind w:hanging="720"/>
        <w:rPr>
          <w:rFonts w:ascii="Times New Roman" w:hAnsi="Times New Roman" w:cs="Times New Roman"/>
          <w:sz w:val="24"/>
          <w:szCs w:val="24"/>
        </w:rPr>
      </w:pPr>
      <w:r w:rsidRPr="00887D23">
        <w:rPr>
          <w:rFonts w:ascii="Times New Roman" w:hAnsi="Times New Roman" w:cs="Times New Roman"/>
          <w:b/>
          <w:sz w:val="24"/>
          <w:szCs w:val="24"/>
        </w:rPr>
        <w:t xml:space="preserve">DETAILS OF CONNECTION - GENERATION PLANT </w:t>
      </w:r>
    </w:p>
    <w:p w14:paraId="05045F2D" w14:textId="77777777" w:rsidR="00134E02" w:rsidRPr="00887D23" w:rsidRDefault="00134E02" w:rsidP="00134E02">
      <w:pPr>
        <w:spacing w:after="0"/>
        <w:rPr>
          <w:rFonts w:ascii="Times New Roman" w:hAnsi="Times New Roman" w:cs="Times New Roman"/>
          <w:sz w:val="24"/>
          <w:szCs w:val="24"/>
        </w:rPr>
      </w:pPr>
      <w:r w:rsidRPr="00887D23">
        <w:rPr>
          <w:rFonts w:ascii="Times New Roman" w:hAnsi="Times New Roman" w:cs="Times New Roman"/>
          <w:sz w:val="24"/>
          <w:szCs w:val="24"/>
        </w:rPr>
        <w:t xml:space="preserve"> </w:t>
      </w:r>
    </w:p>
    <w:tbl>
      <w:tblPr>
        <w:tblStyle w:val="TableGrid0"/>
        <w:tblW w:w="9578" w:type="dxa"/>
        <w:tblInd w:w="-108" w:type="dxa"/>
        <w:tblCellMar>
          <w:top w:w="7" w:type="dxa"/>
          <w:left w:w="108" w:type="dxa"/>
        </w:tblCellMar>
        <w:tblLook w:val="04A0" w:firstRow="1" w:lastRow="0" w:firstColumn="1" w:lastColumn="0" w:noHBand="0" w:noVBand="1"/>
      </w:tblPr>
      <w:tblGrid>
        <w:gridCol w:w="468"/>
        <w:gridCol w:w="4806"/>
        <w:gridCol w:w="235"/>
        <w:gridCol w:w="4069"/>
      </w:tblGrid>
      <w:tr w:rsidR="00134E02" w:rsidRPr="00035B48" w14:paraId="0FFEB928" w14:textId="77777777" w:rsidTr="00157F68">
        <w:trPr>
          <w:trHeight w:val="699"/>
        </w:trPr>
        <w:tc>
          <w:tcPr>
            <w:tcW w:w="468" w:type="dxa"/>
            <w:tcBorders>
              <w:top w:val="single" w:sz="4" w:space="0" w:color="000000"/>
              <w:left w:val="single" w:sz="4" w:space="0" w:color="000000"/>
              <w:bottom w:val="single" w:sz="4" w:space="0" w:color="000000"/>
              <w:right w:val="single" w:sz="4" w:space="0" w:color="000000"/>
            </w:tcBorders>
          </w:tcPr>
          <w:p w14:paraId="13C3F294"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1. </w:t>
            </w:r>
          </w:p>
        </w:tc>
        <w:tc>
          <w:tcPr>
            <w:tcW w:w="4806" w:type="dxa"/>
            <w:tcBorders>
              <w:top w:val="single" w:sz="4" w:space="0" w:color="000000"/>
              <w:left w:val="single" w:sz="4" w:space="0" w:color="000000"/>
              <w:bottom w:val="single" w:sz="4" w:space="0" w:color="000000"/>
              <w:right w:val="single" w:sz="4" w:space="0" w:color="000000"/>
            </w:tcBorders>
          </w:tcPr>
          <w:p w14:paraId="5F3DD834" w14:textId="77777777" w:rsidR="00134E02" w:rsidRPr="00887D23" w:rsidRDefault="00134E02" w:rsidP="00157F68">
            <w:pPr>
              <w:spacing w:after="43" w:line="259" w:lineRule="auto"/>
              <w:rPr>
                <w:rFonts w:ascii="Times New Roman" w:hAnsi="Times New Roman" w:cs="Times New Roman"/>
              </w:rPr>
            </w:pPr>
            <w:r w:rsidRPr="00887D23">
              <w:rPr>
                <w:rFonts w:ascii="Times New Roman" w:eastAsiaTheme="minorHAnsi" w:hAnsi="Times New Roman" w:cs="Times New Roman"/>
              </w:rPr>
              <w:t xml:space="preserve">Type of Generation Plant (Hydro, Thermal, </w:t>
            </w:r>
          </w:p>
          <w:p w14:paraId="629C24D2"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Gas </w:t>
            </w:r>
            <w:proofErr w:type="spellStart"/>
            <w:r w:rsidRPr="00887D23">
              <w:rPr>
                <w:rFonts w:ascii="Times New Roman" w:eastAsiaTheme="minorHAnsi" w:hAnsi="Times New Roman" w:cs="Times New Roman"/>
              </w:rPr>
              <w:t>etc</w:t>
            </w:r>
            <w:proofErr w:type="spellEnd"/>
            <w:r w:rsidRPr="00887D23">
              <w:rPr>
                <w:rFonts w:ascii="Times New Roman" w:eastAsiaTheme="minorHAnsi" w:hAnsi="Times New Roman" w:cs="Times New Roman"/>
              </w:rPr>
              <w:t xml:space="preserve"> </w:t>
            </w:r>
          </w:p>
        </w:tc>
        <w:tc>
          <w:tcPr>
            <w:tcW w:w="235" w:type="dxa"/>
            <w:tcBorders>
              <w:top w:val="single" w:sz="4" w:space="0" w:color="000000"/>
              <w:left w:val="single" w:sz="4" w:space="0" w:color="000000"/>
              <w:bottom w:val="single" w:sz="4" w:space="0" w:color="000000"/>
              <w:right w:val="single" w:sz="4" w:space="0" w:color="000000"/>
            </w:tcBorders>
          </w:tcPr>
          <w:p w14:paraId="1B3D75A4"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1FD6D6E4"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r>
      <w:tr w:rsidR="00134E02" w:rsidRPr="00035B48" w14:paraId="116ABE56" w14:textId="77777777" w:rsidTr="00157F68">
        <w:trPr>
          <w:trHeight w:val="701"/>
        </w:trPr>
        <w:tc>
          <w:tcPr>
            <w:tcW w:w="468" w:type="dxa"/>
            <w:tcBorders>
              <w:top w:val="single" w:sz="4" w:space="0" w:color="000000"/>
              <w:left w:val="single" w:sz="4" w:space="0" w:color="000000"/>
              <w:bottom w:val="single" w:sz="4" w:space="0" w:color="000000"/>
              <w:right w:val="single" w:sz="4" w:space="0" w:color="000000"/>
            </w:tcBorders>
          </w:tcPr>
          <w:p w14:paraId="3A11DC38"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2. </w:t>
            </w:r>
          </w:p>
        </w:tc>
        <w:tc>
          <w:tcPr>
            <w:tcW w:w="4806" w:type="dxa"/>
            <w:tcBorders>
              <w:top w:val="single" w:sz="4" w:space="0" w:color="000000"/>
              <w:left w:val="single" w:sz="4" w:space="0" w:color="000000"/>
              <w:bottom w:val="single" w:sz="4" w:space="0" w:color="000000"/>
              <w:right w:val="single" w:sz="4" w:space="0" w:color="000000"/>
            </w:tcBorders>
          </w:tcPr>
          <w:p w14:paraId="5A3A1C05"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Rating of Generator Units  </w:t>
            </w:r>
          </w:p>
        </w:tc>
        <w:tc>
          <w:tcPr>
            <w:tcW w:w="235" w:type="dxa"/>
            <w:tcBorders>
              <w:top w:val="single" w:sz="4" w:space="0" w:color="000000"/>
              <w:left w:val="single" w:sz="4" w:space="0" w:color="000000"/>
              <w:bottom w:val="single" w:sz="4" w:space="0" w:color="000000"/>
              <w:right w:val="single" w:sz="4" w:space="0" w:color="000000"/>
            </w:tcBorders>
          </w:tcPr>
          <w:p w14:paraId="0251D731"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18B93172" w14:textId="77777777" w:rsidR="00134E02" w:rsidRPr="00887D23" w:rsidRDefault="00134E02" w:rsidP="00157F68">
            <w:pPr>
              <w:spacing w:after="41" w:line="259" w:lineRule="auto"/>
              <w:rPr>
                <w:rFonts w:ascii="Times New Roman" w:hAnsi="Times New Roman" w:cs="Times New Roman"/>
              </w:rPr>
            </w:pPr>
            <w:r w:rsidRPr="00887D23">
              <w:rPr>
                <w:rFonts w:ascii="Times New Roman" w:eastAsiaTheme="minorHAnsi" w:hAnsi="Times New Roman" w:cs="Times New Roman"/>
                <w:b/>
              </w:rPr>
              <w:t xml:space="preserve">Schedule – IV </w:t>
            </w:r>
            <w:r w:rsidRPr="00887D23">
              <w:rPr>
                <w:rFonts w:ascii="Times New Roman" w:eastAsiaTheme="minorHAnsi" w:hAnsi="Times New Roman" w:cs="Times New Roman"/>
              </w:rPr>
              <w:t xml:space="preserve"> </w:t>
            </w:r>
          </w:p>
          <w:p w14:paraId="13AA9033"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r>
      <w:tr w:rsidR="00134E02" w:rsidRPr="00035B48" w14:paraId="626AEE5F" w14:textId="77777777" w:rsidTr="00157F68">
        <w:trPr>
          <w:trHeight w:val="698"/>
        </w:trPr>
        <w:tc>
          <w:tcPr>
            <w:tcW w:w="468" w:type="dxa"/>
            <w:tcBorders>
              <w:top w:val="single" w:sz="4" w:space="0" w:color="000000"/>
              <w:left w:val="single" w:sz="4" w:space="0" w:color="000000"/>
              <w:bottom w:val="single" w:sz="4" w:space="0" w:color="000000"/>
              <w:right w:val="single" w:sz="4" w:space="0" w:color="000000"/>
            </w:tcBorders>
          </w:tcPr>
          <w:p w14:paraId="4714997F"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3. </w:t>
            </w:r>
          </w:p>
        </w:tc>
        <w:tc>
          <w:tcPr>
            <w:tcW w:w="4806" w:type="dxa"/>
            <w:tcBorders>
              <w:top w:val="single" w:sz="4" w:space="0" w:color="000000"/>
              <w:left w:val="single" w:sz="4" w:space="0" w:color="000000"/>
              <w:bottom w:val="single" w:sz="4" w:space="0" w:color="000000"/>
              <w:right w:val="single" w:sz="4" w:space="0" w:color="000000"/>
            </w:tcBorders>
          </w:tcPr>
          <w:p w14:paraId="7C517613" w14:textId="77777777" w:rsidR="00134E02" w:rsidRPr="00887D23" w:rsidRDefault="00134E02" w:rsidP="00157F68">
            <w:pPr>
              <w:spacing w:after="45" w:line="259" w:lineRule="auto"/>
              <w:rPr>
                <w:rFonts w:ascii="Times New Roman" w:hAnsi="Times New Roman" w:cs="Times New Roman"/>
              </w:rPr>
            </w:pPr>
            <w:r w:rsidRPr="00887D23">
              <w:rPr>
                <w:rFonts w:ascii="Times New Roman" w:eastAsiaTheme="minorHAnsi" w:hAnsi="Times New Roman" w:cs="Times New Roman"/>
              </w:rPr>
              <w:t xml:space="preserve">Maximum Export Capacity Required  </w:t>
            </w:r>
          </w:p>
          <w:p w14:paraId="5C2BA80B"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235" w:type="dxa"/>
            <w:tcBorders>
              <w:top w:val="single" w:sz="4" w:space="0" w:color="000000"/>
              <w:left w:val="single" w:sz="4" w:space="0" w:color="000000"/>
              <w:bottom w:val="single" w:sz="4" w:space="0" w:color="000000"/>
              <w:right w:val="single" w:sz="4" w:space="0" w:color="000000"/>
            </w:tcBorders>
          </w:tcPr>
          <w:p w14:paraId="11DA927A"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09321C0E"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r>
      <w:tr w:rsidR="00134E02" w:rsidRPr="00035B48" w14:paraId="3204394E" w14:textId="77777777" w:rsidTr="00157F68">
        <w:trPr>
          <w:trHeight w:val="1047"/>
        </w:trPr>
        <w:tc>
          <w:tcPr>
            <w:tcW w:w="468" w:type="dxa"/>
            <w:tcBorders>
              <w:top w:val="single" w:sz="4" w:space="0" w:color="000000"/>
              <w:left w:val="single" w:sz="4" w:space="0" w:color="000000"/>
              <w:bottom w:val="single" w:sz="4" w:space="0" w:color="000000"/>
              <w:right w:val="single" w:sz="4" w:space="0" w:color="000000"/>
            </w:tcBorders>
          </w:tcPr>
          <w:p w14:paraId="3B478F93"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4. </w:t>
            </w:r>
          </w:p>
        </w:tc>
        <w:tc>
          <w:tcPr>
            <w:tcW w:w="4806" w:type="dxa"/>
            <w:tcBorders>
              <w:top w:val="single" w:sz="4" w:space="0" w:color="000000"/>
              <w:left w:val="single" w:sz="4" w:space="0" w:color="000000"/>
              <w:bottom w:val="single" w:sz="4" w:space="0" w:color="000000"/>
              <w:right w:val="single" w:sz="4" w:space="0" w:color="000000"/>
            </w:tcBorders>
          </w:tcPr>
          <w:p w14:paraId="435BC4CE" w14:textId="77777777" w:rsidR="00134E02" w:rsidRPr="00887D23" w:rsidRDefault="00134E02" w:rsidP="00157F68">
            <w:pPr>
              <w:spacing w:after="43" w:line="259" w:lineRule="auto"/>
              <w:rPr>
                <w:rFonts w:ascii="Times New Roman" w:hAnsi="Times New Roman" w:cs="Times New Roman"/>
              </w:rPr>
            </w:pPr>
            <w:r w:rsidRPr="00887D23">
              <w:rPr>
                <w:rFonts w:ascii="Times New Roman" w:eastAsiaTheme="minorHAnsi" w:hAnsi="Times New Roman" w:cs="Times New Roman"/>
              </w:rPr>
              <w:t xml:space="preserve">Maximum Import Capacity required  </w:t>
            </w:r>
          </w:p>
          <w:p w14:paraId="3299FAD6"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This is the amount of import capacity that the site will require during </w:t>
            </w:r>
            <w:proofErr w:type="spellStart"/>
            <w:r w:rsidRPr="00887D23">
              <w:rPr>
                <w:rFonts w:ascii="Times New Roman" w:eastAsiaTheme="minorHAnsi" w:hAnsi="Times New Roman" w:cs="Times New Roman"/>
              </w:rPr>
              <w:t>startup</w:t>
            </w:r>
            <w:proofErr w:type="spellEnd"/>
            <w:r w:rsidRPr="00887D23">
              <w:rPr>
                <w:rFonts w:ascii="Times New Roman" w:eastAsiaTheme="minorHAnsi" w:hAnsi="Times New Roman" w:cs="Times New Roman"/>
              </w:rPr>
              <w:t xml:space="preserve"> (MVA) </w:t>
            </w:r>
          </w:p>
        </w:tc>
        <w:tc>
          <w:tcPr>
            <w:tcW w:w="235" w:type="dxa"/>
            <w:tcBorders>
              <w:top w:val="single" w:sz="4" w:space="0" w:color="000000"/>
              <w:left w:val="single" w:sz="4" w:space="0" w:color="000000"/>
              <w:bottom w:val="single" w:sz="4" w:space="0" w:color="000000"/>
              <w:right w:val="single" w:sz="4" w:space="0" w:color="000000"/>
            </w:tcBorders>
          </w:tcPr>
          <w:p w14:paraId="5838C213"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147A470B"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r>
      <w:tr w:rsidR="00134E02" w:rsidRPr="00035B48" w14:paraId="58453D03" w14:textId="77777777" w:rsidTr="00157F68">
        <w:trPr>
          <w:trHeight w:val="698"/>
        </w:trPr>
        <w:tc>
          <w:tcPr>
            <w:tcW w:w="468" w:type="dxa"/>
            <w:tcBorders>
              <w:top w:val="single" w:sz="4" w:space="0" w:color="000000"/>
              <w:left w:val="single" w:sz="4" w:space="0" w:color="000000"/>
              <w:bottom w:val="single" w:sz="4" w:space="0" w:color="000000"/>
              <w:right w:val="single" w:sz="4" w:space="0" w:color="000000"/>
            </w:tcBorders>
          </w:tcPr>
          <w:p w14:paraId="671723AD"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5. </w:t>
            </w:r>
          </w:p>
        </w:tc>
        <w:tc>
          <w:tcPr>
            <w:tcW w:w="4806" w:type="dxa"/>
            <w:tcBorders>
              <w:top w:val="single" w:sz="4" w:space="0" w:color="000000"/>
              <w:left w:val="single" w:sz="4" w:space="0" w:color="000000"/>
              <w:bottom w:val="single" w:sz="4" w:space="0" w:color="000000"/>
              <w:right w:val="single" w:sz="4" w:space="0" w:color="000000"/>
            </w:tcBorders>
          </w:tcPr>
          <w:p w14:paraId="7DC0827B"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Station house load during normal operating conditions (MW/MVAR) </w:t>
            </w:r>
          </w:p>
        </w:tc>
        <w:tc>
          <w:tcPr>
            <w:tcW w:w="235" w:type="dxa"/>
            <w:tcBorders>
              <w:top w:val="single" w:sz="4" w:space="0" w:color="000000"/>
              <w:left w:val="single" w:sz="4" w:space="0" w:color="000000"/>
              <w:bottom w:val="single" w:sz="4" w:space="0" w:color="000000"/>
              <w:right w:val="single" w:sz="4" w:space="0" w:color="000000"/>
            </w:tcBorders>
          </w:tcPr>
          <w:p w14:paraId="5D5A9255"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76ACA510"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r>
      <w:tr w:rsidR="00134E02" w:rsidRPr="00035B48" w14:paraId="078FC32D" w14:textId="77777777" w:rsidTr="00157F68">
        <w:trPr>
          <w:trHeight w:val="701"/>
        </w:trPr>
        <w:tc>
          <w:tcPr>
            <w:tcW w:w="468" w:type="dxa"/>
            <w:tcBorders>
              <w:top w:val="single" w:sz="4" w:space="0" w:color="000000"/>
              <w:left w:val="single" w:sz="4" w:space="0" w:color="000000"/>
              <w:bottom w:val="single" w:sz="4" w:space="0" w:color="000000"/>
              <w:right w:val="single" w:sz="4" w:space="0" w:color="000000"/>
            </w:tcBorders>
          </w:tcPr>
          <w:p w14:paraId="73429300"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6. </w:t>
            </w:r>
          </w:p>
        </w:tc>
        <w:tc>
          <w:tcPr>
            <w:tcW w:w="4806" w:type="dxa"/>
            <w:tcBorders>
              <w:top w:val="single" w:sz="4" w:space="0" w:color="000000"/>
              <w:left w:val="single" w:sz="4" w:space="0" w:color="000000"/>
              <w:bottom w:val="single" w:sz="4" w:space="0" w:color="000000"/>
              <w:right w:val="single" w:sz="4" w:space="0" w:color="000000"/>
            </w:tcBorders>
          </w:tcPr>
          <w:p w14:paraId="5C0E4AF4"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Expected running regime e.g. base load, peaking </w:t>
            </w:r>
            <w:proofErr w:type="spellStart"/>
            <w:r w:rsidRPr="00887D23">
              <w:rPr>
                <w:rFonts w:ascii="Times New Roman" w:eastAsiaTheme="minorHAnsi" w:hAnsi="Times New Roman" w:cs="Times New Roman"/>
              </w:rPr>
              <w:t>etc</w:t>
            </w:r>
            <w:proofErr w:type="spellEnd"/>
            <w:r w:rsidRPr="00887D23">
              <w:rPr>
                <w:rFonts w:ascii="Times New Roman" w:eastAsiaTheme="minorHAnsi" w:hAnsi="Times New Roman" w:cs="Times New Roman"/>
              </w:rPr>
              <w:t xml:space="preserve">   </w:t>
            </w:r>
          </w:p>
        </w:tc>
        <w:tc>
          <w:tcPr>
            <w:tcW w:w="235" w:type="dxa"/>
            <w:tcBorders>
              <w:top w:val="single" w:sz="4" w:space="0" w:color="000000"/>
              <w:left w:val="single" w:sz="4" w:space="0" w:color="000000"/>
              <w:bottom w:val="single" w:sz="4" w:space="0" w:color="000000"/>
              <w:right w:val="single" w:sz="4" w:space="0" w:color="000000"/>
            </w:tcBorders>
          </w:tcPr>
          <w:p w14:paraId="2B5E5852"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5D6F07EC"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r>
      <w:tr w:rsidR="00134E02" w:rsidRPr="00035B48" w14:paraId="02C3E7DA" w14:textId="77777777" w:rsidTr="00157F68">
        <w:trPr>
          <w:trHeight w:val="701"/>
        </w:trPr>
        <w:tc>
          <w:tcPr>
            <w:tcW w:w="468" w:type="dxa"/>
            <w:tcBorders>
              <w:top w:val="single" w:sz="4" w:space="0" w:color="000000"/>
              <w:left w:val="single" w:sz="4" w:space="0" w:color="000000"/>
              <w:bottom w:val="single" w:sz="4" w:space="0" w:color="000000"/>
              <w:right w:val="single" w:sz="4" w:space="0" w:color="000000"/>
            </w:tcBorders>
          </w:tcPr>
          <w:p w14:paraId="313F520A"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7. </w:t>
            </w:r>
          </w:p>
        </w:tc>
        <w:tc>
          <w:tcPr>
            <w:tcW w:w="4806" w:type="dxa"/>
            <w:tcBorders>
              <w:top w:val="single" w:sz="4" w:space="0" w:color="000000"/>
              <w:left w:val="single" w:sz="4" w:space="0" w:color="000000"/>
              <w:bottom w:val="single" w:sz="4" w:space="0" w:color="000000"/>
              <w:right w:val="single" w:sz="4" w:space="0" w:color="000000"/>
            </w:tcBorders>
          </w:tcPr>
          <w:p w14:paraId="653B286A" w14:textId="77777777" w:rsidR="00134E02" w:rsidRPr="00887D23" w:rsidRDefault="00134E02" w:rsidP="00157F68">
            <w:pPr>
              <w:spacing w:after="45" w:line="259" w:lineRule="auto"/>
              <w:rPr>
                <w:rFonts w:ascii="Times New Roman" w:hAnsi="Times New Roman" w:cs="Times New Roman"/>
              </w:rPr>
            </w:pPr>
            <w:r w:rsidRPr="00887D23">
              <w:rPr>
                <w:rFonts w:ascii="Times New Roman" w:eastAsiaTheme="minorHAnsi" w:hAnsi="Times New Roman" w:cs="Times New Roman"/>
              </w:rPr>
              <w:t xml:space="preserve">Generator Data for Fault (Short Circuit </w:t>
            </w:r>
          </w:p>
          <w:p w14:paraId="298A6218"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Studies) </w:t>
            </w:r>
          </w:p>
        </w:tc>
        <w:tc>
          <w:tcPr>
            <w:tcW w:w="235" w:type="dxa"/>
            <w:tcBorders>
              <w:top w:val="single" w:sz="4" w:space="0" w:color="000000"/>
              <w:left w:val="single" w:sz="4" w:space="0" w:color="000000"/>
              <w:bottom w:val="single" w:sz="4" w:space="0" w:color="000000"/>
              <w:right w:val="single" w:sz="4" w:space="0" w:color="000000"/>
            </w:tcBorders>
          </w:tcPr>
          <w:p w14:paraId="3CE208A9"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46732259" w14:textId="77777777" w:rsidR="00134E02" w:rsidRPr="00887D23" w:rsidRDefault="00134E02" w:rsidP="00157F68">
            <w:pPr>
              <w:spacing w:after="41" w:line="259" w:lineRule="auto"/>
              <w:rPr>
                <w:rFonts w:ascii="Times New Roman" w:hAnsi="Times New Roman" w:cs="Times New Roman"/>
              </w:rPr>
            </w:pPr>
            <w:r w:rsidRPr="00887D23">
              <w:rPr>
                <w:rFonts w:ascii="Times New Roman" w:eastAsiaTheme="minorHAnsi" w:hAnsi="Times New Roman" w:cs="Times New Roman"/>
                <w:b/>
              </w:rPr>
              <w:t>Schedule – V</w:t>
            </w:r>
            <w:r w:rsidRPr="00887D23">
              <w:rPr>
                <w:rFonts w:ascii="Times New Roman" w:eastAsiaTheme="minorHAnsi" w:hAnsi="Times New Roman" w:cs="Times New Roman"/>
              </w:rPr>
              <w:t xml:space="preserve"> </w:t>
            </w:r>
          </w:p>
          <w:p w14:paraId="49F979D6"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r>
      <w:tr w:rsidR="00134E02" w:rsidRPr="00035B48" w14:paraId="2A2D4025" w14:textId="77777777" w:rsidTr="00157F68">
        <w:trPr>
          <w:trHeight w:val="1390"/>
        </w:trPr>
        <w:tc>
          <w:tcPr>
            <w:tcW w:w="468" w:type="dxa"/>
            <w:tcBorders>
              <w:top w:val="single" w:sz="4" w:space="0" w:color="000000"/>
              <w:left w:val="single" w:sz="4" w:space="0" w:color="000000"/>
              <w:bottom w:val="single" w:sz="4" w:space="0" w:color="000000"/>
              <w:right w:val="single" w:sz="4" w:space="0" w:color="000000"/>
            </w:tcBorders>
          </w:tcPr>
          <w:p w14:paraId="30A25942"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8. </w:t>
            </w:r>
          </w:p>
        </w:tc>
        <w:tc>
          <w:tcPr>
            <w:tcW w:w="4806" w:type="dxa"/>
            <w:tcBorders>
              <w:top w:val="single" w:sz="4" w:space="0" w:color="000000"/>
              <w:left w:val="single" w:sz="4" w:space="0" w:color="000000"/>
              <w:bottom w:val="single" w:sz="4" w:space="0" w:color="000000"/>
              <w:right w:val="single" w:sz="4" w:space="0" w:color="000000"/>
            </w:tcBorders>
          </w:tcPr>
          <w:p w14:paraId="5F470242" w14:textId="77777777" w:rsidR="00134E02" w:rsidRPr="00887D23" w:rsidRDefault="00134E02" w:rsidP="00157F68">
            <w:pPr>
              <w:spacing w:after="45" w:line="259" w:lineRule="auto"/>
              <w:rPr>
                <w:rFonts w:ascii="Times New Roman" w:hAnsi="Times New Roman" w:cs="Times New Roman"/>
              </w:rPr>
            </w:pPr>
            <w:r w:rsidRPr="00887D23">
              <w:rPr>
                <w:rFonts w:ascii="Times New Roman" w:eastAsiaTheme="minorHAnsi" w:hAnsi="Times New Roman" w:cs="Times New Roman"/>
              </w:rPr>
              <w:t xml:space="preserve">Dynamic Simulation Data  </w:t>
            </w:r>
          </w:p>
          <w:p w14:paraId="422E812F" w14:textId="77777777" w:rsidR="00134E02" w:rsidRPr="00887D23" w:rsidRDefault="00134E02" w:rsidP="00157F68">
            <w:pPr>
              <w:spacing w:after="43" w:line="259" w:lineRule="auto"/>
              <w:ind w:right="108"/>
              <w:jc w:val="right"/>
              <w:rPr>
                <w:rFonts w:ascii="Times New Roman" w:hAnsi="Times New Roman" w:cs="Times New Roman"/>
              </w:rPr>
            </w:pPr>
            <w:r w:rsidRPr="00887D23">
              <w:rPr>
                <w:rFonts w:ascii="Times New Roman" w:eastAsiaTheme="minorHAnsi" w:hAnsi="Times New Roman" w:cs="Times New Roman"/>
              </w:rPr>
              <w:t xml:space="preserve">Generator  </w:t>
            </w:r>
          </w:p>
          <w:p w14:paraId="0D1EAE6F" w14:textId="77777777" w:rsidR="00134E02" w:rsidRPr="00887D23" w:rsidRDefault="00134E02" w:rsidP="00157F68">
            <w:pPr>
              <w:spacing w:after="160" w:line="259" w:lineRule="auto"/>
              <w:ind w:left="2230" w:right="109"/>
              <w:jc w:val="right"/>
              <w:rPr>
                <w:rFonts w:ascii="Times New Roman" w:hAnsi="Times New Roman" w:cs="Times New Roman"/>
              </w:rPr>
            </w:pPr>
            <w:r w:rsidRPr="00887D23">
              <w:rPr>
                <w:rFonts w:ascii="Times New Roman" w:eastAsiaTheme="minorHAnsi" w:hAnsi="Times New Roman" w:cs="Times New Roman"/>
              </w:rPr>
              <w:t xml:space="preserve">Excitation  Power System Stabilizer  </w:t>
            </w:r>
          </w:p>
        </w:tc>
        <w:tc>
          <w:tcPr>
            <w:tcW w:w="235" w:type="dxa"/>
            <w:tcBorders>
              <w:top w:val="single" w:sz="4" w:space="0" w:color="000000"/>
              <w:left w:val="single" w:sz="4" w:space="0" w:color="000000"/>
              <w:bottom w:val="single" w:sz="4" w:space="0" w:color="000000"/>
              <w:right w:val="single" w:sz="4" w:space="0" w:color="000000"/>
            </w:tcBorders>
          </w:tcPr>
          <w:p w14:paraId="6D16A14D"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18370408" w14:textId="77777777" w:rsidR="00134E02" w:rsidRPr="00887D23" w:rsidRDefault="00134E02" w:rsidP="00157F68">
            <w:pPr>
              <w:spacing w:after="49" w:line="259" w:lineRule="auto"/>
              <w:rPr>
                <w:rFonts w:ascii="Times New Roman" w:hAnsi="Times New Roman" w:cs="Times New Roman"/>
              </w:rPr>
            </w:pPr>
            <w:r w:rsidRPr="00887D23">
              <w:rPr>
                <w:rFonts w:ascii="Times New Roman" w:eastAsiaTheme="minorHAnsi" w:hAnsi="Times New Roman" w:cs="Times New Roman"/>
                <w:b/>
              </w:rPr>
              <w:t xml:space="preserve"> </w:t>
            </w:r>
          </w:p>
          <w:p w14:paraId="11A26087" w14:textId="77777777" w:rsidR="00134E02" w:rsidRPr="00887D23" w:rsidRDefault="00134E02" w:rsidP="00157F68">
            <w:pPr>
              <w:spacing w:after="47" w:line="259" w:lineRule="auto"/>
              <w:rPr>
                <w:rFonts w:ascii="Times New Roman" w:hAnsi="Times New Roman" w:cs="Times New Roman"/>
              </w:rPr>
            </w:pPr>
            <w:r w:rsidRPr="00887D23">
              <w:rPr>
                <w:rFonts w:ascii="Times New Roman" w:eastAsiaTheme="minorHAnsi" w:hAnsi="Times New Roman" w:cs="Times New Roman"/>
                <w:b/>
              </w:rPr>
              <w:t xml:space="preserve">Schedule – VI </w:t>
            </w:r>
          </w:p>
          <w:p w14:paraId="1D5DE8AC" w14:textId="77777777" w:rsidR="00134E02" w:rsidRPr="00887D23" w:rsidRDefault="00134E02" w:rsidP="00157F68">
            <w:pPr>
              <w:spacing w:after="49" w:line="259" w:lineRule="auto"/>
              <w:rPr>
                <w:rFonts w:ascii="Times New Roman" w:hAnsi="Times New Roman" w:cs="Times New Roman"/>
              </w:rPr>
            </w:pPr>
            <w:r w:rsidRPr="00887D23">
              <w:rPr>
                <w:rFonts w:ascii="Times New Roman" w:eastAsiaTheme="minorHAnsi" w:hAnsi="Times New Roman" w:cs="Times New Roman"/>
                <w:b/>
              </w:rPr>
              <w:t xml:space="preserve">Schedule – VII </w:t>
            </w:r>
          </w:p>
          <w:p w14:paraId="36B3C8DB"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b/>
              </w:rPr>
              <w:t xml:space="preserve">Schedule – VIII </w:t>
            </w:r>
          </w:p>
        </w:tc>
      </w:tr>
    </w:tbl>
    <w:p w14:paraId="250282F7" w14:textId="77777777" w:rsidR="00134E02" w:rsidRPr="00887D23" w:rsidRDefault="00134E02" w:rsidP="00134E02">
      <w:pPr>
        <w:spacing w:after="0"/>
        <w:rPr>
          <w:rFonts w:ascii="Times New Roman" w:hAnsi="Times New Roman" w:cs="Times New Roman"/>
          <w:sz w:val="24"/>
          <w:szCs w:val="24"/>
        </w:rPr>
      </w:pPr>
      <w:r w:rsidRPr="00887D23">
        <w:rPr>
          <w:rFonts w:ascii="Times New Roman" w:hAnsi="Times New Roman" w:cs="Times New Roman"/>
          <w:b/>
          <w:sz w:val="24"/>
          <w:szCs w:val="24"/>
        </w:rPr>
        <w:t xml:space="preserve"> </w:t>
      </w:r>
    </w:p>
    <w:p w14:paraId="6C67080F" w14:textId="77777777" w:rsidR="00134E02" w:rsidRPr="00887D23" w:rsidRDefault="00134E02" w:rsidP="00134E02">
      <w:pPr>
        <w:numPr>
          <w:ilvl w:val="0"/>
          <w:numId w:val="12"/>
        </w:numPr>
        <w:spacing w:after="51" w:line="249" w:lineRule="auto"/>
        <w:ind w:hanging="720"/>
        <w:rPr>
          <w:rFonts w:ascii="Times New Roman" w:hAnsi="Times New Roman" w:cs="Times New Roman"/>
          <w:sz w:val="24"/>
          <w:szCs w:val="24"/>
        </w:rPr>
      </w:pPr>
      <w:r w:rsidRPr="00887D23">
        <w:rPr>
          <w:rFonts w:ascii="Times New Roman" w:hAnsi="Times New Roman" w:cs="Times New Roman"/>
          <w:b/>
          <w:sz w:val="24"/>
          <w:szCs w:val="24"/>
        </w:rPr>
        <w:t xml:space="preserve">DETAILS OF CONNECTION – BULK CONSUMER </w:t>
      </w:r>
    </w:p>
    <w:p w14:paraId="47AD087B" w14:textId="77777777" w:rsidR="00134E02" w:rsidRPr="00887D23" w:rsidRDefault="00134E02" w:rsidP="00134E02">
      <w:pPr>
        <w:spacing w:after="0"/>
        <w:rPr>
          <w:rFonts w:ascii="Times New Roman" w:hAnsi="Times New Roman" w:cs="Times New Roman"/>
          <w:sz w:val="24"/>
          <w:szCs w:val="24"/>
        </w:rPr>
      </w:pPr>
      <w:r w:rsidRPr="00887D23">
        <w:rPr>
          <w:rFonts w:ascii="Times New Roman" w:hAnsi="Times New Roman" w:cs="Times New Roman"/>
          <w:sz w:val="24"/>
          <w:szCs w:val="24"/>
        </w:rPr>
        <w:t xml:space="preserve"> </w:t>
      </w:r>
    </w:p>
    <w:tbl>
      <w:tblPr>
        <w:tblStyle w:val="TableGrid0"/>
        <w:tblW w:w="9578" w:type="dxa"/>
        <w:tblInd w:w="-108" w:type="dxa"/>
        <w:tblCellMar>
          <w:top w:w="7" w:type="dxa"/>
          <w:left w:w="108" w:type="dxa"/>
        </w:tblCellMar>
        <w:tblLook w:val="04A0" w:firstRow="1" w:lastRow="0" w:firstColumn="1" w:lastColumn="0" w:noHBand="0" w:noVBand="1"/>
      </w:tblPr>
      <w:tblGrid>
        <w:gridCol w:w="468"/>
        <w:gridCol w:w="4806"/>
        <w:gridCol w:w="235"/>
        <w:gridCol w:w="4069"/>
      </w:tblGrid>
      <w:tr w:rsidR="00134E02" w:rsidRPr="00035B48" w14:paraId="1CBE6CE7" w14:textId="77777777" w:rsidTr="00157F68">
        <w:trPr>
          <w:trHeight w:val="1392"/>
        </w:trPr>
        <w:tc>
          <w:tcPr>
            <w:tcW w:w="468" w:type="dxa"/>
            <w:tcBorders>
              <w:top w:val="single" w:sz="4" w:space="0" w:color="000000"/>
              <w:left w:val="single" w:sz="4" w:space="0" w:color="000000"/>
              <w:bottom w:val="single" w:sz="4" w:space="0" w:color="000000"/>
              <w:right w:val="single" w:sz="4" w:space="0" w:color="000000"/>
            </w:tcBorders>
          </w:tcPr>
          <w:p w14:paraId="542B3937"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1. </w:t>
            </w:r>
          </w:p>
        </w:tc>
        <w:tc>
          <w:tcPr>
            <w:tcW w:w="4806" w:type="dxa"/>
            <w:tcBorders>
              <w:top w:val="single" w:sz="4" w:space="0" w:color="000000"/>
              <w:left w:val="single" w:sz="4" w:space="0" w:color="000000"/>
              <w:bottom w:val="single" w:sz="4" w:space="0" w:color="000000"/>
              <w:right w:val="single" w:sz="4" w:space="0" w:color="000000"/>
            </w:tcBorders>
          </w:tcPr>
          <w:p w14:paraId="193EC75A" w14:textId="77777777" w:rsidR="00134E02" w:rsidRPr="00887D23" w:rsidRDefault="00134E02" w:rsidP="00157F68">
            <w:pPr>
              <w:spacing w:after="160" w:line="259" w:lineRule="auto"/>
              <w:ind w:right="110"/>
              <w:rPr>
                <w:rFonts w:ascii="Times New Roman" w:hAnsi="Times New Roman" w:cs="Times New Roman"/>
              </w:rPr>
            </w:pPr>
            <w:r w:rsidRPr="00887D23">
              <w:rPr>
                <w:rFonts w:ascii="Times New Roman" w:eastAsiaTheme="minorHAnsi" w:hAnsi="Times New Roman" w:cs="Times New Roman"/>
              </w:rPr>
              <w:t xml:space="preserve">Type of Load (Industrial/Commercial) including type of industry, i.e. electric furnace, rolling mills, manufacturing, assembly line, etc. </w:t>
            </w:r>
          </w:p>
        </w:tc>
        <w:tc>
          <w:tcPr>
            <w:tcW w:w="235" w:type="dxa"/>
            <w:tcBorders>
              <w:top w:val="single" w:sz="4" w:space="0" w:color="000000"/>
              <w:left w:val="single" w:sz="4" w:space="0" w:color="000000"/>
              <w:bottom w:val="single" w:sz="4" w:space="0" w:color="000000"/>
              <w:right w:val="single" w:sz="4" w:space="0" w:color="000000"/>
            </w:tcBorders>
          </w:tcPr>
          <w:p w14:paraId="18728F68"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7DF435BC"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r>
      <w:tr w:rsidR="00134E02" w:rsidRPr="00035B48" w14:paraId="06A3FB7F" w14:textId="77777777" w:rsidTr="00157F68">
        <w:trPr>
          <w:trHeight w:val="698"/>
        </w:trPr>
        <w:tc>
          <w:tcPr>
            <w:tcW w:w="468" w:type="dxa"/>
            <w:tcBorders>
              <w:top w:val="single" w:sz="4" w:space="0" w:color="000000"/>
              <w:left w:val="single" w:sz="4" w:space="0" w:color="000000"/>
              <w:bottom w:val="single" w:sz="4" w:space="0" w:color="000000"/>
              <w:right w:val="single" w:sz="4" w:space="0" w:color="000000"/>
            </w:tcBorders>
          </w:tcPr>
          <w:p w14:paraId="50649A48"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2. </w:t>
            </w:r>
          </w:p>
        </w:tc>
        <w:tc>
          <w:tcPr>
            <w:tcW w:w="4806" w:type="dxa"/>
            <w:tcBorders>
              <w:top w:val="single" w:sz="4" w:space="0" w:color="000000"/>
              <w:left w:val="single" w:sz="4" w:space="0" w:color="000000"/>
              <w:bottom w:val="single" w:sz="4" w:space="0" w:color="000000"/>
              <w:right w:val="single" w:sz="4" w:space="0" w:color="000000"/>
            </w:tcBorders>
          </w:tcPr>
          <w:p w14:paraId="3E7F971F" w14:textId="77777777" w:rsidR="00134E02" w:rsidRPr="00887D23" w:rsidRDefault="00134E02" w:rsidP="00157F68">
            <w:pPr>
              <w:spacing w:after="43" w:line="259" w:lineRule="auto"/>
              <w:rPr>
                <w:rFonts w:ascii="Times New Roman" w:hAnsi="Times New Roman" w:cs="Times New Roman"/>
              </w:rPr>
            </w:pPr>
            <w:r w:rsidRPr="00887D23">
              <w:rPr>
                <w:rFonts w:ascii="Times New Roman" w:eastAsiaTheme="minorHAnsi" w:hAnsi="Times New Roman" w:cs="Times New Roman"/>
              </w:rPr>
              <w:t xml:space="preserve">Peak requirement of load in MVA, MW and </w:t>
            </w:r>
          </w:p>
          <w:p w14:paraId="3FD5475E"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MVAR  </w:t>
            </w:r>
          </w:p>
        </w:tc>
        <w:tc>
          <w:tcPr>
            <w:tcW w:w="235" w:type="dxa"/>
            <w:tcBorders>
              <w:top w:val="single" w:sz="4" w:space="0" w:color="000000"/>
              <w:left w:val="single" w:sz="4" w:space="0" w:color="000000"/>
              <w:bottom w:val="single" w:sz="4" w:space="0" w:color="000000"/>
              <w:right w:val="single" w:sz="4" w:space="0" w:color="000000"/>
            </w:tcBorders>
          </w:tcPr>
          <w:p w14:paraId="741FC972"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028014A0"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r>
      <w:tr w:rsidR="00134E02" w:rsidRPr="00035B48" w14:paraId="14E45E9B" w14:textId="77777777" w:rsidTr="00157F68">
        <w:trPr>
          <w:trHeight w:val="1047"/>
        </w:trPr>
        <w:tc>
          <w:tcPr>
            <w:tcW w:w="468" w:type="dxa"/>
            <w:tcBorders>
              <w:top w:val="single" w:sz="4" w:space="0" w:color="000000"/>
              <w:left w:val="single" w:sz="4" w:space="0" w:color="000000"/>
              <w:bottom w:val="single" w:sz="4" w:space="0" w:color="000000"/>
              <w:right w:val="single" w:sz="4" w:space="0" w:color="000000"/>
            </w:tcBorders>
          </w:tcPr>
          <w:p w14:paraId="5BF3E18C"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3. </w:t>
            </w:r>
          </w:p>
        </w:tc>
        <w:tc>
          <w:tcPr>
            <w:tcW w:w="4806" w:type="dxa"/>
            <w:tcBorders>
              <w:top w:val="single" w:sz="4" w:space="0" w:color="000000"/>
              <w:left w:val="single" w:sz="4" w:space="0" w:color="000000"/>
              <w:bottom w:val="single" w:sz="4" w:space="0" w:color="000000"/>
              <w:right w:val="single" w:sz="4" w:space="0" w:color="000000"/>
            </w:tcBorders>
          </w:tcPr>
          <w:p w14:paraId="3620A15B" w14:textId="77777777" w:rsidR="00134E02" w:rsidRPr="00887D23" w:rsidRDefault="00134E02" w:rsidP="00157F68">
            <w:pPr>
              <w:spacing w:after="45" w:line="259" w:lineRule="auto"/>
              <w:rPr>
                <w:rFonts w:ascii="Times New Roman" w:hAnsi="Times New Roman" w:cs="Times New Roman"/>
              </w:rPr>
            </w:pPr>
            <w:r w:rsidRPr="00887D23">
              <w:rPr>
                <w:rFonts w:ascii="Times New Roman" w:eastAsiaTheme="minorHAnsi" w:hAnsi="Times New Roman" w:cs="Times New Roman"/>
              </w:rPr>
              <w:t xml:space="preserve">Peak import required in MVA, MW and </w:t>
            </w:r>
          </w:p>
          <w:p w14:paraId="1CDAE8AB" w14:textId="77777777" w:rsidR="00134E02" w:rsidRPr="00887D23" w:rsidRDefault="00134E02" w:rsidP="00157F68">
            <w:pPr>
              <w:spacing w:after="45" w:line="259" w:lineRule="auto"/>
              <w:rPr>
                <w:rFonts w:ascii="Times New Roman" w:hAnsi="Times New Roman" w:cs="Times New Roman"/>
              </w:rPr>
            </w:pPr>
            <w:r w:rsidRPr="00887D23">
              <w:rPr>
                <w:rFonts w:ascii="Times New Roman" w:eastAsiaTheme="minorHAnsi" w:hAnsi="Times New Roman" w:cs="Times New Roman"/>
              </w:rPr>
              <w:t xml:space="preserve">MVAR  </w:t>
            </w:r>
          </w:p>
          <w:p w14:paraId="151C9BF9"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235" w:type="dxa"/>
            <w:tcBorders>
              <w:top w:val="single" w:sz="4" w:space="0" w:color="000000"/>
              <w:left w:val="single" w:sz="4" w:space="0" w:color="000000"/>
              <w:bottom w:val="single" w:sz="4" w:space="0" w:color="000000"/>
              <w:right w:val="single" w:sz="4" w:space="0" w:color="000000"/>
            </w:tcBorders>
          </w:tcPr>
          <w:p w14:paraId="05986D9C"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43B1BE75"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r>
      <w:tr w:rsidR="00134E02" w:rsidRPr="00035B48" w14:paraId="32EA14B2" w14:textId="77777777" w:rsidTr="00157F68">
        <w:trPr>
          <w:trHeight w:val="1044"/>
        </w:trPr>
        <w:tc>
          <w:tcPr>
            <w:tcW w:w="468" w:type="dxa"/>
            <w:tcBorders>
              <w:top w:val="single" w:sz="4" w:space="0" w:color="000000"/>
              <w:left w:val="single" w:sz="4" w:space="0" w:color="000000"/>
              <w:bottom w:val="single" w:sz="4" w:space="0" w:color="000000"/>
              <w:right w:val="single" w:sz="4" w:space="0" w:color="000000"/>
            </w:tcBorders>
          </w:tcPr>
          <w:p w14:paraId="180E1A75"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4. </w:t>
            </w:r>
          </w:p>
        </w:tc>
        <w:tc>
          <w:tcPr>
            <w:tcW w:w="4806" w:type="dxa"/>
            <w:tcBorders>
              <w:top w:val="single" w:sz="4" w:space="0" w:color="000000"/>
              <w:left w:val="single" w:sz="4" w:space="0" w:color="000000"/>
              <w:bottom w:val="single" w:sz="4" w:space="0" w:color="000000"/>
              <w:right w:val="single" w:sz="4" w:space="0" w:color="000000"/>
            </w:tcBorders>
          </w:tcPr>
          <w:p w14:paraId="7019AC2E" w14:textId="77777777" w:rsidR="00134E02" w:rsidRPr="00887D23" w:rsidRDefault="00134E02" w:rsidP="00157F68">
            <w:pPr>
              <w:spacing w:after="45" w:line="259" w:lineRule="auto"/>
              <w:rPr>
                <w:rFonts w:ascii="Times New Roman" w:hAnsi="Times New Roman" w:cs="Times New Roman"/>
              </w:rPr>
            </w:pPr>
            <w:r w:rsidRPr="00887D23">
              <w:rPr>
                <w:rFonts w:ascii="Times New Roman" w:eastAsiaTheme="minorHAnsi" w:hAnsi="Times New Roman" w:cs="Times New Roman"/>
              </w:rPr>
              <w:t xml:space="preserve">Month-wise Peak import required in MVA, </w:t>
            </w:r>
          </w:p>
          <w:p w14:paraId="23EF4AF6" w14:textId="77777777" w:rsidR="00134E02" w:rsidRPr="00887D23" w:rsidRDefault="00134E02" w:rsidP="00157F68">
            <w:pPr>
              <w:spacing w:after="43" w:line="259" w:lineRule="auto"/>
              <w:rPr>
                <w:rFonts w:ascii="Times New Roman" w:hAnsi="Times New Roman" w:cs="Times New Roman"/>
              </w:rPr>
            </w:pPr>
            <w:r w:rsidRPr="00887D23">
              <w:rPr>
                <w:rFonts w:ascii="Times New Roman" w:eastAsiaTheme="minorHAnsi" w:hAnsi="Times New Roman" w:cs="Times New Roman"/>
              </w:rPr>
              <w:t xml:space="preserve">MW and MVAR  </w:t>
            </w:r>
          </w:p>
          <w:p w14:paraId="2E1B8893"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235" w:type="dxa"/>
            <w:tcBorders>
              <w:top w:val="single" w:sz="4" w:space="0" w:color="000000"/>
              <w:left w:val="single" w:sz="4" w:space="0" w:color="000000"/>
              <w:bottom w:val="single" w:sz="4" w:space="0" w:color="000000"/>
              <w:right w:val="single" w:sz="4" w:space="0" w:color="000000"/>
            </w:tcBorders>
          </w:tcPr>
          <w:p w14:paraId="715334A2"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201724C3"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r>
      <w:tr w:rsidR="00134E02" w:rsidRPr="00035B48" w14:paraId="41100A2B" w14:textId="77777777" w:rsidTr="00157F68">
        <w:trPr>
          <w:trHeight w:val="701"/>
        </w:trPr>
        <w:tc>
          <w:tcPr>
            <w:tcW w:w="468" w:type="dxa"/>
            <w:tcBorders>
              <w:top w:val="single" w:sz="4" w:space="0" w:color="000000"/>
              <w:left w:val="single" w:sz="4" w:space="0" w:color="000000"/>
              <w:bottom w:val="single" w:sz="4" w:space="0" w:color="000000"/>
              <w:right w:val="single" w:sz="4" w:space="0" w:color="000000"/>
            </w:tcBorders>
          </w:tcPr>
          <w:p w14:paraId="5928D1EB"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5. </w:t>
            </w:r>
          </w:p>
        </w:tc>
        <w:tc>
          <w:tcPr>
            <w:tcW w:w="4806" w:type="dxa"/>
            <w:tcBorders>
              <w:top w:val="single" w:sz="4" w:space="0" w:color="000000"/>
              <w:left w:val="single" w:sz="4" w:space="0" w:color="000000"/>
              <w:bottom w:val="single" w:sz="4" w:space="0" w:color="000000"/>
              <w:right w:val="single" w:sz="4" w:space="0" w:color="000000"/>
            </w:tcBorders>
          </w:tcPr>
          <w:p w14:paraId="0E0A1BBC" w14:textId="77777777" w:rsidR="00134E02" w:rsidRPr="00887D23" w:rsidRDefault="00134E02" w:rsidP="00157F68">
            <w:pPr>
              <w:spacing w:after="45" w:line="259" w:lineRule="auto"/>
              <w:rPr>
                <w:rFonts w:ascii="Times New Roman" w:hAnsi="Times New Roman" w:cs="Times New Roman"/>
              </w:rPr>
            </w:pPr>
            <w:r w:rsidRPr="00887D23">
              <w:rPr>
                <w:rFonts w:ascii="Times New Roman" w:eastAsiaTheme="minorHAnsi" w:hAnsi="Times New Roman" w:cs="Times New Roman"/>
              </w:rPr>
              <w:t xml:space="preserve">Month-wise Energy requirement in </w:t>
            </w:r>
            <w:proofErr w:type="spellStart"/>
            <w:r w:rsidRPr="00887D23">
              <w:rPr>
                <w:rFonts w:ascii="Times New Roman" w:eastAsiaTheme="minorHAnsi" w:hAnsi="Times New Roman" w:cs="Times New Roman"/>
              </w:rPr>
              <w:t>MUs.</w:t>
            </w:r>
            <w:proofErr w:type="spellEnd"/>
            <w:r w:rsidRPr="00887D23">
              <w:rPr>
                <w:rFonts w:ascii="Times New Roman" w:eastAsiaTheme="minorHAnsi" w:hAnsi="Times New Roman" w:cs="Times New Roman"/>
              </w:rPr>
              <w:t xml:space="preserve">  </w:t>
            </w:r>
          </w:p>
          <w:p w14:paraId="34D6BC56"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235" w:type="dxa"/>
            <w:tcBorders>
              <w:top w:val="single" w:sz="4" w:space="0" w:color="000000"/>
              <w:left w:val="single" w:sz="4" w:space="0" w:color="000000"/>
              <w:bottom w:val="single" w:sz="4" w:space="0" w:color="000000"/>
              <w:right w:val="single" w:sz="4" w:space="0" w:color="000000"/>
            </w:tcBorders>
          </w:tcPr>
          <w:p w14:paraId="2D03FC32"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0CEED28C"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r>
      <w:tr w:rsidR="00134E02" w:rsidRPr="00035B48" w14:paraId="430A385B" w14:textId="77777777" w:rsidTr="00157F68">
        <w:trPr>
          <w:trHeight w:val="699"/>
        </w:trPr>
        <w:tc>
          <w:tcPr>
            <w:tcW w:w="468" w:type="dxa"/>
            <w:tcBorders>
              <w:top w:val="single" w:sz="4" w:space="0" w:color="000000"/>
              <w:left w:val="single" w:sz="4" w:space="0" w:color="000000"/>
              <w:bottom w:val="single" w:sz="4" w:space="0" w:color="000000"/>
              <w:right w:val="single" w:sz="4" w:space="0" w:color="000000"/>
            </w:tcBorders>
          </w:tcPr>
          <w:p w14:paraId="1F62EE23"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6. </w:t>
            </w:r>
          </w:p>
        </w:tc>
        <w:tc>
          <w:tcPr>
            <w:tcW w:w="4806" w:type="dxa"/>
            <w:tcBorders>
              <w:top w:val="single" w:sz="4" w:space="0" w:color="000000"/>
              <w:left w:val="single" w:sz="4" w:space="0" w:color="000000"/>
              <w:bottom w:val="single" w:sz="4" w:space="0" w:color="000000"/>
              <w:right w:val="single" w:sz="4" w:space="0" w:color="000000"/>
            </w:tcBorders>
          </w:tcPr>
          <w:p w14:paraId="31567860"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Data for Fault (Short Circuit Studies) </w:t>
            </w:r>
          </w:p>
        </w:tc>
        <w:tc>
          <w:tcPr>
            <w:tcW w:w="235" w:type="dxa"/>
            <w:tcBorders>
              <w:top w:val="single" w:sz="4" w:space="0" w:color="000000"/>
              <w:left w:val="single" w:sz="4" w:space="0" w:color="000000"/>
              <w:bottom w:val="single" w:sz="4" w:space="0" w:color="000000"/>
              <w:right w:val="single" w:sz="4" w:space="0" w:color="000000"/>
            </w:tcBorders>
          </w:tcPr>
          <w:p w14:paraId="5D54D589"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1A90E0BB" w14:textId="77777777" w:rsidR="00134E02" w:rsidRPr="00887D23" w:rsidRDefault="00134E02" w:rsidP="00157F68">
            <w:pPr>
              <w:spacing w:after="160" w:line="259" w:lineRule="auto"/>
              <w:ind w:left="612" w:right="111" w:hanging="612"/>
              <w:rPr>
                <w:rFonts w:ascii="Times New Roman" w:hAnsi="Times New Roman" w:cs="Times New Roman"/>
              </w:rPr>
            </w:pPr>
            <w:r w:rsidRPr="00887D23">
              <w:rPr>
                <w:rFonts w:ascii="Times New Roman" w:eastAsiaTheme="minorHAnsi" w:hAnsi="Times New Roman" w:cs="Times New Roman"/>
              </w:rPr>
              <w:t xml:space="preserve">Single phase and three phase Fault level </w:t>
            </w:r>
          </w:p>
        </w:tc>
      </w:tr>
      <w:tr w:rsidR="00134E02" w:rsidRPr="00035B48" w14:paraId="13B68793" w14:textId="77777777" w:rsidTr="00157F68">
        <w:trPr>
          <w:trHeight w:val="355"/>
        </w:trPr>
        <w:tc>
          <w:tcPr>
            <w:tcW w:w="468" w:type="dxa"/>
            <w:tcBorders>
              <w:top w:val="single" w:sz="4" w:space="0" w:color="000000"/>
              <w:left w:val="single" w:sz="4" w:space="0" w:color="000000"/>
              <w:bottom w:val="single" w:sz="4" w:space="0" w:color="000000"/>
              <w:right w:val="single" w:sz="4" w:space="0" w:color="000000"/>
            </w:tcBorders>
          </w:tcPr>
          <w:p w14:paraId="7A20CD67"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806" w:type="dxa"/>
            <w:tcBorders>
              <w:top w:val="single" w:sz="4" w:space="0" w:color="000000"/>
              <w:left w:val="single" w:sz="4" w:space="0" w:color="000000"/>
              <w:bottom w:val="single" w:sz="4" w:space="0" w:color="000000"/>
              <w:right w:val="single" w:sz="4" w:space="0" w:color="000000"/>
            </w:tcBorders>
          </w:tcPr>
          <w:p w14:paraId="5774DA28" w14:textId="77777777" w:rsidR="00134E02" w:rsidRPr="00887D23" w:rsidRDefault="00134E02" w:rsidP="00157F68">
            <w:pPr>
              <w:spacing w:after="160" w:line="259" w:lineRule="auto"/>
              <w:ind w:right="48"/>
              <w:jc w:val="right"/>
              <w:rPr>
                <w:rFonts w:ascii="Times New Roman" w:hAnsi="Times New Roman" w:cs="Times New Roman"/>
              </w:rPr>
            </w:pPr>
            <w:r w:rsidRPr="00887D23">
              <w:rPr>
                <w:rFonts w:ascii="Times New Roman" w:eastAsiaTheme="minorHAnsi" w:hAnsi="Times New Roman" w:cs="Times New Roman"/>
              </w:rPr>
              <w:t xml:space="preserve"> </w:t>
            </w:r>
          </w:p>
        </w:tc>
        <w:tc>
          <w:tcPr>
            <w:tcW w:w="235" w:type="dxa"/>
            <w:tcBorders>
              <w:top w:val="single" w:sz="4" w:space="0" w:color="000000"/>
              <w:left w:val="single" w:sz="4" w:space="0" w:color="000000"/>
              <w:bottom w:val="single" w:sz="4" w:space="0" w:color="000000"/>
              <w:right w:val="single" w:sz="4" w:space="0" w:color="000000"/>
            </w:tcBorders>
          </w:tcPr>
          <w:p w14:paraId="38E22665"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56E7BFD1"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b/>
              </w:rPr>
              <w:t xml:space="preserve"> </w:t>
            </w:r>
          </w:p>
        </w:tc>
      </w:tr>
    </w:tbl>
    <w:p w14:paraId="5C7BD34A" w14:textId="77777777" w:rsidR="00134E02" w:rsidRDefault="00134E02" w:rsidP="00134E02">
      <w:pPr>
        <w:spacing w:after="51"/>
      </w:pPr>
      <w:r>
        <w:t xml:space="preserve"> </w:t>
      </w:r>
    </w:p>
    <w:p w14:paraId="1565A344" w14:textId="77777777" w:rsidR="00134E02" w:rsidRPr="00887D23" w:rsidRDefault="00134E02" w:rsidP="00134E02">
      <w:pPr>
        <w:numPr>
          <w:ilvl w:val="0"/>
          <w:numId w:val="12"/>
        </w:numPr>
        <w:spacing w:after="62" w:line="249" w:lineRule="auto"/>
        <w:ind w:hanging="720"/>
        <w:rPr>
          <w:rFonts w:ascii="Times New Roman" w:hAnsi="Times New Roman" w:cs="Times New Roman"/>
          <w:sz w:val="24"/>
          <w:szCs w:val="24"/>
        </w:rPr>
      </w:pPr>
      <w:r w:rsidRPr="00887D23">
        <w:rPr>
          <w:rFonts w:ascii="Times New Roman" w:hAnsi="Times New Roman" w:cs="Times New Roman"/>
          <w:b/>
          <w:sz w:val="24"/>
          <w:szCs w:val="24"/>
        </w:rPr>
        <w:t xml:space="preserve">DETAILS OF CONNECTION – DATA AND VOICE COMMUNICATION </w:t>
      </w:r>
    </w:p>
    <w:p w14:paraId="773511F6" w14:textId="77777777" w:rsidR="00134E02" w:rsidRPr="00887D23" w:rsidRDefault="00134E02" w:rsidP="00134E02">
      <w:pPr>
        <w:spacing w:after="0"/>
        <w:rPr>
          <w:rFonts w:ascii="Times New Roman" w:hAnsi="Times New Roman" w:cs="Times New Roman"/>
          <w:sz w:val="24"/>
          <w:szCs w:val="24"/>
        </w:rPr>
      </w:pPr>
      <w:r w:rsidRPr="00887D23">
        <w:rPr>
          <w:rFonts w:ascii="Times New Roman" w:hAnsi="Times New Roman" w:cs="Times New Roman"/>
          <w:b/>
          <w:sz w:val="24"/>
          <w:szCs w:val="24"/>
        </w:rPr>
        <w:t xml:space="preserve"> </w:t>
      </w:r>
    </w:p>
    <w:tbl>
      <w:tblPr>
        <w:tblStyle w:val="TableGrid0"/>
        <w:tblW w:w="9578" w:type="dxa"/>
        <w:tblInd w:w="-108" w:type="dxa"/>
        <w:tblCellMar>
          <w:top w:w="7" w:type="dxa"/>
          <w:left w:w="108" w:type="dxa"/>
          <w:right w:w="107" w:type="dxa"/>
        </w:tblCellMar>
        <w:tblLook w:val="04A0" w:firstRow="1" w:lastRow="0" w:firstColumn="1" w:lastColumn="0" w:noHBand="0" w:noVBand="1"/>
      </w:tblPr>
      <w:tblGrid>
        <w:gridCol w:w="468"/>
        <w:gridCol w:w="4681"/>
        <w:gridCol w:w="360"/>
        <w:gridCol w:w="4069"/>
      </w:tblGrid>
      <w:tr w:rsidR="00134E02" w:rsidRPr="00035B48" w14:paraId="318CC78C" w14:textId="77777777" w:rsidTr="00157F68">
        <w:trPr>
          <w:trHeight w:val="1044"/>
        </w:trPr>
        <w:tc>
          <w:tcPr>
            <w:tcW w:w="468" w:type="dxa"/>
            <w:tcBorders>
              <w:top w:val="single" w:sz="4" w:space="0" w:color="000000"/>
              <w:left w:val="single" w:sz="4" w:space="0" w:color="000000"/>
              <w:bottom w:val="single" w:sz="4" w:space="0" w:color="000000"/>
              <w:right w:val="single" w:sz="4" w:space="0" w:color="000000"/>
            </w:tcBorders>
          </w:tcPr>
          <w:p w14:paraId="49FEF54A"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1. </w:t>
            </w:r>
          </w:p>
        </w:tc>
        <w:tc>
          <w:tcPr>
            <w:tcW w:w="4681" w:type="dxa"/>
            <w:tcBorders>
              <w:top w:val="single" w:sz="4" w:space="0" w:color="000000"/>
              <w:left w:val="single" w:sz="4" w:space="0" w:color="000000"/>
              <w:bottom w:val="single" w:sz="4" w:space="0" w:color="000000"/>
              <w:right w:val="single" w:sz="4" w:space="0" w:color="000000"/>
            </w:tcBorders>
          </w:tcPr>
          <w:p w14:paraId="5514F983" w14:textId="77777777" w:rsidR="00134E02" w:rsidRPr="00887D23" w:rsidRDefault="00134E02" w:rsidP="00157F68">
            <w:pPr>
              <w:spacing w:after="43" w:line="259" w:lineRule="auto"/>
              <w:rPr>
                <w:rFonts w:ascii="Times New Roman" w:hAnsi="Times New Roman" w:cs="Times New Roman"/>
              </w:rPr>
            </w:pPr>
            <w:r w:rsidRPr="00887D23">
              <w:rPr>
                <w:rFonts w:ascii="Times New Roman" w:eastAsiaTheme="minorHAnsi" w:hAnsi="Times New Roman" w:cs="Times New Roman"/>
              </w:rPr>
              <w:t xml:space="preserve">Type Data Gateway </w:t>
            </w:r>
          </w:p>
          <w:p w14:paraId="20B50A6E" w14:textId="77777777" w:rsidR="00134E02" w:rsidRPr="00887D23" w:rsidRDefault="00134E02" w:rsidP="00157F68">
            <w:pPr>
              <w:spacing w:after="45" w:line="259" w:lineRule="auto"/>
              <w:rPr>
                <w:rFonts w:ascii="Times New Roman" w:hAnsi="Times New Roman" w:cs="Times New Roman"/>
              </w:rPr>
            </w:pPr>
            <w:r w:rsidRPr="00887D23">
              <w:rPr>
                <w:rFonts w:ascii="Times New Roman" w:eastAsiaTheme="minorHAnsi" w:hAnsi="Times New Roman" w:cs="Times New Roman"/>
              </w:rPr>
              <w:t xml:space="preserve">( Remote Terminal Unit/ Substation </w:t>
            </w:r>
          </w:p>
          <w:p w14:paraId="5C5DF0C1"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Automation System Gateway) </w:t>
            </w:r>
          </w:p>
        </w:tc>
        <w:tc>
          <w:tcPr>
            <w:tcW w:w="360" w:type="dxa"/>
            <w:tcBorders>
              <w:top w:val="single" w:sz="4" w:space="0" w:color="000000"/>
              <w:left w:val="single" w:sz="4" w:space="0" w:color="000000"/>
              <w:bottom w:val="single" w:sz="4" w:space="0" w:color="000000"/>
              <w:right w:val="single" w:sz="4" w:space="0" w:color="000000"/>
            </w:tcBorders>
          </w:tcPr>
          <w:p w14:paraId="1AEA114E"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20A6941C"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(Whether RTU/ Substation Automation System Gateway ; and Number of data ports) </w:t>
            </w:r>
          </w:p>
        </w:tc>
      </w:tr>
      <w:tr w:rsidR="00134E02" w:rsidRPr="00035B48" w14:paraId="7808AFCD" w14:textId="77777777" w:rsidTr="00157F68">
        <w:trPr>
          <w:trHeight w:val="2081"/>
        </w:trPr>
        <w:tc>
          <w:tcPr>
            <w:tcW w:w="468" w:type="dxa"/>
            <w:tcBorders>
              <w:top w:val="single" w:sz="4" w:space="0" w:color="000000"/>
              <w:left w:val="single" w:sz="4" w:space="0" w:color="000000"/>
              <w:bottom w:val="single" w:sz="4" w:space="0" w:color="000000"/>
              <w:right w:val="single" w:sz="4" w:space="0" w:color="000000"/>
            </w:tcBorders>
          </w:tcPr>
          <w:p w14:paraId="00D00361"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2. </w:t>
            </w:r>
          </w:p>
        </w:tc>
        <w:tc>
          <w:tcPr>
            <w:tcW w:w="4681" w:type="dxa"/>
            <w:tcBorders>
              <w:top w:val="single" w:sz="4" w:space="0" w:color="000000"/>
              <w:left w:val="single" w:sz="4" w:space="0" w:color="000000"/>
              <w:bottom w:val="single" w:sz="4" w:space="0" w:color="000000"/>
              <w:right w:val="single" w:sz="4" w:space="0" w:color="000000"/>
            </w:tcBorders>
          </w:tcPr>
          <w:p w14:paraId="471E5896" w14:textId="77777777" w:rsidR="00134E02" w:rsidRPr="00887D23" w:rsidRDefault="00134E02" w:rsidP="00157F68">
            <w:pPr>
              <w:spacing w:after="160" w:line="298" w:lineRule="auto"/>
              <w:ind w:left="612" w:hanging="612"/>
              <w:rPr>
                <w:rFonts w:ascii="Times New Roman" w:hAnsi="Times New Roman" w:cs="Times New Roman"/>
              </w:rPr>
            </w:pPr>
            <w:r w:rsidRPr="00887D23">
              <w:rPr>
                <w:rFonts w:ascii="Times New Roman" w:eastAsiaTheme="minorHAnsi" w:hAnsi="Times New Roman" w:cs="Times New Roman"/>
              </w:rPr>
              <w:t xml:space="preserve">Data Communication connectivity Standard followed </w:t>
            </w:r>
          </w:p>
          <w:p w14:paraId="72393CBF" w14:textId="77777777" w:rsidR="00134E02" w:rsidRPr="00887D23" w:rsidRDefault="00134E02" w:rsidP="00157F68">
            <w:pPr>
              <w:spacing w:after="43" w:line="259" w:lineRule="auto"/>
              <w:rPr>
                <w:rFonts w:ascii="Times New Roman" w:hAnsi="Times New Roman" w:cs="Times New Roman"/>
              </w:rPr>
            </w:pPr>
            <w:r w:rsidRPr="00887D23">
              <w:rPr>
                <w:rFonts w:ascii="Times New Roman" w:eastAsiaTheme="minorHAnsi" w:hAnsi="Times New Roman" w:cs="Times New Roman"/>
              </w:rPr>
              <w:t xml:space="preserve">(As per interface requirement and other </w:t>
            </w:r>
          </w:p>
          <w:p w14:paraId="18DC50EB" w14:textId="77777777" w:rsidR="00134E02" w:rsidRPr="00887D23" w:rsidRDefault="00134E02" w:rsidP="00157F68">
            <w:pPr>
              <w:spacing w:after="45" w:line="259" w:lineRule="auto"/>
              <w:rPr>
                <w:rFonts w:ascii="Times New Roman" w:hAnsi="Times New Roman" w:cs="Times New Roman"/>
              </w:rPr>
            </w:pPr>
            <w:r w:rsidRPr="00887D23">
              <w:rPr>
                <w:rFonts w:ascii="Times New Roman" w:eastAsiaTheme="minorHAnsi" w:hAnsi="Times New Roman" w:cs="Times New Roman"/>
              </w:rPr>
              <w:t xml:space="preserve">guideline made available by the respective </w:t>
            </w:r>
          </w:p>
          <w:p w14:paraId="5718FFA4" w14:textId="77777777" w:rsidR="00134E02" w:rsidRPr="00887D23" w:rsidRDefault="00134E02" w:rsidP="00157F68">
            <w:pPr>
              <w:spacing w:after="45" w:line="259" w:lineRule="auto"/>
              <w:rPr>
                <w:rFonts w:ascii="Times New Roman" w:hAnsi="Times New Roman" w:cs="Times New Roman"/>
              </w:rPr>
            </w:pPr>
            <w:r w:rsidRPr="00887D23">
              <w:rPr>
                <w:rFonts w:ascii="Times New Roman" w:eastAsiaTheme="minorHAnsi" w:hAnsi="Times New Roman" w:cs="Times New Roman"/>
              </w:rPr>
              <w:t xml:space="preserve">RLDC)  </w:t>
            </w:r>
          </w:p>
          <w:p w14:paraId="75142039"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20252F42"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4D92B6E4" w14:textId="77777777" w:rsidR="00134E02" w:rsidRPr="00887D23" w:rsidRDefault="00134E02" w:rsidP="00157F68">
            <w:pPr>
              <w:spacing w:after="45" w:line="259" w:lineRule="auto"/>
              <w:rPr>
                <w:rFonts w:ascii="Times New Roman" w:hAnsi="Times New Roman" w:cs="Times New Roman"/>
              </w:rPr>
            </w:pPr>
            <w:r w:rsidRPr="00887D23">
              <w:rPr>
                <w:rFonts w:ascii="Times New Roman" w:eastAsiaTheme="minorHAnsi" w:hAnsi="Times New Roman" w:cs="Times New Roman"/>
              </w:rPr>
              <w:t xml:space="preserve">(Type of Communication Protocol, i.e. </w:t>
            </w:r>
          </w:p>
          <w:p w14:paraId="107F2059"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101(serial port) or 104(Ethernet), etc.) </w:t>
            </w:r>
          </w:p>
        </w:tc>
      </w:tr>
      <w:tr w:rsidR="00134E02" w:rsidRPr="00035B48" w14:paraId="3030AC17" w14:textId="77777777" w:rsidTr="00157F68">
        <w:trPr>
          <w:trHeight w:val="2079"/>
        </w:trPr>
        <w:tc>
          <w:tcPr>
            <w:tcW w:w="468" w:type="dxa"/>
            <w:tcBorders>
              <w:top w:val="single" w:sz="4" w:space="0" w:color="000000"/>
              <w:left w:val="single" w:sz="4" w:space="0" w:color="000000"/>
              <w:bottom w:val="single" w:sz="4" w:space="0" w:color="000000"/>
              <w:right w:val="single" w:sz="4" w:space="0" w:color="000000"/>
            </w:tcBorders>
          </w:tcPr>
          <w:p w14:paraId="004D3187"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3. </w:t>
            </w:r>
          </w:p>
        </w:tc>
        <w:tc>
          <w:tcPr>
            <w:tcW w:w="4681" w:type="dxa"/>
            <w:tcBorders>
              <w:top w:val="single" w:sz="4" w:space="0" w:color="000000"/>
              <w:left w:val="single" w:sz="4" w:space="0" w:color="000000"/>
              <w:bottom w:val="single" w:sz="4" w:space="0" w:color="000000"/>
              <w:right w:val="single" w:sz="4" w:space="0" w:color="000000"/>
            </w:tcBorders>
          </w:tcPr>
          <w:p w14:paraId="2C71CAA8" w14:textId="77777777" w:rsidR="00134E02" w:rsidRPr="00887D23" w:rsidRDefault="00134E02" w:rsidP="00157F68">
            <w:pPr>
              <w:spacing w:after="2" w:line="297" w:lineRule="auto"/>
              <w:rPr>
                <w:rFonts w:ascii="Times New Roman" w:hAnsi="Times New Roman" w:cs="Times New Roman"/>
              </w:rPr>
            </w:pPr>
            <w:r w:rsidRPr="00887D23">
              <w:rPr>
                <w:rFonts w:ascii="Times New Roman" w:eastAsiaTheme="minorHAnsi" w:hAnsi="Times New Roman" w:cs="Times New Roman"/>
              </w:rPr>
              <w:t xml:space="preserve">Write here the communication media, interface and capacity being targeted for connection for Data and voice </w:t>
            </w:r>
          </w:p>
          <w:p w14:paraId="247854DE" w14:textId="77777777" w:rsidR="00134E02" w:rsidRPr="00887D23" w:rsidRDefault="00134E02" w:rsidP="00157F68">
            <w:pPr>
              <w:spacing w:after="45" w:line="259" w:lineRule="auto"/>
              <w:rPr>
                <w:rFonts w:ascii="Times New Roman" w:hAnsi="Times New Roman" w:cs="Times New Roman"/>
              </w:rPr>
            </w:pPr>
            <w:r w:rsidRPr="00887D23">
              <w:rPr>
                <w:rFonts w:ascii="Times New Roman" w:eastAsiaTheme="minorHAnsi" w:hAnsi="Times New Roman" w:cs="Times New Roman"/>
              </w:rPr>
              <w:t xml:space="preserve">Communication </w:t>
            </w:r>
          </w:p>
          <w:p w14:paraId="375C959A" w14:textId="77777777" w:rsidR="00134E02" w:rsidRPr="00887D23" w:rsidRDefault="00134E02" w:rsidP="00157F68">
            <w:pPr>
              <w:spacing w:after="43" w:line="259" w:lineRule="auto"/>
              <w:rPr>
                <w:rFonts w:ascii="Times New Roman" w:hAnsi="Times New Roman" w:cs="Times New Roman"/>
              </w:rPr>
            </w:pPr>
            <w:r w:rsidRPr="00887D23">
              <w:rPr>
                <w:rFonts w:ascii="Times New Roman" w:eastAsiaTheme="minorHAnsi" w:hAnsi="Times New Roman" w:cs="Times New Roman"/>
              </w:rPr>
              <w:t xml:space="preserve"> </w:t>
            </w:r>
          </w:p>
          <w:p w14:paraId="75E3FD53"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467A44D3" w14:textId="77777777" w:rsidR="00134E02" w:rsidRPr="00887D23" w:rsidRDefault="00134E02" w:rsidP="00157F68">
            <w:pPr>
              <w:spacing w:after="160" w:line="259" w:lineRule="auto"/>
              <w:rPr>
                <w:rFonts w:ascii="Times New Roman" w:hAnsi="Times New Roman" w:cs="Times New Roman"/>
              </w:rPr>
            </w:pPr>
            <w:r w:rsidRPr="00887D23">
              <w:rPr>
                <w:rFonts w:ascii="Times New Roman" w:eastAsiaTheme="minorHAnsi" w:hAnsi="Times New Roman" w:cs="Times New Roman"/>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5BAF2D3D" w14:textId="77777777" w:rsidR="00134E02" w:rsidRPr="00887D23" w:rsidRDefault="00134E02" w:rsidP="00157F68">
            <w:pPr>
              <w:spacing w:after="2" w:line="296" w:lineRule="auto"/>
              <w:ind w:left="612" w:hanging="612"/>
              <w:rPr>
                <w:rFonts w:ascii="Times New Roman" w:hAnsi="Times New Roman" w:cs="Times New Roman"/>
              </w:rPr>
            </w:pPr>
            <w:r w:rsidRPr="00887D23">
              <w:rPr>
                <w:rFonts w:ascii="Times New Roman" w:eastAsiaTheme="minorHAnsi" w:hAnsi="Times New Roman" w:cs="Times New Roman"/>
              </w:rPr>
              <w:t xml:space="preserve">(Communication media: For example fibre optics, PLCC, etc. </w:t>
            </w:r>
          </w:p>
          <w:p w14:paraId="6A676E26" w14:textId="77777777" w:rsidR="00134E02" w:rsidRPr="00887D23" w:rsidRDefault="00134E02" w:rsidP="00157F68">
            <w:pPr>
              <w:spacing w:after="160" w:line="299" w:lineRule="auto"/>
              <w:ind w:left="612" w:hanging="612"/>
              <w:rPr>
                <w:rFonts w:ascii="Times New Roman" w:hAnsi="Times New Roman" w:cs="Times New Roman"/>
              </w:rPr>
            </w:pPr>
            <w:r w:rsidRPr="00887D23">
              <w:rPr>
                <w:rFonts w:ascii="Times New Roman" w:eastAsiaTheme="minorHAnsi" w:hAnsi="Times New Roman" w:cs="Times New Roman"/>
              </w:rPr>
              <w:t xml:space="preserve">Interface : Example RS 232C, G.703) or as per mutual agreement </w:t>
            </w:r>
          </w:p>
          <w:p w14:paraId="1CF9A4B6" w14:textId="21D2AC12" w:rsidR="00134E02" w:rsidRPr="00887D23" w:rsidRDefault="00134E02" w:rsidP="00157F68">
            <w:pPr>
              <w:spacing w:after="160" w:line="259" w:lineRule="auto"/>
              <w:ind w:left="612" w:hanging="612"/>
              <w:rPr>
                <w:rFonts w:ascii="Times New Roman" w:hAnsi="Times New Roman" w:cs="Times New Roman"/>
              </w:rPr>
            </w:pPr>
            <w:r w:rsidRPr="00887D23">
              <w:rPr>
                <w:rFonts w:ascii="Times New Roman" w:eastAsiaTheme="minorHAnsi" w:hAnsi="Times New Roman" w:cs="Times New Roman"/>
              </w:rPr>
              <w:t xml:space="preserve">Capacity : 1200 baud, 64 Kbps, 9.6 Kbps, </w:t>
            </w:r>
            <w:proofErr w:type="spellStart"/>
            <w:r w:rsidRPr="00887D23">
              <w:rPr>
                <w:rFonts w:ascii="Times New Roman" w:eastAsiaTheme="minorHAnsi" w:hAnsi="Times New Roman" w:cs="Times New Roman"/>
              </w:rPr>
              <w:t>etc</w:t>
            </w:r>
            <w:proofErr w:type="spellEnd"/>
            <w:r w:rsidRPr="00887D23">
              <w:rPr>
                <w:rFonts w:ascii="Times New Roman" w:eastAsiaTheme="minorHAnsi" w:hAnsi="Times New Roman" w:cs="Times New Roman"/>
              </w:rPr>
              <w:t xml:space="preserve"> as per mutual agreement) </w:t>
            </w:r>
          </w:p>
        </w:tc>
      </w:tr>
    </w:tbl>
    <w:p w14:paraId="12F39983" w14:textId="77777777" w:rsidR="00596C2A" w:rsidRDefault="00596C2A" w:rsidP="00887D23">
      <w:pPr>
        <w:rPr>
          <w:rFonts w:ascii="Times New Roman" w:hAnsi="Times New Roman" w:cs="Times New Roman"/>
          <w:b/>
          <w:bCs/>
          <w:sz w:val="24"/>
          <w:szCs w:val="24"/>
          <w:u w:val="single"/>
        </w:rPr>
      </w:pPr>
    </w:p>
    <w:p w14:paraId="0EC822EA" w14:textId="4B055FAB" w:rsidR="000A5729" w:rsidRPr="00887D23" w:rsidRDefault="00596C2A" w:rsidP="00887D23">
      <w:pPr>
        <w:numPr>
          <w:ilvl w:val="0"/>
          <w:numId w:val="12"/>
        </w:numPr>
        <w:spacing w:after="62" w:line="249" w:lineRule="auto"/>
        <w:ind w:hanging="720"/>
        <w:rPr>
          <w:rFonts w:ascii="Times New Roman" w:hAnsi="Times New Roman" w:cs="Times New Roman"/>
          <w:b/>
          <w:bCs/>
          <w:sz w:val="24"/>
          <w:szCs w:val="24"/>
          <w:u w:val="single"/>
        </w:rPr>
      </w:pPr>
      <w:r w:rsidRPr="00596C2A">
        <w:rPr>
          <w:rFonts w:ascii="Times New Roman" w:hAnsi="Times New Roman" w:cs="Times New Roman"/>
          <w:b/>
          <w:sz w:val="24"/>
          <w:szCs w:val="24"/>
        </w:rPr>
        <w:t>DETAILS OF CONNECTION – SOLAR PV STATION</w:t>
      </w:r>
    </w:p>
    <w:p w14:paraId="1ACD14FA" w14:textId="77777777" w:rsidR="00596C2A" w:rsidRPr="00887D23" w:rsidRDefault="00596C2A" w:rsidP="00887D23">
      <w:pPr>
        <w:spacing w:after="62" w:line="249" w:lineRule="auto"/>
        <w:ind w:left="720"/>
        <w:rPr>
          <w:rFonts w:ascii="Times New Roman" w:hAnsi="Times New Roman" w:cs="Times New Roman"/>
          <w:b/>
          <w:bCs/>
          <w:sz w:val="24"/>
          <w:szCs w:val="24"/>
          <w:u w:val="single"/>
        </w:rPr>
      </w:pPr>
    </w:p>
    <w:p w14:paraId="2BC09680" w14:textId="2B663583" w:rsidR="00FD416D" w:rsidRPr="00887D23" w:rsidRDefault="00D17876" w:rsidP="00C53A7A">
      <w:pPr>
        <w:jc w:val="both"/>
        <w:rPr>
          <w:rFonts w:ascii="Times New Roman" w:hAnsi="Times New Roman" w:cs="Times New Roman"/>
          <w:b/>
          <w:bCs/>
          <w:sz w:val="24"/>
          <w:szCs w:val="24"/>
        </w:rPr>
      </w:pPr>
      <w:r w:rsidRPr="00887D23">
        <w:rPr>
          <w:rFonts w:ascii="Times New Roman" w:hAnsi="Times New Roman" w:cs="Times New Roman"/>
          <w:b/>
          <w:bCs/>
          <w:sz w:val="24"/>
          <w:szCs w:val="24"/>
        </w:rPr>
        <w:t xml:space="preserve">Models for Utility scale </w:t>
      </w:r>
      <w:proofErr w:type="gramStart"/>
      <w:r w:rsidRPr="00887D23">
        <w:rPr>
          <w:rFonts w:ascii="Times New Roman" w:hAnsi="Times New Roman" w:cs="Times New Roman"/>
          <w:b/>
          <w:bCs/>
          <w:sz w:val="24"/>
          <w:szCs w:val="24"/>
        </w:rPr>
        <w:t>Solar</w:t>
      </w:r>
      <w:proofErr w:type="gramEnd"/>
      <w:r w:rsidRPr="00887D23">
        <w:rPr>
          <w:rFonts w:ascii="Times New Roman" w:hAnsi="Times New Roman" w:cs="Times New Roman"/>
          <w:b/>
          <w:bCs/>
          <w:sz w:val="24"/>
          <w:szCs w:val="24"/>
        </w:rPr>
        <w:t xml:space="preserve"> generation farms</w:t>
      </w:r>
      <w:r w:rsidR="00FD416D" w:rsidRPr="00887D23">
        <w:rPr>
          <w:rFonts w:ascii="Times New Roman" w:hAnsi="Times New Roman" w:cs="Times New Roman"/>
          <w:b/>
          <w:bCs/>
          <w:sz w:val="24"/>
          <w:szCs w:val="24"/>
        </w:rPr>
        <w:t>:</w:t>
      </w:r>
    </w:p>
    <w:p w14:paraId="2753A386" w14:textId="49E6326C" w:rsidR="005B2A64" w:rsidRDefault="005B2A64" w:rsidP="00C53A7A">
      <w:pPr>
        <w:jc w:val="both"/>
        <w:rPr>
          <w:b/>
          <w:bCs/>
        </w:rPr>
      </w:pPr>
      <w:r>
        <w:rPr>
          <w:b/>
          <w:bCs/>
          <w:noProof/>
          <w:lang w:val="en-IN" w:eastAsia="en-IN"/>
        </w:rPr>
        <w:drawing>
          <wp:inline distT="0" distB="0" distL="0" distR="0" wp14:anchorId="1F29230B" wp14:editId="75EB3B2C">
            <wp:extent cx="5943600" cy="33432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e Line Diagram - Solar Park.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a:ln w="19050">
                      <a:solidFill>
                        <a:schemeClr val="tx1"/>
                      </a:solidFill>
                    </a:ln>
                  </pic:spPr>
                </pic:pic>
              </a:graphicData>
            </a:graphic>
          </wp:inline>
        </w:drawing>
      </w:r>
    </w:p>
    <w:p w14:paraId="165A812C" w14:textId="2F076AFB" w:rsidR="00A725D6" w:rsidRPr="00887D23" w:rsidRDefault="00A725D6" w:rsidP="00C53A7A">
      <w:pPr>
        <w:jc w:val="both"/>
        <w:rPr>
          <w:rFonts w:ascii="Times New Roman" w:hAnsi="Times New Roman" w:cs="Times New Roman"/>
          <w:sz w:val="24"/>
          <w:szCs w:val="24"/>
        </w:rPr>
      </w:pPr>
    </w:p>
    <w:p w14:paraId="291A3234" w14:textId="7ED9D79B" w:rsidR="00556394" w:rsidRPr="00887D23" w:rsidRDefault="00556394" w:rsidP="00C53A7A">
      <w:pPr>
        <w:jc w:val="both"/>
        <w:rPr>
          <w:rFonts w:ascii="Times New Roman" w:hAnsi="Times New Roman" w:cs="Times New Roman"/>
          <w:sz w:val="24"/>
          <w:szCs w:val="24"/>
        </w:rPr>
      </w:pPr>
      <w:r w:rsidRPr="00887D23">
        <w:rPr>
          <w:rFonts w:ascii="Times New Roman" w:hAnsi="Times New Roman" w:cs="Times New Roman"/>
          <w:sz w:val="24"/>
          <w:szCs w:val="24"/>
        </w:rPr>
        <w:t xml:space="preserve">In a typical </w:t>
      </w:r>
      <w:r w:rsidR="00A17C6C" w:rsidRPr="00887D23">
        <w:rPr>
          <w:rFonts w:ascii="Times New Roman" w:hAnsi="Times New Roman" w:cs="Times New Roman"/>
          <w:sz w:val="24"/>
          <w:szCs w:val="24"/>
        </w:rPr>
        <w:t>utility scale solar farm / park</w:t>
      </w:r>
      <w:r w:rsidR="00F93A35" w:rsidRPr="00887D23">
        <w:rPr>
          <w:rFonts w:ascii="Times New Roman" w:hAnsi="Times New Roman" w:cs="Times New Roman"/>
          <w:sz w:val="24"/>
          <w:szCs w:val="24"/>
        </w:rPr>
        <w:t>, arrays of Solar PV panels connected to an inverter</w:t>
      </w:r>
      <w:r w:rsidR="00824761" w:rsidRPr="00887D23">
        <w:rPr>
          <w:rFonts w:ascii="Times New Roman" w:hAnsi="Times New Roman" w:cs="Times New Roman"/>
          <w:sz w:val="24"/>
          <w:szCs w:val="24"/>
        </w:rPr>
        <w:t xml:space="preserve"> (Power Conditioning System</w:t>
      </w:r>
      <w:r w:rsidR="005B2A64" w:rsidRPr="00887D23">
        <w:rPr>
          <w:rFonts w:ascii="Times New Roman" w:hAnsi="Times New Roman" w:cs="Times New Roman"/>
          <w:sz w:val="24"/>
          <w:szCs w:val="24"/>
        </w:rPr>
        <w:t xml:space="preserve"> / Power Conversion Station</w:t>
      </w:r>
      <w:r w:rsidR="00824761" w:rsidRPr="00887D23">
        <w:rPr>
          <w:rFonts w:ascii="Times New Roman" w:hAnsi="Times New Roman" w:cs="Times New Roman"/>
          <w:sz w:val="24"/>
          <w:szCs w:val="24"/>
        </w:rPr>
        <w:t xml:space="preserve"> – PCS)</w:t>
      </w:r>
      <w:r w:rsidR="00F93A35" w:rsidRPr="00887D23">
        <w:rPr>
          <w:rFonts w:ascii="Times New Roman" w:hAnsi="Times New Roman" w:cs="Times New Roman"/>
          <w:sz w:val="24"/>
          <w:szCs w:val="24"/>
        </w:rPr>
        <w:t>, which</w:t>
      </w:r>
      <w:r w:rsidR="00824761" w:rsidRPr="00887D23">
        <w:rPr>
          <w:rFonts w:ascii="Times New Roman" w:hAnsi="Times New Roman" w:cs="Times New Roman"/>
          <w:sz w:val="24"/>
          <w:szCs w:val="24"/>
        </w:rPr>
        <w:t xml:space="preserve"> is stepped up to form part of the MV reticulation system (typically at 33 kV or less). A number of inverters are pooled and then stepped up to the voltage of 220 kV / 400 kV prior to connection to EHV grid. </w:t>
      </w:r>
      <w:r w:rsidRPr="00887D23">
        <w:rPr>
          <w:rFonts w:ascii="Times New Roman" w:hAnsi="Times New Roman" w:cs="Times New Roman"/>
          <w:sz w:val="24"/>
          <w:szCs w:val="24"/>
        </w:rPr>
        <w:t>A Power Plant controllers (PPC) is usually installed at the point of interconnection to grid</w:t>
      </w:r>
      <w:r w:rsidR="00C11D70" w:rsidRPr="00887D23">
        <w:rPr>
          <w:rFonts w:ascii="Times New Roman" w:hAnsi="Times New Roman" w:cs="Times New Roman"/>
          <w:sz w:val="24"/>
          <w:szCs w:val="24"/>
        </w:rPr>
        <w:t xml:space="preserve"> or the reticulation system</w:t>
      </w:r>
      <w:r w:rsidRPr="00887D23">
        <w:rPr>
          <w:rFonts w:ascii="Times New Roman" w:hAnsi="Times New Roman" w:cs="Times New Roman"/>
          <w:sz w:val="24"/>
          <w:szCs w:val="24"/>
        </w:rPr>
        <w:t xml:space="preserve">. The PPC(s) control behavior of </w:t>
      </w:r>
      <w:r w:rsidR="00C11D70" w:rsidRPr="00887D23">
        <w:rPr>
          <w:rFonts w:ascii="Times New Roman" w:hAnsi="Times New Roman" w:cs="Times New Roman"/>
          <w:sz w:val="24"/>
          <w:szCs w:val="24"/>
        </w:rPr>
        <w:t xml:space="preserve">solar </w:t>
      </w:r>
      <w:r w:rsidRPr="00887D23">
        <w:rPr>
          <w:rFonts w:ascii="Times New Roman" w:hAnsi="Times New Roman" w:cs="Times New Roman"/>
          <w:sz w:val="24"/>
          <w:szCs w:val="24"/>
        </w:rPr>
        <w:t>farms in accordance with mandates as per grid codes.</w:t>
      </w:r>
    </w:p>
    <w:p w14:paraId="6D04B7B9" w14:textId="06314F5F" w:rsidR="00556394" w:rsidRPr="00887D23" w:rsidRDefault="000017D9" w:rsidP="00C53A7A">
      <w:pPr>
        <w:jc w:val="both"/>
        <w:rPr>
          <w:rFonts w:ascii="Times New Roman" w:hAnsi="Times New Roman" w:cs="Times New Roman"/>
          <w:sz w:val="24"/>
          <w:szCs w:val="24"/>
        </w:rPr>
      </w:pPr>
      <w:r w:rsidRPr="00887D23">
        <w:rPr>
          <w:rFonts w:ascii="Times New Roman" w:hAnsi="Times New Roman" w:cs="Times New Roman"/>
          <w:sz w:val="24"/>
          <w:szCs w:val="24"/>
        </w:rPr>
        <w:t>T</w:t>
      </w:r>
      <w:r w:rsidR="00556394" w:rsidRPr="00887D23">
        <w:rPr>
          <w:rFonts w:ascii="Times New Roman" w:hAnsi="Times New Roman" w:cs="Times New Roman"/>
          <w:sz w:val="24"/>
          <w:szCs w:val="24"/>
        </w:rPr>
        <w:t xml:space="preserve">he dynamic </w:t>
      </w:r>
      <w:proofErr w:type="gramStart"/>
      <w:r w:rsidR="00556394" w:rsidRPr="00887D23">
        <w:rPr>
          <w:rFonts w:ascii="Times New Roman" w:hAnsi="Times New Roman" w:cs="Times New Roman"/>
          <w:sz w:val="24"/>
          <w:szCs w:val="24"/>
        </w:rPr>
        <w:t xml:space="preserve">components of a </w:t>
      </w:r>
      <w:r w:rsidR="00C11D70" w:rsidRPr="00887D23">
        <w:rPr>
          <w:rFonts w:ascii="Times New Roman" w:hAnsi="Times New Roman" w:cs="Times New Roman"/>
          <w:sz w:val="24"/>
          <w:szCs w:val="24"/>
        </w:rPr>
        <w:t xml:space="preserve">solar </w:t>
      </w:r>
      <w:r w:rsidR="00556394" w:rsidRPr="00887D23">
        <w:rPr>
          <w:rFonts w:ascii="Times New Roman" w:hAnsi="Times New Roman" w:cs="Times New Roman"/>
          <w:sz w:val="24"/>
          <w:szCs w:val="24"/>
        </w:rPr>
        <w:t>farm</w:t>
      </w:r>
      <w:r w:rsidR="00C11D70" w:rsidRPr="00887D23">
        <w:rPr>
          <w:rFonts w:ascii="Times New Roman" w:hAnsi="Times New Roman" w:cs="Times New Roman"/>
          <w:sz w:val="24"/>
          <w:szCs w:val="24"/>
        </w:rPr>
        <w:t xml:space="preserve"> or park</w:t>
      </w:r>
      <w:r w:rsidR="00556394" w:rsidRPr="00887D23">
        <w:rPr>
          <w:rFonts w:ascii="Times New Roman" w:hAnsi="Times New Roman" w:cs="Times New Roman"/>
          <w:sz w:val="24"/>
          <w:szCs w:val="24"/>
        </w:rPr>
        <w:t xml:space="preserve"> consists</w:t>
      </w:r>
      <w:proofErr w:type="gramEnd"/>
      <w:r w:rsidR="00556394" w:rsidRPr="00887D23">
        <w:rPr>
          <w:rFonts w:ascii="Times New Roman" w:hAnsi="Times New Roman" w:cs="Times New Roman"/>
          <w:sz w:val="24"/>
          <w:szCs w:val="24"/>
        </w:rPr>
        <w:t xml:space="preserve"> of the following elements (illustrated in picture below):</w:t>
      </w:r>
    </w:p>
    <w:p w14:paraId="6909354E" w14:textId="5A8FA56A" w:rsidR="00A725D6" w:rsidRPr="00887D23" w:rsidRDefault="009A4AF4" w:rsidP="00C53A7A">
      <w:pPr>
        <w:pStyle w:val="ListParagraph"/>
        <w:numPr>
          <w:ilvl w:val="0"/>
          <w:numId w:val="3"/>
        </w:numPr>
        <w:jc w:val="both"/>
        <w:rPr>
          <w:rFonts w:ascii="Times New Roman" w:hAnsi="Times New Roman" w:cs="Times New Roman"/>
          <w:sz w:val="24"/>
          <w:szCs w:val="24"/>
        </w:rPr>
      </w:pPr>
      <w:r w:rsidRPr="00887D23">
        <w:rPr>
          <w:rFonts w:ascii="Times New Roman" w:hAnsi="Times New Roman" w:cs="Times New Roman"/>
          <w:sz w:val="24"/>
          <w:szCs w:val="24"/>
        </w:rPr>
        <w:t>Generator or</w:t>
      </w:r>
      <w:r w:rsidR="00A725D6" w:rsidRPr="00887D23">
        <w:rPr>
          <w:rFonts w:ascii="Times New Roman" w:hAnsi="Times New Roman" w:cs="Times New Roman"/>
          <w:sz w:val="24"/>
          <w:szCs w:val="24"/>
        </w:rPr>
        <w:t xml:space="preserve"> Converter</w:t>
      </w:r>
    </w:p>
    <w:p w14:paraId="214EF057" w14:textId="6B92D253" w:rsidR="00195717" w:rsidRPr="00887D23" w:rsidRDefault="00195717" w:rsidP="00C53A7A">
      <w:pPr>
        <w:pStyle w:val="ListParagraph"/>
        <w:numPr>
          <w:ilvl w:val="0"/>
          <w:numId w:val="3"/>
        </w:numPr>
        <w:jc w:val="both"/>
        <w:rPr>
          <w:rFonts w:ascii="Times New Roman" w:hAnsi="Times New Roman" w:cs="Times New Roman"/>
          <w:sz w:val="24"/>
          <w:szCs w:val="24"/>
        </w:rPr>
      </w:pPr>
      <w:r w:rsidRPr="00887D23">
        <w:rPr>
          <w:rFonts w:ascii="Times New Roman" w:hAnsi="Times New Roman" w:cs="Times New Roman"/>
          <w:sz w:val="24"/>
          <w:szCs w:val="24"/>
        </w:rPr>
        <w:t>Electrical control</w:t>
      </w:r>
      <w:r w:rsidR="009D6D97" w:rsidRPr="00887D23">
        <w:rPr>
          <w:rFonts w:ascii="Times New Roman" w:hAnsi="Times New Roman" w:cs="Times New Roman"/>
          <w:sz w:val="24"/>
          <w:szCs w:val="24"/>
        </w:rPr>
        <w:t xml:space="preserve"> including fault ride through</w:t>
      </w:r>
    </w:p>
    <w:p w14:paraId="6C670EDF" w14:textId="77777777" w:rsidR="00CD00D0" w:rsidRPr="00887D23" w:rsidRDefault="00195717" w:rsidP="00C53A7A">
      <w:pPr>
        <w:pStyle w:val="ListParagraph"/>
        <w:numPr>
          <w:ilvl w:val="0"/>
          <w:numId w:val="3"/>
        </w:numPr>
        <w:jc w:val="both"/>
        <w:rPr>
          <w:rFonts w:ascii="Times New Roman" w:hAnsi="Times New Roman" w:cs="Times New Roman"/>
          <w:sz w:val="24"/>
          <w:szCs w:val="24"/>
        </w:rPr>
      </w:pPr>
      <w:r w:rsidRPr="00887D23">
        <w:rPr>
          <w:rFonts w:ascii="Times New Roman" w:hAnsi="Times New Roman" w:cs="Times New Roman"/>
          <w:sz w:val="24"/>
          <w:szCs w:val="24"/>
        </w:rPr>
        <w:t>Power Plant Controller (PPC)</w:t>
      </w:r>
    </w:p>
    <w:p w14:paraId="48B275F9" w14:textId="1437C128" w:rsidR="00C11D70" w:rsidRPr="00887D23" w:rsidRDefault="005B2A64" w:rsidP="00C53A7A">
      <w:pPr>
        <w:pStyle w:val="ListParagraph"/>
        <w:numPr>
          <w:ilvl w:val="0"/>
          <w:numId w:val="3"/>
        </w:numPr>
        <w:jc w:val="both"/>
        <w:rPr>
          <w:rFonts w:ascii="Times New Roman" w:hAnsi="Times New Roman" w:cs="Times New Roman"/>
          <w:sz w:val="24"/>
          <w:szCs w:val="24"/>
        </w:rPr>
      </w:pPr>
      <w:r w:rsidRPr="00887D23">
        <w:rPr>
          <w:rFonts w:ascii="Times New Roman" w:hAnsi="Times New Roman" w:cs="Times New Roman"/>
          <w:sz w:val="24"/>
          <w:szCs w:val="24"/>
        </w:rPr>
        <w:t>E</w:t>
      </w:r>
      <w:r w:rsidR="00C11D70" w:rsidRPr="00887D23">
        <w:rPr>
          <w:rFonts w:ascii="Times New Roman" w:hAnsi="Times New Roman" w:cs="Times New Roman"/>
          <w:sz w:val="24"/>
          <w:szCs w:val="24"/>
        </w:rPr>
        <w:t>nergy storage (i.e. battery)</w:t>
      </w:r>
      <w:r w:rsidRPr="00887D23">
        <w:rPr>
          <w:rFonts w:ascii="Times New Roman" w:hAnsi="Times New Roman" w:cs="Times New Roman"/>
          <w:sz w:val="24"/>
          <w:szCs w:val="24"/>
        </w:rPr>
        <w:t>, if applicable</w:t>
      </w:r>
    </w:p>
    <w:p w14:paraId="0164C021" w14:textId="0D6F87F7" w:rsidR="00556394" w:rsidRPr="00887D23" w:rsidRDefault="00F33B6A" w:rsidP="00C53A7A">
      <w:pPr>
        <w:jc w:val="both"/>
        <w:rPr>
          <w:rFonts w:ascii="Times New Roman" w:hAnsi="Times New Roman" w:cs="Times New Roman"/>
          <w:sz w:val="24"/>
          <w:szCs w:val="24"/>
        </w:rPr>
      </w:pPr>
      <w:r w:rsidRPr="00887D23">
        <w:rPr>
          <w:rFonts w:ascii="Times New Roman" w:hAnsi="Times New Roman" w:cs="Times New Roman"/>
          <w:sz w:val="24"/>
          <w:szCs w:val="24"/>
        </w:rPr>
        <w:t xml:space="preserve">Depending on the nature of technology and usage of components at site, the requirements for steady state and dynamic modelling evolves. </w:t>
      </w:r>
      <w:r w:rsidR="00556394" w:rsidRPr="00887D23">
        <w:rPr>
          <w:rFonts w:ascii="Times New Roman" w:hAnsi="Times New Roman" w:cs="Times New Roman"/>
          <w:sz w:val="24"/>
          <w:szCs w:val="24"/>
        </w:rPr>
        <w:t xml:space="preserve"> </w:t>
      </w:r>
    </w:p>
    <w:p w14:paraId="112B7055" w14:textId="77777777" w:rsidR="00FD416D" w:rsidRDefault="00F93A35" w:rsidP="00C53A7A">
      <w:pPr>
        <w:jc w:val="both"/>
      </w:pPr>
      <w:r>
        <w:rPr>
          <w:noProof/>
          <w:lang w:val="en-IN" w:eastAsia="en-IN"/>
        </w:rPr>
        <w:drawing>
          <wp:inline distT="0" distB="0" distL="0" distR="0" wp14:anchorId="506FFF8F" wp14:editId="73ABF008">
            <wp:extent cx="5763986" cy="2090057"/>
            <wp:effectExtent l="0" t="0" r="825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93.00-ETR-08 (Version 0.jpg"/>
                    <pic:cNvPicPr/>
                  </pic:nvPicPr>
                  <pic:blipFill>
                    <a:blip r:embed="rId9">
                      <a:extLst>
                        <a:ext uri="{28A0092B-C50C-407E-A947-70E740481C1C}">
                          <a14:useLocalDpi xmlns:a14="http://schemas.microsoft.com/office/drawing/2010/main" val="0"/>
                        </a:ext>
                      </a:extLst>
                    </a:blip>
                    <a:stretch>
                      <a:fillRect/>
                    </a:stretch>
                  </pic:blipFill>
                  <pic:spPr>
                    <a:xfrm>
                      <a:off x="0" y="0"/>
                      <a:ext cx="5763986" cy="2090057"/>
                    </a:xfrm>
                    <a:prstGeom prst="rect">
                      <a:avLst/>
                    </a:prstGeom>
                  </pic:spPr>
                </pic:pic>
              </a:graphicData>
            </a:graphic>
          </wp:inline>
        </w:drawing>
      </w:r>
    </w:p>
    <w:p w14:paraId="4A812527" w14:textId="77D55095" w:rsidR="00F33B6A" w:rsidRPr="00887D23" w:rsidRDefault="00F93A35" w:rsidP="00C53A7A">
      <w:pPr>
        <w:jc w:val="both"/>
        <w:rPr>
          <w:rFonts w:ascii="Times New Roman" w:hAnsi="Times New Roman" w:cs="Times New Roman"/>
          <w:sz w:val="24"/>
          <w:szCs w:val="24"/>
        </w:rPr>
      </w:pPr>
      <w:r w:rsidRPr="00887D23">
        <w:rPr>
          <w:rFonts w:ascii="Times New Roman" w:hAnsi="Times New Roman" w:cs="Times New Roman"/>
          <w:sz w:val="24"/>
          <w:szCs w:val="24"/>
        </w:rPr>
        <w:t>F</w:t>
      </w:r>
      <w:r w:rsidR="00F33B6A" w:rsidRPr="00887D23">
        <w:rPr>
          <w:rFonts w:ascii="Times New Roman" w:hAnsi="Times New Roman" w:cs="Times New Roman"/>
          <w:sz w:val="24"/>
          <w:szCs w:val="24"/>
        </w:rPr>
        <w:t xml:space="preserve">or </w:t>
      </w:r>
      <w:r w:rsidR="0079541D" w:rsidRPr="00887D23">
        <w:rPr>
          <w:rFonts w:ascii="Times New Roman" w:hAnsi="Times New Roman" w:cs="Times New Roman"/>
          <w:sz w:val="24"/>
          <w:szCs w:val="24"/>
        </w:rPr>
        <w:t xml:space="preserve">CTU </w:t>
      </w:r>
      <w:r w:rsidR="00F33B6A" w:rsidRPr="00887D23">
        <w:rPr>
          <w:rFonts w:ascii="Times New Roman" w:hAnsi="Times New Roman" w:cs="Times New Roman"/>
          <w:sz w:val="24"/>
          <w:szCs w:val="24"/>
        </w:rPr>
        <w:t>to</w:t>
      </w:r>
      <w:r w:rsidR="00E933D2" w:rsidRPr="00887D23">
        <w:rPr>
          <w:rFonts w:ascii="Times New Roman" w:hAnsi="Times New Roman" w:cs="Times New Roman"/>
          <w:sz w:val="24"/>
          <w:szCs w:val="24"/>
        </w:rPr>
        <w:t xml:space="preserve"> have access to fit-for-purpose</w:t>
      </w:r>
      <w:r w:rsidR="00F33B6A" w:rsidRPr="00887D23">
        <w:rPr>
          <w:rFonts w:ascii="Times New Roman" w:hAnsi="Times New Roman" w:cs="Times New Roman"/>
          <w:sz w:val="24"/>
          <w:szCs w:val="24"/>
        </w:rPr>
        <w:t xml:space="preserve"> models </w:t>
      </w:r>
      <w:r w:rsidR="000017D9" w:rsidRPr="00887D23">
        <w:rPr>
          <w:rFonts w:ascii="Times New Roman" w:hAnsi="Times New Roman" w:cs="Times New Roman"/>
          <w:sz w:val="24"/>
          <w:szCs w:val="24"/>
        </w:rPr>
        <w:t xml:space="preserve">of </w:t>
      </w:r>
      <w:proofErr w:type="gramStart"/>
      <w:r w:rsidR="000017D9" w:rsidRPr="00887D23">
        <w:rPr>
          <w:rFonts w:ascii="Times New Roman" w:hAnsi="Times New Roman" w:cs="Times New Roman"/>
          <w:sz w:val="24"/>
          <w:szCs w:val="24"/>
        </w:rPr>
        <w:t>Solar</w:t>
      </w:r>
      <w:proofErr w:type="gramEnd"/>
      <w:r w:rsidR="00F33B6A" w:rsidRPr="00887D23">
        <w:rPr>
          <w:rFonts w:ascii="Times New Roman" w:hAnsi="Times New Roman" w:cs="Times New Roman"/>
          <w:sz w:val="24"/>
          <w:szCs w:val="24"/>
        </w:rPr>
        <w:t xml:space="preserve"> farms/ parks connected to Indian grid, the following information </w:t>
      </w:r>
      <w:r w:rsidR="003A79DE">
        <w:rPr>
          <w:rFonts w:ascii="Times New Roman" w:hAnsi="Times New Roman" w:cs="Times New Roman"/>
          <w:sz w:val="24"/>
          <w:szCs w:val="24"/>
        </w:rPr>
        <w:t>shall be provided</w:t>
      </w:r>
      <w:r w:rsidR="00F33B6A" w:rsidRPr="00887D23">
        <w:rPr>
          <w:rFonts w:ascii="Times New Roman" w:hAnsi="Times New Roman" w:cs="Times New Roman"/>
          <w:sz w:val="24"/>
          <w:szCs w:val="24"/>
        </w:rPr>
        <w:t>:</w:t>
      </w:r>
    </w:p>
    <w:p w14:paraId="577B17F4" w14:textId="7404CFE3" w:rsidR="00F33B6A" w:rsidRPr="00887D23" w:rsidRDefault="00F33B6A" w:rsidP="00C53A7A">
      <w:pPr>
        <w:pStyle w:val="ListParagraph"/>
        <w:numPr>
          <w:ilvl w:val="0"/>
          <w:numId w:val="4"/>
        </w:numPr>
        <w:jc w:val="both"/>
        <w:rPr>
          <w:rFonts w:ascii="Times New Roman" w:hAnsi="Times New Roman" w:cs="Times New Roman"/>
          <w:sz w:val="24"/>
          <w:szCs w:val="24"/>
        </w:rPr>
      </w:pPr>
      <w:r w:rsidRPr="00887D23">
        <w:rPr>
          <w:rFonts w:ascii="Times New Roman" w:hAnsi="Times New Roman" w:cs="Times New Roman"/>
          <w:sz w:val="24"/>
          <w:szCs w:val="24"/>
        </w:rPr>
        <w:t>Electrical Single Line Diagram</w:t>
      </w:r>
      <w:r w:rsidR="00CB5D18" w:rsidRPr="00887D23">
        <w:rPr>
          <w:rFonts w:ascii="Times New Roman" w:hAnsi="Times New Roman" w:cs="Times New Roman"/>
          <w:sz w:val="24"/>
          <w:szCs w:val="24"/>
        </w:rPr>
        <w:t>(SLD)</w:t>
      </w:r>
      <w:r w:rsidRPr="00887D23">
        <w:rPr>
          <w:rFonts w:ascii="Times New Roman" w:hAnsi="Times New Roman" w:cs="Times New Roman"/>
          <w:sz w:val="24"/>
          <w:szCs w:val="24"/>
        </w:rPr>
        <w:t xml:space="preserve"> of</w:t>
      </w:r>
      <w:r w:rsidR="009A4AF4" w:rsidRPr="00887D23">
        <w:rPr>
          <w:rFonts w:ascii="Times New Roman" w:hAnsi="Times New Roman" w:cs="Times New Roman"/>
          <w:sz w:val="24"/>
          <w:szCs w:val="24"/>
        </w:rPr>
        <w:t xml:space="preserve"> </w:t>
      </w:r>
      <w:r w:rsidR="00C11D70" w:rsidRPr="00887D23">
        <w:rPr>
          <w:rFonts w:ascii="Times New Roman" w:hAnsi="Times New Roman" w:cs="Times New Roman"/>
          <w:sz w:val="24"/>
          <w:szCs w:val="24"/>
        </w:rPr>
        <w:t xml:space="preserve">Solar </w:t>
      </w:r>
      <w:r w:rsidRPr="00887D23">
        <w:rPr>
          <w:rFonts w:ascii="Times New Roman" w:hAnsi="Times New Roman" w:cs="Times New Roman"/>
          <w:sz w:val="24"/>
          <w:szCs w:val="24"/>
        </w:rPr>
        <w:t xml:space="preserve">farm /park </w:t>
      </w:r>
      <w:r w:rsidR="009A4AF4" w:rsidRPr="00887D23">
        <w:rPr>
          <w:rFonts w:ascii="Times New Roman" w:hAnsi="Times New Roman" w:cs="Times New Roman"/>
          <w:sz w:val="24"/>
          <w:szCs w:val="24"/>
        </w:rPr>
        <w:t>depicting:</w:t>
      </w:r>
    </w:p>
    <w:p w14:paraId="2852D870" w14:textId="5949FF90" w:rsidR="00F33B6A" w:rsidRPr="00887D23" w:rsidRDefault="000017D9" w:rsidP="00C53A7A">
      <w:pPr>
        <w:pStyle w:val="ListParagraph"/>
        <w:numPr>
          <w:ilvl w:val="1"/>
          <w:numId w:val="4"/>
        </w:numPr>
        <w:jc w:val="both"/>
        <w:rPr>
          <w:rFonts w:ascii="Times New Roman" w:hAnsi="Times New Roman" w:cs="Times New Roman"/>
          <w:sz w:val="24"/>
          <w:szCs w:val="24"/>
        </w:rPr>
      </w:pPr>
      <w:r w:rsidRPr="00887D23">
        <w:rPr>
          <w:rFonts w:ascii="Times New Roman" w:hAnsi="Times New Roman" w:cs="Times New Roman"/>
          <w:sz w:val="24"/>
          <w:szCs w:val="24"/>
        </w:rPr>
        <w:t>For individual Inverters / Power Condition system (PCS)</w:t>
      </w:r>
      <w:r w:rsidR="00F33B6A" w:rsidRPr="00887D23">
        <w:rPr>
          <w:rFonts w:ascii="Times New Roman" w:hAnsi="Times New Roman" w:cs="Times New Roman"/>
          <w:sz w:val="24"/>
          <w:szCs w:val="24"/>
        </w:rPr>
        <w:t>: Type, MW rating, MVAR capability,</w:t>
      </w:r>
      <w:r w:rsidR="00C11D70" w:rsidRPr="00887D23">
        <w:rPr>
          <w:rFonts w:ascii="Times New Roman" w:hAnsi="Times New Roman" w:cs="Times New Roman"/>
          <w:sz w:val="24"/>
          <w:szCs w:val="24"/>
        </w:rPr>
        <w:t xml:space="preserve"> temperature dependent capability curves, short circuit contribution,</w:t>
      </w:r>
      <w:r w:rsidR="00F33B6A" w:rsidRPr="00887D23">
        <w:rPr>
          <w:rFonts w:ascii="Times New Roman" w:hAnsi="Times New Roman" w:cs="Times New Roman"/>
          <w:sz w:val="24"/>
          <w:szCs w:val="24"/>
        </w:rPr>
        <w:t xml:space="preserve"> Manufacturer, Model no.</w:t>
      </w:r>
      <w:r w:rsidR="000D13F0" w:rsidRPr="00887D23">
        <w:rPr>
          <w:rFonts w:ascii="Times New Roman" w:hAnsi="Times New Roman" w:cs="Times New Roman"/>
          <w:sz w:val="24"/>
          <w:szCs w:val="24"/>
        </w:rPr>
        <w:t>, Harmonic profile of inverters</w:t>
      </w:r>
    </w:p>
    <w:p w14:paraId="0D4610A4" w14:textId="77777777" w:rsidR="000017D9" w:rsidRPr="00887D23" w:rsidRDefault="000017D9" w:rsidP="00C53A7A">
      <w:pPr>
        <w:pStyle w:val="ListParagraph"/>
        <w:numPr>
          <w:ilvl w:val="1"/>
          <w:numId w:val="4"/>
        </w:numPr>
        <w:jc w:val="both"/>
        <w:rPr>
          <w:rFonts w:ascii="Times New Roman" w:hAnsi="Times New Roman" w:cs="Times New Roman"/>
          <w:sz w:val="24"/>
          <w:szCs w:val="24"/>
        </w:rPr>
      </w:pPr>
      <w:r w:rsidRPr="00887D23">
        <w:rPr>
          <w:rFonts w:ascii="Times New Roman" w:hAnsi="Times New Roman" w:cs="Times New Roman"/>
          <w:sz w:val="24"/>
          <w:szCs w:val="24"/>
        </w:rPr>
        <w:t>Configuration and Details of PV arrays behind each inverter / PCS</w:t>
      </w:r>
    </w:p>
    <w:p w14:paraId="53F90FC9" w14:textId="2423478A" w:rsidR="00F33B6A" w:rsidRPr="00887D23" w:rsidRDefault="00F33B6A" w:rsidP="00C53A7A">
      <w:pPr>
        <w:pStyle w:val="ListParagraph"/>
        <w:numPr>
          <w:ilvl w:val="1"/>
          <w:numId w:val="4"/>
        </w:numPr>
        <w:jc w:val="both"/>
        <w:rPr>
          <w:rFonts w:ascii="Times New Roman" w:hAnsi="Times New Roman" w:cs="Times New Roman"/>
          <w:sz w:val="24"/>
          <w:szCs w:val="24"/>
        </w:rPr>
      </w:pPr>
      <w:r w:rsidRPr="00887D23">
        <w:rPr>
          <w:rFonts w:ascii="Times New Roman" w:hAnsi="Times New Roman" w:cs="Times New Roman"/>
          <w:sz w:val="24"/>
          <w:szCs w:val="24"/>
        </w:rPr>
        <w:t xml:space="preserve">Reticulation system (MV system within the </w:t>
      </w:r>
      <w:r w:rsidR="009D6D97" w:rsidRPr="00887D23">
        <w:rPr>
          <w:rFonts w:ascii="Times New Roman" w:hAnsi="Times New Roman" w:cs="Times New Roman"/>
          <w:sz w:val="24"/>
          <w:szCs w:val="24"/>
        </w:rPr>
        <w:t>solar</w:t>
      </w:r>
      <w:r w:rsidR="000D13F0" w:rsidRPr="00887D23">
        <w:rPr>
          <w:rFonts w:ascii="Times New Roman" w:hAnsi="Times New Roman" w:cs="Times New Roman"/>
          <w:sz w:val="24"/>
          <w:szCs w:val="24"/>
        </w:rPr>
        <w:t xml:space="preserve"> </w:t>
      </w:r>
      <w:r w:rsidRPr="00887D23">
        <w:rPr>
          <w:rFonts w:ascii="Times New Roman" w:hAnsi="Times New Roman" w:cs="Times New Roman"/>
          <w:sz w:val="24"/>
          <w:szCs w:val="24"/>
        </w:rPr>
        <w:t>farm</w:t>
      </w:r>
      <w:r w:rsidR="009A4AF4" w:rsidRPr="00887D23">
        <w:rPr>
          <w:rFonts w:ascii="Times New Roman" w:hAnsi="Times New Roman" w:cs="Times New Roman"/>
          <w:sz w:val="24"/>
          <w:szCs w:val="24"/>
        </w:rPr>
        <w:t>):</w:t>
      </w:r>
      <w:r w:rsidRPr="00887D23">
        <w:rPr>
          <w:rFonts w:ascii="Times New Roman" w:hAnsi="Times New Roman" w:cs="Times New Roman"/>
          <w:sz w:val="24"/>
          <w:szCs w:val="24"/>
        </w:rPr>
        <w:t xml:space="preserve"> Length of individual branch / twig, Type of conductor, Electrical parameters (R, X, B)</w:t>
      </w:r>
    </w:p>
    <w:p w14:paraId="14DF724E" w14:textId="098A85B2" w:rsidR="00C53A7A" w:rsidRPr="00887D23" w:rsidRDefault="00F33B6A" w:rsidP="00C53A7A">
      <w:pPr>
        <w:pStyle w:val="ListParagraph"/>
        <w:numPr>
          <w:ilvl w:val="1"/>
          <w:numId w:val="4"/>
        </w:numPr>
        <w:jc w:val="both"/>
        <w:rPr>
          <w:rFonts w:ascii="Times New Roman" w:hAnsi="Times New Roman" w:cs="Times New Roman"/>
          <w:sz w:val="24"/>
          <w:szCs w:val="24"/>
        </w:rPr>
      </w:pPr>
      <w:r w:rsidRPr="00887D23">
        <w:rPr>
          <w:rFonts w:ascii="Times New Roman" w:hAnsi="Times New Roman" w:cs="Times New Roman"/>
          <w:sz w:val="24"/>
          <w:szCs w:val="24"/>
        </w:rPr>
        <w:t>Details of MV (</w:t>
      </w:r>
      <w:r w:rsidR="00560675" w:rsidRPr="00887D23">
        <w:rPr>
          <w:rFonts w:ascii="Times New Roman" w:hAnsi="Times New Roman" w:cs="Times New Roman"/>
          <w:sz w:val="24"/>
          <w:szCs w:val="24"/>
        </w:rPr>
        <w:t>~66</w:t>
      </w:r>
      <w:r w:rsidRPr="00887D23">
        <w:rPr>
          <w:rFonts w:ascii="Times New Roman" w:hAnsi="Times New Roman" w:cs="Times New Roman"/>
          <w:sz w:val="24"/>
          <w:szCs w:val="24"/>
        </w:rPr>
        <w:t>0V/33kV) and HV (</w:t>
      </w:r>
      <w:r w:rsidR="00C11D70" w:rsidRPr="00887D23">
        <w:rPr>
          <w:rFonts w:ascii="Times New Roman" w:hAnsi="Times New Roman" w:cs="Times New Roman"/>
          <w:sz w:val="24"/>
          <w:szCs w:val="24"/>
        </w:rPr>
        <w:t>~</w:t>
      </w:r>
      <w:r w:rsidRPr="00887D23">
        <w:rPr>
          <w:rFonts w:ascii="Times New Roman" w:hAnsi="Times New Roman" w:cs="Times New Roman"/>
          <w:sz w:val="24"/>
          <w:szCs w:val="24"/>
        </w:rPr>
        <w:t xml:space="preserve">33kV/220kV) step-up </w:t>
      </w:r>
      <w:r w:rsidR="00C53A7A" w:rsidRPr="00887D23">
        <w:rPr>
          <w:rFonts w:ascii="Times New Roman" w:hAnsi="Times New Roman" w:cs="Times New Roman"/>
          <w:sz w:val="24"/>
          <w:szCs w:val="24"/>
        </w:rPr>
        <w:t>transformers:</w:t>
      </w:r>
      <w:r w:rsidRPr="00887D23">
        <w:rPr>
          <w:rFonts w:ascii="Times New Roman" w:hAnsi="Times New Roman" w:cs="Times New Roman"/>
          <w:sz w:val="24"/>
          <w:szCs w:val="24"/>
        </w:rPr>
        <w:t xml:space="preserve"> Rating, Impedance,</w:t>
      </w:r>
      <w:r w:rsidR="004149F0" w:rsidRPr="00887D23">
        <w:rPr>
          <w:rFonts w:ascii="Times New Roman" w:hAnsi="Times New Roman" w:cs="Times New Roman"/>
          <w:sz w:val="24"/>
          <w:szCs w:val="24"/>
        </w:rPr>
        <w:t xml:space="preserve"> Vector Group,</w:t>
      </w:r>
      <w:r w:rsidRPr="00887D23">
        <w:rPr>
          <w:rFonts w:ascii="Times New Roman" w:hAnsi="Times New Roman" w:cs="Times New Roman"/>
          <w:sz w:val="24"/>
          <w:szCs w:val="24"/>
        </w:rPr>
        <w:t xml:space="preserve"> </w:t>
      </w:r>
      <w:r w:rsidR="00C53A7A" w:rsidRPr="00887D23">
        <w:rPr>
          <w:rFonts w:ascii="Times New Roman" w:hAnsi="Times New Roman" w:cs="Times New Roman"/>
          <w:sz w:val="24"/>
          <w:szCs w:val="24"/>
        </w:rPr>
        <w:t xml:space="preserve">Tap changers (Type, Tap Steps, Max Ratio and Min Ratio in </w:t>
      </w:r>
      <w:proofErr w:type="spellStart"/>
      <w:r w:rsidR="00C53A7A" w:rsidRPr="00887D23">
        <w:rPr>
          <w:rFonts w:ascii="Times New Roman" w:hAnsi="Times New Roman" w:cs="Times New Roman"/>
          <w:sz w:val="24"/>
          <w:szCs w:val="24"/>
        </w:rPr>
        <w:t>p.u</w:t>
      </w:r>
      <w:proofErr w:type="spellEnd"/>
      <w:r w:rsidR="00C53A7A" w:rsidRPr="00887D23">
        <w:rPr>
          <w:rFonts w:ascii="Times New Roman" w:hAnsi="Times New Roman" w:cs="Times New Roman"/>
          <w:sz w:val="24"/>
          <w:szCs w:val="24"/>
        </w:rPr>
        <w:t>.)</w:t>
      </w:r>
    </w:p>
    <w:p w14:paraId="2320480E" w14:textId="77777777" w:rsidR="009A4AF4" w:rsidRPr="00887D23" w:rsidRDefault="00CB5D18" w:rsidP="009A4AF4">
      <w:pPr>
        <w:pStyle w:val="ListParagraph"/>
        <w:numPr>
          <w:ilvl w:val="1"/>
          <w:numId w:val="4"/>
        </w:numPr>
        <w:jc w:val="both"/>
        <w:rPr>
          <w:rFonts w:ascii="Times New Roman" w:hAnsi="Times New Roman" w:cs="Times New Roman"/>
          <w:sz w:val="24"/>
          <w:szCs w:val="24"/>
        </w:rPr>
      </w:pPr>
      <w:r w:rsidRPr="00887D23">
        <w:rPr>
          <w:rFonts w:ascii="Times New Roman" w:hAnsi="Times New Roman" w:cs="Times New Roman"/>
          <w:sz w:val="24"/>
          <w:szCs w:val="24"/>
        </w:rPr>
        <w:t>Filters (active or passive) or capacitor banks</w:t>
      </w:r>
    </w:p>
    <w:p w14:paraId="1D0980FC" w14:textId="367AB981" w:rsidR="009A4AF4" w:rsidRPr="00887D23" w:rsidRDefault="009A4AF4" w:rsidP="009A4AF4">
      <w:pPr>
        <w:pStyle w:val="ListParagraph"/>
        <w:numPr>
          <w:ilvl w:val="1"/>
          <w:numId w:val="4"/>
        </w:numPr>
        <w:jc w:val="both"/>
        <w:rPr>
          <w:rFonts w:ascii="Times New Roman" w:hAnsi="Times New Roman" w:cs="Times New Roman"/>
          <w:sz w:val="24"/>
          <w:szCs w:val="24"/>
        </w:rPr>
      </w:pPr>
      <w:r w:rsidRPr="00887D23">
        <w:rPr>
          <w:rFonts w:ascii="Times New Roman" w:hAnsi="Times New Roman" w:cs="Times New Roman"/>
          <w:sz w:val="24"/>
          <w:szCs w:val="24"/>
        </w:rPr>
        <w:t>Aggregated steady state model validated for P injection and Q injection at the point of interconnection.</w:t>
      </w:r>
    </w:p>
    <w:p w14:paraId="53F0DDE0" w14:textId="2B71DB49" w:rsidR="00AE6035" w:rsidRPr="00887D23" w:rsidRDefault="00AE6035" w:rsidP="00AE6035">
      <w:pPr>
        <w:pStyle w:val="ListParagraph"/>
        <w:numPr>
          <w:ilvl w:val="0"/>
          <w:numId w:val="4"/>
        </w:numPr>
        <w:jc w:val="both"/>
        <w:rPr>
          <w:rFonts w:ascii="Times New Roman" w:hAnsi="Times New Roman" w:cs="Times New Roman"/>
          <w:sz w:val="24"/>
          <w:szCs w:val="24"/>
        </w:rPr>
      </w:pPr>
      <w:r w:rsidRPr="00887D23">
        <w:rPr>
          <w:rFonts w:ascii="Times New Roman" w:hAnsi="Times New Roman" w:cs="Times New Roman"/>
          <w:sz w:val="24"/>
          <w:szCs w:val="24"/>
        </w:rPr>
        <w:t>Generic models of Solar farms (</w:t>
      </w:r>
      <w:r w:rsidRPr="00887D23">
        <w:rPr>
          <w:rFonts w:ascii="Times New Roman" w:hAnsi="Times New Roman" w:cs="Times New Roman"/>
          <w:b/>
          <w:bCs/>
          <w:sz w:val="24"/>
          <w:szCs w:val="24"/>
        </w:rPr>
        <w:t xml:space="preserve">Refer </w:t>
      </w:r>
      <w:r w:rsidR="00157F68" w:rsidRPr="00887D23">
        <w:rPr>
          <w:rFonts w:ascii="Times New Roman" w:hAnsi="Times New Roman" w:cs="Times New Roman"/>
          <w:b/>
          <w:bCs/>
          <w:sz w:val="24"/>
          <w:szCs w:val="24"/>
        </w:rPr>
        <w:t>Schedule - IX</w:t>
      </w:r>
      <w:r w:rsidRPr="00887D23">
        <w:rPr>
          <w:rFonts w:ascii="Times New Roman" w:hAnsi="Times New Roman" w:cs="Times New Roman"/>
          <w:sz w:val="24"/>
          <w:szCs w:val="24"/>
        </w:rPr>
        <w:t>)</w:t>
      </w:r>
    </w:p>
    <w:p w14:paraId="20C48DDE" w14:textId="77777777" w:rsidR="00AE6035" w:rsidRPr="00887D23" w:rsidRDefault="00AE6035" w:rsidP="00AE6035">
      <w:pPr>
        <w:pStyle w:val="ListParagraph"/>
        <w:numPr>
          <w:ilvl w:val="1"/>
          <w:numId w:val="4"/>
        </w:numPr>
        <w:jc w:val="both"/>
        <w:rPr>
          <w:rFonts w:ascii="Times New Roman" w:hAnsi="Times New Roman" w:cs="Times New Roman"/>
          <w:sz w:val="24"/>
          <w:szCs w:val="24"/>
        </w:rPr>
      </w:pPr>
      <w:r w:rsidRPr="00887D23">
        <w:rPr>
          <w:rFonts w:ascii="Times New Roman" w:hAnsi="Times New Roman" w:cs="Times New Roman"/>
          <w:sz w:val="24"/>
          <w:szCs w:val="24"/>
        </w:rPr>
        <w:t>Models should be suitable for an integration time step between 1ms and 20ms, and suitable for operation up-to 600s.</w:t>
      </w:r>
    </w:p>
    <w:p w14:paraId="2F833CF7" w14:textId="77777777" w:rsidR="00AE6035" w:rsidRPr="00887D23" w:rsidRDefault="00AE6035" w:rsidP="00AE6035">
      <w:pPr>
        <w:pStyle w:val="ListParagraph"/>
        <w:numPr>
          <w:ilvl w:val="1"/>
          <w:numId w:val="4"/>
        </w:numPr>
        <w:jc w:val="both"/>
        <w:rPr>
          <w:rFonts w:ascii="Times New Roman" w:hAnsi="Times New Roman" w:cs="Times New Roman"/>
          <w:sz w:val="24"/>
          <w:szCs w:val="24"/>
        </w:rPr>
      </w:pPr>
      <w:r w:rsidRPr="00887D23">
        <w:rPr>
          <w:rFonts w:ascii="Times New Roman" w:hAnsi="Times New Roman" w:cs="Times New Roman"/>
          <w:sz w:val="24"/>
          <w:szCs w:val="24"/>
        </w:rPr>
        <w:t>Including a Generic Power Plant Controller (PPC) model which represents the interaction of power plant with the grid. Settings of the Power Plant Controller may be tuned as per the existing setup on field.</w:t>
      </w:r>
    </w:p>
    <w:p w14:paraId="58C695DD" w14:textId="77777777" w:rsidR="00AE6035" w:rsidRPr="00887D23" w:rsidRDefault="00AE6035" w:rsidP="00AE6035">
      <w:pPr>
        <w:pStyle w:val="ListParagraph"/>
        <w:numPr>
          <w:ilvl w:val="1"/>
          <w:numId w:val="4"/>
        </w:numPr>
        <w:jc w:val="both"/>
        <w:rPr>
          <w:rFonts w:ascii="Times New Roman" w:hAnsi="Times New Roman" w:cs="Times New Roman"/>
          <w:sz w:val="24"/>
          <w:szCs w:val="24"/>
        </w:rPr>
      </w:pPr>
      <w:r w:rsidRPr="00887D23">
        <w:rPr>
          <w:rFonts w:ascii="Times New Roman" w:hAnsi="Times New Roman" w:cs="Times New Roman"/>
          <w:sz w:val="24"/>
          <w:szCs w:val="24"/>
        </w:rPr>
        <w:t>Simulation results depicting validation of Generic models against User-Defined models (for P, Q, V, I) and against actual measurement (after commissioning) to be provided.</w:t>
      </w:r>
    </w:p>
    <w:p w14:paraId="7CAD3B34" w14:textId="78C15769" w:rsidR="00F33B6A" w:rsidRPr="00887D23" w:rsidRDefault="00C53A7A" w:rsidP="00C53A7A">
      <w:pPr>
        <w:pStyle w:val="ListParagraph"/>
        <w:numPr>
          <w:ilvl w:val="0"/>
          <w:numId w:val="4"/>
        </w:numPr>
        <w:jc w:val="both"/>
        <w:rPr>
          <w:rFonts w:ascii="Times New Roman" w:hAnsi="Times New Roman" w:cs="Times New Roman"/>
          <w:sz w:val="24"/>
          <w:szCs w:val="24"/>
        </w:rPr>
      </w:pPr>
      <w:r w:rsidRPr="00887D23">
        <w:rPr>
          <w:rFonts w:ascii="Times New Roman" w:hAnsi="Times New Roman" w:cs="Times New Roman"/>
          <w:sz w:val="24"/>
          <w:szCs w:val="24"/>
        </w:rPr>
        <w:t xml:space="preserve">Encrypted </w:t>
      </w:r>
      <w:r w:rsidR="004149F0" w:rsidRPr="00887D23">
        <w:rPr>
          <w:rFonts w:ascii="Times New Roman" w:hAnsi="Times New Roman" w:cs="Times New Roman"/>
          <w:sz w:val="24"/>
          <w:szCs w:val="24"/>
        </w:rPr>
        <w:t xml:space="preserve">user-defined </w:t>
      </w:r>
      <w:r w:rsidRPr="00887D23">
        <w:rPr>
          <w:rFonts w:ascii="Times New Roman" w:hAnsi="Times New Roman" w:cs="Times New Roman"/>
          <w:sz w:val="24"/>
          <w:szCs w:val="24"/>
        </w:rPr>
        <w:t>model</w:t>
      </w:r>
      <w:r w:rsidR="004149F0" w:rsidRPr="00887D23">
        <w:rPr>
          <w:rFonts w:ascii="Times New Roman" w:hAnsi="Times New Roman" w:cs="Times New Roman"/>
          <w:sz w:val="24"/>
          <w:szCs w:val="24"/>
        </w:rPr>
        <w:t xml:space="preserve"> (UDM)</w:t>
      </w:r>
      <w:r w:rsidRPr="00887D23">
        <w:rPr>
          <w:rFonts w:ascii="Times New Roman" w:hAnsi="Times New Roman" w:cs="Times New Roman"/>
          <w:sz w:val="24"/>
          <w:szCs w:val="24"/>
        </w:rPr>
        <w:t xml:space="preserve"> in</w:t>
      </w:r>
      <w:r w:rsidR="004149F0" w:rsidRPr="00887D23">
        <w:rPr>
          <w:rFonts w:ascii="Times New Roman" w:hAnsi="Times New Roman" w:cs="Times New Roman"/>
          <w:sz w:val="24"/>
          <w:szCs w:val="24"/>
        </w:rPr>
        <w:t xml:space="preserve"> a format suitable for use in</w:t>
      </w:r>
      <w:r w:rsidRPr="00887D23">
        <w:rPr>
          <w:rFonts w:ascii="Times New Roman" w:hAnsi="Times New Roman" w:cs="Times New Roman"/>
          <w:sz w:val="24"/>
          <w:szCs w:val="24"/>
        </w:rPr>
        <w:t xml:space="preserve"> </w:t>
      </w:r>
      <w:r w:rsidR="000D13F0" w:rsidRPr="00887D23">
        <w:rPr>
          <w:rFonts w:ascii="Times New Roman" w:hAnsi="Times New Roman" w:cs="Times New Roman"/>
          <w:sz w:val="24"/>
          <w:szCs w:val="24"/>
        </w:rPr>
        <w:t xml:space="preserve">latest release of </w:t>
      </w:r>
      <w:r w:rsidRPr="00887D23">
        <w:rPr>
          <w:rFonts w:ascii="Times New Roman" w:hAnsi="Times New Roman" w:cs="Times New Roman"/>
          <w:sz w:val="24"/>
          <w:szCs w:val="24"/>
        </w:rPr>
        <w:t>PSS/E</w:t>
      </w:r>
      <w:r w:rsidR="004149F0" w:rsidRPr="00887D23">
        <w:rPr>
          <w:rFonts w:ascii="Times New Roman" w:hAnsi="Times New Roman" w:cs="Times New Roman"/>
          <w:sz w:val="24"/>
          <w:szCs w:val="24"/>
        </w:rPr>
        <w:t xml:space="preserve"> </w:t>
      </w:r>
      <w:r w:rsidR="000D13F0" w:rsidRPr="00887D23">
        <w:rPr>
          <w:rFonts w:ascii="Times New Roman" w:hAnsi="Times New Roman" w:cs="Times New Roman"/>
          <w:sz w:val="24"/>
          <w:szCs w:val="24"/>
        </w:rPr>
        <w:t xml:space="preserve"> </w:t>
      </w:r>
      <w:r w:rsidRPr="00887D23">
        <w:rPr>
          <w:rFonts w:ascii="Times New Roman" w:hAnsi="Times New Roman" w:cs="Times New Roman"/>
          <w:sz w:val="24"/>
          <w:szCs w:val="24"/>
        </w:rPr>
        <w:t xml:space="preserve"> (*.</w:t>
      </w:r>
      <w:proofErr w:type="spellStart"/>
      <w:r w:rsidRPr="00887D23">
        <w:rPr>
          <w:rFonts w:ascii="Times New Roman" w:hAnsi="Times New Roman" w:cs="Times New Roman"/>
          <w:sz w:val="24"/>
          <w:szCs w:val="24"/>
        </w:rPr>
        <w:t>dll</w:t>
      </w:r>
      <w:proofErr w:type="spellEnd"/>
      <w:r w:rsidRPr="00887D23">
        <w:rPr>
          <w:rFonts w:ascii="Times New Roman" w:hAnsi="Times New Roman" w:cs="Times New Roman"/>
          <w:sz w:val="24"/>
          <w:szCs w:val="24"/>
        </w:rPr>
        <w:t xml:space="preserve"> files) for electromechanical transient simulation for components of </w:t>
      </w:r>
      <w:r w:rsidR="00560675" w:rsidRPr="00887D23">
        <w:rPr>
          <w:rFonts w:ascii="Times New Roman" w:hAnsi="Times New Roman" w:cs="Times New Roman"/>
          <w:sz w:val="24"/>
          <w:szCs w:val="24"/>
        </w:rPr>
        <w:t>Solar farm:</w:t>
      </w:r>
      <w:r w:rsidR="00944EF7" w:rsidRPr="00887D23">
        <w:rPr>
          <w:rFonts w:ascii="Times New Roman" w:hAnsi="Times New Roman" w:cs="Times New Roman"/>
          <w:sz w:val="24"/>
          <w:szCs w:val="24"/>
        </w:rPr>
        <w:t xml:space="preserve"> (in case of non-availability of validated generic model)</w:t>
      </w:r>
    </w:p>
    <w:p w14:paraId="1CC52856" w14:textId="77777777" w:rsidR="00C53A7A" w:rsidRPr="00887D23" w:rsidRDefault="00C53A7A" w:rsidP="00C53A7A">
      <w:pPr>
        <w:pStyle w:val="ListParagraph"/>
        <w:numPr>
          <w:ilvl w:val="1"/>
          <w:numId w:val="4"/>
        </w:numPr>
        <w:jc w:val="both"/>
        <w:rPr>
          <w:rFonts w:ascii="Times New Roman" w:hAnsi="Times New Roman" w:cs="Times New Roman"/>
          <w:sz w:val="24"/>
          <w:szCs w:val="24"/>
        </w:rPr>
      </w:pPr>
      <w:r w:rsidRPr="00887D23">
        <w:rPr>
          <w:rFonts w:ascii="Times New Roman" w:hAnsi="Times New Roman" w:cs="Times New Roman"/>
          <w:sz w:val="24"/>
          <w:szCs w:val="24"/>
        </w:rPr>
        <w:t>User guide for Encrypted models to be provided</w:t>
      </w:r>
      <w:r w:rsidR="002E6F9C" w:rsidRPr="00887D23">
        <w:rPr>
          <w:rFonts w:ascii="Times New Roman" w:hAnsi="Times New Roman" w:cs="Times New Roman"/>
          <w:sz w:val="24"/>
          <w:szCs w:val="24"/>
        </w:rPr>
        <w:t xml:space="preserve"> including instructions on how the model should be set-up</w:t>
      </w:r>
    </w:p>
    <w:p w14:paraId="52A93B31" w14:textId="77777777" w:rsidR="00C53A7A" w:rsidRPr="00887D23" w:rsidRDefault="00C53A7A" w:rsidP="00C53A7A">
      <w:pPr>
        <w:pStyle w:val="ListParagraph"/>
        <w:numPr>
          <w:ilvl w:val="1"/>
          <w:numId w:val="4"/>
        </w:numPr>
        <w:jc w:val="both"/>
        <w:rPr>
          <w:rFonts w:ascii="Times New Roman" w:hAnsi="Times New Roman" w:cs="Times New Roman"/>
          <w:sz w:val="24"/>
          <w:szCs w:val="24"/>
        </w:rPr>
      </w:pPr>
      <w:r w:rsidRPr="00887D23">
        <w:rPr>
          <w:rFonts w:ascii="Times New Roman" w:hAnsi="Times New Roman" w:cs="Times New Roman"/>
          <w:sz w:val="24"/>
          <w:szCs w:val="24"/>
        </w:rPr>
        <w:t>Corresponding transfer function block diagrams to be provided</w:t>
      </w:r>
    </w:p>
    <w:p w14:paraId="4150995F" w14:textId="304331B2" w:rsidR="00C53A7A" w:rsidRPr="00887D23" w:rsidRDefault="00C53A7A" w:rsidP="00C53A7A">
      <w:pPr>
        <w:pStyle w:val="ListParagraph"/>
        <w:numPr>
          <w:ilvl w:val="1"/>
          <w:numId w:val="4"/>
        </w:numPr>
        <w:jc w:val="both"/>
        <w:rPr>
          <w:rFonts w:ascii="Times New Roman" w:hAnsi="Times New Roman" w:cs="Times New Roman"/>
          <w:sz w:val="24"/>
          <w:szCs w:val="24"/>
        </w:rPr>
      </w:pPr>
      <w:r w:rsidRPr="00887D23">
        <w:rPr>
          <w:rFonts w:ascii="Times New Roman" w:hAnsi="Times New Roman" w:cs="Times New Roman"/>
          <w:sz w:val="24"/>
          <w:szCs w:val="24"/>
        </w:rPr>
        <w:t>Simulation results depicting validation of User-Defined models against actual measurement</w:t>
      </w:r>
      <w:r w:rsidR="003672A7" w:rsidRPr="00887D23">
        <w:rPr>
          <w:rFonts w:ascii="Times New Roman" w:hAnsi="Times New Roman" w:cs="Times New Roman"/>
          <w:sz w:val="24"/>
          <w:szCs w:val="24"/>
        </w:rPr>
        <w:t xml:space="preserve"> (P, Q, V, I)</w:t>
      </w:r>
      <w:r w:rsidRPr="00887D23">
        <w:rPr>
          <w:rFonts w:ascii="Times New Roman" w:hAnsi="Times New Roman" w:cs="Times New Roman"/>
          <w:sz w:val="24"/>
          <w:szCs w:val="24"/>
        </w:rPr>
        <w:t xml:space="preserve"> to be provided</w:t>
      </w:r>
    </w:p>
    <w:p w14:paraId="4C18B1CB" w14:textId="0DF5BF88" w:rsidR="002E6F9C" w:rsidRPr="00887D23" w:rsidRDefault="002E6F9C" w:rsidP="002E6F9C">
      <w:pPr>
        <w:pStyle w:val="ListParagraph"/>
        <w:numPr>
          <w:ilvl w:val="1"/>
          <w:numId w:val="4"/>
        </w:numPr>
        <w:jc w:val="both"/>
        <w:rPr>
          <w:rFonts w:ascii="Times New Roman" w:hAnsi="Times New Roman" w:cs="Times New Roman"/>
          <w:sz w:val="24"/>
          <w:szCs w:val="24"/>
        </w:rPr>
      </w:pPr>
      <w:r w:rsidRPr="00887D23">
        <w:rPr>
          <w:rFonts w:ascii="Times New Roman" w:hAnsi="Times New Roman" w:cs="Times New Roman"/>
          <w:sz w:val="24"/>
          <w:szCs w:val="24"/>
        </w:rPr>
        <w:t xml:space="preserve">The use of black-box type representation is not </w:t>
      </w:r>
      <w:r w:rsidR="000D13F0" w:rsidRPr="00887D23">
        <w:rPr>
          <w:rFonts w:ascii="Times New Roman" w:hAnsi="Times New Roman" w:cs="Times New Roman"/>
          <w:sz w:val="24"/>
          <w:szCs w:val="24"/>
        </w:rPr>
        <w:t xml:space="preserve">preferred. </w:t>
      </w:r>
    </w:p>
    <w:p w14:paraId="462EF31B" w14:textId="77777777" w:rsidR="00CB5D18" w:rsidRPr="00887D23" w:rsidRDefault="00CB5D18" w:rsidP="00CB5D18">
      <w:pPr>
        <w:pStyle w:val="ListParagraph"/>
        <w:numPr>
          <w:ilvl w:val="1"/>
          <w:numId w:val="4"/>
        </w:numPr>
        <w:jc w:val="both"/>
        <w:rPr>
          <w:rFonts w:ascii="Times New Roman" w:hAnsi="Times New Roman" w:cs="Times New Roman"/>
          <w:sz w:val="24"/>
          <w:szCs w:val="24"/>
        </w:rPr>
      </w:pPr>
      <w:r w:rsidRPr="00887D23">
        <w:rPr>
          <w:rFonts w:ascii="Times New Roman" w:hAnsi="Times New Roman" w:cs="Times New Roman"/>
          <w:sz w:val="24"/>
          <w:szCs w:val="24"/>
        </w:rPr>
        <w:t>Models should be suitable for an integration time step between 1ms and 10ms, and suitable for operation up-to and in excess of 100s.</w:t>
      </w:r>
    </w:p>
    <w:p w14:paraId="2757D5CC" w14:textId="77777777" w:rsidR="009132A4" w:rsidRPr="00887D23" w:rsidRDefault="00824761" w:rsidP="009132A4">
      <w:pPr>
        <w:pStyle w:val="ListParagraph"/>
        <w:numPr>
          <w:ilvl w:val="0"/>
          <w:numId w:val="4"/>
        </w:numPr>
        <w:jc w:val="both"/>
        <w:rPr>
          <w:rFonts w:ascii="Times New Roman" w:hAnsi="Times New Roman" w:cs="Times New Roman"/>
          <w:sz w:val="24"/>
          <w:szCs w:val="24"/>
        </w:rPr>
      </w:pPr>
      <w:r w:rsidRPr="00887D23">
        <w:rPr>
          <w:rFonts w:ascii="Times New Roman" w:hAnsi="Times New Roman" w:cs="Times New Roman"/>
          <w:sz w:val="24"/>
          <w:szCs w:val="24"/>
        </w:rPr>
        <w:t>Inverter</w:t>
      </w:r>
      <w:r w:rsidR="009132A4" w:rsidRPr="00887D23">
        <w:rPr>
          <w:rFonts w:ascii="Times New Roman" w:hAnsi="Times New Roman" w:cs="Times New Roman"/>
          <w:sz w:val="24"/>
          <w:szCs w:val="24"/>
        </w:rPr>
        <w:t xml:space="preserve"> datasheet</w:t>
      </w:r>
    </w:p>
    <w:p w14:paraId="6FB1C30E" w14:textId="39F9D91F" w:rsidR="009132A4" w:rsidRPr="00887D23" w:rsidRDefault="009132A4" w:rsidP="009132A4">
      <w:pPr>
        <w:pStyle w:val="ListParagraph"/>
        <w:numPr>
          <w:ilvl w:val="0"/>
          <w:numId w:val="4"/>
        </w:numPr>
        <w:jc w:val="both"/>
        <w:rPr>
          <w:rFonts w:ascii="Times New Roman" w:hAnsi="Times New Roman" w:cs="Times New Roman"/>
          <w:sz w:val="24"/>
          <w:szCs w:val="24"/>
        </w:rPr>
      </w:pPr>
      <w:r w:rsidRPr="00887D23">
        <w:rPr>
          <w:rFonts w:ascii="Times New Roman" w:hAnsi="Times New Roman" w:cs="Times New Roman"/>
          <w:sz w:val="24"/>
          <w:szCs w:val="24"/>
        </w:rPr>
        <w:t>Voltage/reactive control strategy of farm, reactive capability curves</w:t>
      </w:r>
      <w:r w:rsidR="00C11D70" w:rsidRPr="00887D23">
        <w:rPr>
          <w:rFonts w:ascii="Times New Roman" w:hAnsi="Times New Roman" w:cs="Times New Roman"/>
          <w:sz w:val="24"/>
          <w:szCs w:val="24"/>
        </w:rPr>
        <w:t xml:space="preserve"> at point of interconnection (temperature and voltage dependen</w:t>
      </w:r>
      <w:r w:rsidR="00CB5D18" w:rsidRPr="00887D23">
        <w:rPr>
          <w:rFonts w:ascii="Times New Roman" w:hAnsi="Times New Roman" w:cs="Times New Roman"/>
          <w:sz w:val="24"/>
          <w:szCs w:val="24"/>
        </w:rPr>
        <w:t>ce</w:t>
      </w:r>
      <w:r w:rsidR="00C11D70" w:rsidRPr="00887D23">
        <w:rPr>
          <w:rFonts w:ascii="Times New Roman" w:hAnsi="Times New Roman" w:cs="Times New Roman"/>
          <w:sz w:val="24"/>
          <w:szCs w:val="24"/>
        </w:rPr>
        <w:t>)</w:t>
      </w:r>
    </w:p>
    <w:p w14:paraId="1194E906" w14:textId="567880C4" w:rsidR="009132A4" w:rsidRPr="00887D23" w:rsidRDefault="00824761" w:rsidP="009132A4">
      <w:pPr>
        <w:pStyle w:val="ListParagraph"/>
        <w:numPr>
          <w:ilvl w:val="0"/>
          <w:numId w:val="4"/>
        </w:numPr>
        <w:jc w:val="both"/>
        <w:rPr>
          <w:rFonts w:ascii="Times New Roman" w:hAnsi="Times New Roman" w:cs="Times New Roman"/>
          <w:sz w:val="24"/>
          <w:szCs w:val="24"/>
        </w:rPr>
      </w:pPr>
      <w:r w:rsidRPr="00887D23">
        <w:rPr>
          <w:rFonts w:ascii="Times New Roman" w:hAnsi="Times New Roman" w:cs="Times New Roman"/>
          <w:sz w:val="24"/>
          <w:szCs w:val="24"/>
        </w:rPr>
        <w:t xml:space="preserve">Settings from an inverter / PCS </w:t>
      </w:r>
      <w:r w:rsidR="009132A4" w:rsidRPr="00887D23">
        <w:rPr>
          <w:rFonts w:ascii="Times New Roman" w:hAnsi="Times New Roman" w:cs="Times New Roman"/>
          <w:sz w:val="24"/>
          <w:szCs w:val="24"/>
        </w:rPr>
        <w:t>(each model in the farm)</w:t>
      </w:r>
    </w:p>
    <w:p w14:paraId="5D296156" w14:textId="399AB76E" w:rsidR="004149F0" w:rsidRPr="00887D23" w:rsidRDefault="004149F0" w:rsidP="004149F0">
      <w:pPr>
        <w:pStyle w:val="ListParagraph"/>
        <w:numPr>
          <w:ilvl w:val="1"/>
          <w:numId w:val="4"/>
        </w:numPr>
        <w:jc w:val="both"/>
        <w:rPr>
          <w:rFonts w:ascii="Times New Roman" w:hAnsi="Times New Roman" w:cs="Times New Roman"/>
          <w:sz w:val="24"/>
          <w:szCs w:val="24"/>
        </w:rPr>
      </w:pPr>
      <w:r w:rsidRPr="00887D23">
        <w:rPr>
          <w:rFonts w:ascii="Times New Roman" w:hAnsi="Times New Roman" w:cs="Times New Roman"/>
          <w:sz w:val="24"/>
          <w:szCs w:val="24"/>
        </w:rPr>
        <w:t>Mapping of settings from the inverter/PCS to the model (UDM and Generic)</w:t>
      </w:r>
    </w:p>
    <w:p w14:paraId="18BC4540" w14:textId="2A558211" w:rsidR="009132A4" w:rsidRPr="00887D23" w:rsidRDefault="009132A4" w:rsidP="009132A4">
      <w:pPr>
        <w:pStyle w:val="ListParagraph"/>
        <w:numPr>
          <w:ilvl w:val="0"/>
          <w:numId w:val="4"/>
        </w:numPr>
        <w:jc w:val="both"/>
        <w:rPr>
          <w:rFonts w:ascii="Times New Roman" w:hAnsi="Times New Roman" w:cs="Times New Roman"/>
          <w:sz w:val="24"/>
          <w:szCs w:val="24"/>
        </w:rPr>
      </w:pPr>
      <w:r w:rsidRPr="00887D23">
        <w:rPr>
          <w:rFonts w:ascii="Times New Roman" w:hAnsi="Times New Roman" w:cs="Times New Roman"/>
          <w:sz w:val="24"/>
          <w:szCs w:val="24"/>
        </w:rPr>
        <w:t>Settings from the Power plant controller</w:t>
      </w:r>
      <w:r w:rsidR="004149F0" w:rsidRPr="00887D23">
        <w:rPr>
          <w:rFonts w:ascii="Times New Roman" w:hAnsi="Times New Roman" w:cs="Times New Roman"/>
          <w:sz w:val="24"/>
          <w:szCs w:val="24"/>
        </w:rPr>
        <w:t xml:space="preserve"> (PPC)</w:t>
      </w:r>
    </w:p>
    <w:p w14:paraId="64D0F352" w14:textId="55D29F23" w:rsidR="004149F0" w:rsidRPr="00887D23" w:rsidRDefault="004149F0" w:rsidP="007154DB">
      <w:pPr>
        <w:pStyle w:val="ListParagraph"/>
        <w:numPr>
          <w:ilvl w:val="1"/>
          <w:numId w:val="4"/>
        </w:numPr>
        <w:jc w:val="both"/>
        <w:rPr>
          <w:rFonts w:ascii="Times New Roman" w:hAnsi="Times New Roman" w:cs="Times New Roman"/>
          <w:sz w:val="24"/>
          <w:szCs w:val="24"/>
        </w:rPr>
      </w:pPr>
      <w:r w:rsidRPr="00887D23">
        <w:rPr>
          <w:rFonts w:ascii="Times New Roman" w:hAnsi="Times New Roman" w:cs="Times New Roman"/>
          <w:sz w:val="24"/>
          <w:szCs w:val="24"/>
        </w:rPr>
        <w:t>Mapping of settings from the inverter/PCS to the model (UDM and Generic)</w:t>
      </w:r>
    </w:p>
    <w:p w14:paraId="09B97953" w14:textId="557019B9" w:rsidR="009132A4" w:rsidRPr="00887D23" w:rsidRDefault="00824761" w:rsidP="009132A4">
      <w:pPr>
        <w:pStyle w:val="ListParagraph"/>
        <w:numPr>
          <w:ilvl w:val="0"/>
          <w:numId w:val="4"/>
        </w:numPr>
        <w:jc w:val="both"/>
        <w:rPr>
          <w:rFonts w:ascii="Times New Roman" w:hAnsi="Times New Roman" w:cs="Times New Roman"/>
          <w:sz w:val="24"/>
          <w:szCs w:val="24"/>
        </w:rPr>
      </w:pPr>
      <w:r w:rsidRPr="00887D23">
        <w:rPr>
          <w:rFonts w:ascii="Times New Roman" w:hAnsi="Times New Roman" w:cs="Times New Roman"/>
          <w:sz w:val="24"/>
          <w:szCs w:val="24"/>
        </w:rPr>
        <w:t>Disturbance recordings – of Solar</w:t>
      </w:r>
      <w:r w:rsidR="009132A4" w:rsidRPr="00887D23">
        <w:rPr>
          <w:rFonts w:ascii="Times New Roman" w:hAnsi="Times New Roman" w:cs="Times New Roman"/>
          <w:sz w:val="24"/>
          <w:szCs w:val="24"/>
        </w:rPr>
        <w:t xml:space="preserve"> farm response to disturbance together with any associated information about the circumstances of the disturbance</w:t>
      </w:r>
    </w:p>
    <w:p w14:paraId="67885C5C" w14:textId="12414604" w:rsidR="00A27872" w:rsidRPr="00887D23" w:rsidRDefault="00A27872" w:rsidP="00AE6035">
      <w:pPr>
        <w:ind w:left="360"/>
        <w:jc w:val="both"/>
        <w:rPr>
          <w:rFonts w:ascii="Times New Roman" w:hAnsi="Times New Roman" w:cs="Times New Roman"/>
          <w:sz w:val="24"/>
          <w:szCs w:val="24"/>
        </w:rPr>
      </w:pPr>
    </w:p>
    <w:p w14:paraId="630A9513" w14:textId="102B15BD" w:rsidR="00EF6880" w:rsidRDefault="00BC3B99" w:rsidP="00887D23">
      <w:pPr>
        <w:numPr>
          <w:ilvl w:val="0"/>
          <w:numId w:val="12"/>
        </w:numPr>
        <w:spacing w:after="62" w:line="249" w:lineRule="auto"/>
        <w:ind w:hanging="720"/>
        <w:rPr>
          <w:rFonts w:ascii="Times New Roman" w:hAnsi="Times New Roman" w:cs="Times New Roman"/>
          <w:b/>
          <w:bCs/>
          <w:sz w:val="24"/>
          <w:szCs w:val="24"/>
          <w:u w:val="single"/>
        </w:rPr>
      </w:pPr>
      <w:r w:rsidRPr="003B02CD">
        <w:rPr>
          <w:rFonts w:ascii="Times New Roman" w:hAnsi="Times New Roman" w:cs="Times New Roman"/>
          <w:b/>
          <w:bCs/>
          <w:sz w:val="24"/>
          <w:szCs w:val="24"/>
          <w:u w:val="single"/>
        </w:rPr>
        <w:t>DETAILS OF CONNECTION – WIND GENERATING STATION</w:t>
      </w:r>
    </w:p>
    <w:p w14:paraId="0F9B1061" w14:textId="77777777" w:rsidR="00BC3B99" w:rsidRPr="00887D23" w:rsidRDefault="00BC3B99" w:rsidP="00887D23">
      <w:pPr>
        <w:spacing w:after="62" w:line="249" w:lineRule="auto"/>
        <w:ind w:left="720"/>
        <w:rPr>
          <w:rFonts w:ascii="Times New Roman" w:hAnsi="Times New Roman" w:cs="Times New Roman"/>
          <w:b/>
          <w:bCs/>
          <w:sz w:val="24"/>
          <w:szCs w:val="24"/>
          <w:u w:val="single"/>
        </w:rPr>
      </w:pPr>
    </w:p>
    <w:p w14:paraId="035F48C7" w14:textId="5FEDBA17" w:rsidR="00EF6880" w:rsidRPr="00887D23" w:rsidRDefault="00EF6880" w:rsidP="00EF6880">
      <w:pPr>
        <w:jc w:val="both"/>
        <w:rPr>
          <w:rFonts w:ascii="Times New Roman" w:hAnsi="Times New Roman" w:cs="Times New Roman"/>
          <w:b/>
          <w:bCs/>
          <w:sz w:val="24"/>
          <w:szCs w:val="24"/>
        </w:rPr>
      </w:pPr>
      <w:r w:rsidRPr="00887D23">
        <w:rPr>
          <w:rFonts w:ascii="Times New Roman" w:hAnsi="Times New Roman" w:cs="Times New Roman"/>
          <w:b/>
          <w:bCs/>
          <w:sz w:val="24"/>
          <w:szCs w:val="24"/>
        </w:rPr>
        <w:t>Models for Wind generators:</w:t>
      </w:r>
    </w:p>
    <w:p w14:paraId="79779D82" w14:textId="77777777" w:rsidR="00EF6880" w:rsidRDefault="00EF6880" w:rsidP="00EF6880">
      <w:pPr>
        <w:jc w:val="both"/>
      </w:pPr>
      <w:r>
        <w:rPr>
          <w:noProof/>
          <w:lang w:val="en-IN" w:eastAsia="en-IN"/>
        </w:rPr>
        <w:drawing>
          <wp:inline distT="0" distB="0" distL="0" distR="0" wp14:anchorId="6B5A37BC" wp14:editId="7F1923E6">
            <wp:extent cx="5886450" cy="260069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d farm - Pic for inclusion in Procedure.jpg"/>
                    <pic:cNvPicPr/>
                  </pic:nvPicPr>
                  <pic:blipFill>
                    <a:blip r:embed="rId10">
                      <a:extLst>
                        <a:ext uri="{28A0092B-C50C-407E-A947-70E740481C1C}">
                          <a14:useLocalDpi xmlns:a14="http://schemas.microsoft.com/office/drawing/2010/main" val="0"/>
                        </a:ext>
                      </a:extLst>
                    </a:blip>
                    <a:stretch>
                      <a:fillRect/>
                    </a:stretch>
                  </pic:blipFill>
                  <pic:spPr>
                    <a:xfrm>
                      <a:off x="0" y="0"/>
                      <a:ext cx="5891263" cy="2602822"/>
                    </a:xfrm>
                    <a:prstGeom prst="rect">
                      <a:avLst/>
                    </a:prstGeom>
                  </pic:spPr>
                </pic:pic>
              </a:graphicData>
            </a:graphic>
          </wp:inline>
        </w:drawing>
      </w:r>
    </w:p>
    <w:p w14:paraId="7CE26C4C" w14:textId="77777777" w:rsidR="00EF6880" w:rsidRPr="00887D23" w:rsidRDefault="00EF6880" w:rsidP="00EF6880">
      <w:pPr>
        <w:jc w:val="both"/>
        <w:rPr>
          <w:rFonts w:ascii="Times New Roman" w:hAnsi="Times New Roman" w:cs="Times New Roman"/>
          <w:sz w:val="24"/>
          <w:szCs w:val="24"/>
        </w:rPr>
      </w:pPr>
      <w:r w:rsidRPr="00887D23">
        <w:rPr>
          <w:rFonts w:ascii="Times New Roman" w:hAnsi="Times New Roman" w:cs="Times New Roman"/>
          <w:sz w:val="24"/>
          <w:szCs w:val="24"/>
        </w:rPr>
        <w:t>In a typical wind farm / park, individual WTGs (typically rated 3 MW or less) are connected in a system of twigs and feeders. Wind generation at around 660 V / 690 V is stepped up to a MV level of typically 33 kV in Indian system and finally pooled to grid at 220 kV / 400 kV through step-up transformers. A typical wind farm of 300 MW will be spread over an area of 600 acres, and power transmission within the farm is typically at 33 kV through overhead lines or underground cables. A Power Plant controllers (PPC) is usually installed at the point of interconnection to grid or at the reticulation system. The PPC(s) control behavior of wind farms in accordance with mandates as per grid codes.</w:t>
      </w:r>
    </w:p>
    <w:p w14:paraId="1561AB5B" w14:textId="77777777" w:rsidR="00EF6880" w:rsidRPr="00887D23" w:rsidRDefault="00EF6880" w:rsidP="00EF6880">
      <w:pPr>
        <w:jc w:val="both"/>
        <w:rPr>
          <w:rFonts w:ascii="Times New Roman" w:hAnsi="Times New Roman" w:cs="Times New Roman"/>
          <w:sz w:val="24"/>
          <w:szCs w:val="24"/>
        </w:rPr>
      </w:pPr>
      <w:r w:rsidRPr="00887D23">
        <w:rPr>
          <w:rFonts w:ascii="Times New Roman" w:hAnsi="Times New Roman" w:cs="Times New Roman"/>
          <w:sz w:val="24"/>
          <w:szCs w:val="24"/>
        </w:rPr>
        <w:t>The dynamic components of a wind farm consist of the following elements (illustrated in picture below):</w:t>
      </w:r>
    </w:p>
    <w:p w14:paraId="5EF76C64" w14:textId="77777777" w:rsidR="00EF6880" w:rsidRPr="00887D23" w:rsidRDefault="00EF6880" w:rsidP="00887D23">
      <w:pPr>
        <w:pStyle w:val="ListParagraph"/>
        <w:numPr>
          <w:ilvl w:val="0"/>
          <w:numId w:val="17"/>
        </w:numPr>
        <w:jc w:val="both"/>
        <w:rPr>
          <w:rFonts w:ascii="Times New Roman" w:hAnsi="Times New Roman" w:cs="Times New Roman"/>
          <w:sz w:val="24"/>
          <w:szCs w:val="24"/>
        </w:rPr>
      </w:pPr>
      <w:r w:rsidRPr="00887D23">
        <w:rPr>
          <w:rFonts w:ascii="Times New Roman" w:hAnsi="Times New Roman" w:cs="Times New Roman"/>
          <w:sz w:val="24"/>
          <w:szCs w:val="24"/>
        </w:rPr>
        <w:t>Generator or Converter</w:t>
      </w:r>
    </w:p>
    <w:p w14:paraId="55062A38" w14:textId="77777777" w:rsidR="00EF6880" w:rsidRPr="00887D23" w:rsidRDefault="00EF6880" w:rsidP="00887D23">
      <w:pPr>
        <w:pStyle w:val="ListParagraph"/>
        <w:numPr>
          <w:ilvl w:val="0"/>
          <w:numId w:val="17"/>
        </w:numPr>
        <w:jc w:val="both"/>
        <w:rPr>
          <w:rFonts w:ascii="Times New Roman" w:hAnsi="Times New Roman" w:cs="Times New Roman"/>
          <w:sz w:val="24"/>
          <w:szCs w:val="24"/>
        </w:rPr>
      </w:pPr>
      <w:r w:rsidRPr="00887D23">
        <w:rPr>
          <w:rFonts w:ascii="Times New Roman" w:hAnsi="Times New Roman" w:cs="Times New Roman"/>
          <w:sz w:val="24"/>
          <w:szCs w:val="24"/>
        </w:rPr>
        <w:t>Electrical control</w:t>
      </w:r>
    </w:p>
    <w:p w14:paraId="688E83C7" w14:textId="77777777" w:rsidR="00EF6880" w:rsidRPr="00887D23" w:rsidRDefault="00EF6880" w:rsidP="00887D23">
      <w:pPr>
        <w:pStyle w:val="ListParagraph"/>
        <w:numPr>
          <w:ilvl w:val="0"/>
          <w:numId w:val="17"/>
        </w:numPr>
        <w:jc w:val="both"/>
        <w:rPr>
          <w:rFonts w:ascii="Times New Roman" w:hAnsi="Times New Roman" w:cs="Times New Roman"/>
          <w:sz w:val="24"/>
          <w:szCs w:val="24"/>
        </w:rPr>
      </w:pPr>
      <w:r w:rsidRPr="00887D23">
        <w:rPr>
          <w:rFonts w:ascii="Times New Roman" w:hAnsi="Times New Roman" w:cs="Times New Roman"/>
          <w:sz w:val="24"/>
          <w:szCs w:val="24"/>
        </w:rPr>
        <w:t>Drive-Train model</w:t>
      </w:r>
    </w:p>
    <w:p w14:paraId="3E62568A" w14:textId="77777777" w:rsidR="00EF6880" w:rsidRPr="00887D23" w:rsidRDefault="00EF6880" w:rsidP="00887D23">
      <w:pPr>
        <w:pStyle w:val="ListParagraph"/>
        <w:numPr>
          <w:ilvl w:val="0"/>
          <w:numId w:val="17"/>
        </w:numPr>
        <w:jc w:val="both"/>
        <w:rPr>
          <w:rFonts w:ascii="Times New Roman" w:hAnsi="Times New Roman" w:cs="Times New Roman"/>
          <w:sz w:val="24"/>
          <w:szCs w:val="24"/>
        </w:rPr>
      </w:pPr>
      <w:r w:rsidRPr="00887D23">
        <w:rPr>
          <w:rFonts w:ascii="Times New Roman" w:hAnsi="Times New Roman" w:cs="Times New Roman"/>
          <w:sz w:val="24"/>
          <w:szCs w:val="24"/>
        </w:rPr>
        <w:t>Aerodynamics</w:t>
      </w:r>
    </w:p>
    <w:p w14:paraId="5D9EBF87" w14:textId="77777777" w:rsidR="00EF6880" w:rsidRPr="00887D23" w:rsidRDefault="00EF6880" w:rsidP="00887D23">
      <w:pPr>
        <w:pStyle w:val="ListParagraph"/>
        <w:numPr>
          <w:ilvl w:val="0"/>
          <w:numId w:val="17"/>
        </w:numPr>
        <w:jc w:val="both"/>
        <w:rPr>
          <w:rFonts w:ascii="Times New Roman" w:hAnsi="Times New Roman" w:cs="Times New Roman"/>
          <w:sz w:val="24"/>
          <w:szCs w:val="24"/>
        </w:rPr>
      </w:pPr>
      <w:r w:rsidRPr="00887D23">
        <w:rPr>
          <w:rFonts w:ascii="Times New Roman" w:hAnsi="Times New Roman" w:cs="Times New Roman"/>
          <w:sz w:val="24"/>
          <w:szCs w:val="24"/>
        </w:rPr>
        <w:t>Pitch controller</w:t>
      </w:r>
    </w:p>
    <w:p w14:paraId="2E267E41" w14:textId="77777777" w:rsidR="00EF6880" w:rsidRPr="00887D23" w:rsidRDefault="00EF6880" w:rsidP="00887D23">
      <w:pPr>
        <w:pStyle w:val="ListParagraph"/>
        <w:numPr>
          <w:ilvl w:val="0"/>
          <w:numId w:val="17"/>
        </w:numPr>
        <w:jc w:val="both"/>
        <w:rPr>
          <w:rFonts w:ascii="Times New Roman" w:hAnsi="Times New Roman" w:cs="Times New Roman"/>
          <w:sz w:val="24"/>
          <w:szCs w:val="24"/>
        </w:rPr>
      </w:pPr>
      <w:r w:rsidRPr="00887D23">
        <w:rPr>
          <w:rFonts w:ascii="Times New Roman" w:hAnsi="Times New Roman" w:cs="Times New Roman"/>
          <w:sz w:val="24"/>
          <w:szCs w:val="24"/>
        </w:rPr>
        <w:t>Torque controller</w:t>
      </w:r>
    </w:p>
    <w:p w14:paraId="15C63FC9" w14:textId="77777777" w:rsidR="00EF6880" w:rsidRPr="00887D23" w:rsidRDefault="00EF6880" w:rsidP="00887D23">
      <w:pPr>
        <w:pStyle w:val="ListParagraph"/>
        <w:numPr>
          <w:ilvl w:val="0"/>
          <w:numId w:val="17"/>
        </w:numPr>
        <w:jc w:val="both"/>
        <w:rPr>
          <w:rFonts w:ascii="Times New Roman" w:hAnsi="Times New Roman" w:cs="Times New Roman"/>
          <w:sz w:val="24"/>
          <w:szCs w:val="24"/>
        </w:rPr>
      </w:pPr>
      <w:r w:rsidRPr="00887D23">
        <w:rPr>
          <w:rFonts w:ascii="Times New Roman" w:hAnsi="Times New Roman" w:cs="Times New Roman"/>
          <w:sz w:val="24"/>
          <w:szCs w:val="24"/>
        </w:rPr>
        <w:t>Power Plant Controller (PPC)</w:t>
      </w:r>
    </w:p>
    <w:p w14:paraId="7189B006" w14:textId="77777777" w:rsidR="00EF6880" w:rsidRPr="00887D23" w:rsidRDefault="00EF6880" w:rsidP="00887D23">
      <w:pPr>
        <w:pStyle w:val="ListParagraph"/>
        <w:numPr>
          <w:ilvl w:val="0"/>
          <w:numId w:val="17"/>
        </w:numPr>
        <w:jc w:val="both"/>
        <w:rPr>
          <w:rFonts w:ascii="Times New Roman" w:hAnsi="Times New Roman" w:cs="Times New Roman"/>
          <w:sz w:val="24"/>
          <w:szCs w:val="24"/>
        </w:rPr>
      </w:pPr>
      <w:r w:rsidRPr="00887D23">
        <w:rPr>
          <w:rFonts w:ascii="Times New Roman" w:hAnsi="Times New Roman" w:cs="Times New Roman"/>
          <w:sz w:val="24"/>
          <w:szCs w:val="24"/>
        </w:rPr>
        <w:t>Energy storage (As applicable)</w:t>
      </w:r>
    </w:p>
    <w:p w14:paraId="4A32C440" w14:textId="77777777" w:rsidR="00EF6880" w:rsidRPr="00887D23" w:rsidRDefault="00EF6880" w:rsidP="00EF6880">
      <w:pPr>
        <w:jc w:val="both"/>
        <w:rPr>
          <w:rFonts w:ascii="Times New Roman" w:hAnsi="Times New Roman" w:cs="Times New Roman"/>
          <w:sz w:val="24"/>
          <w:szCs w:val="24"/>
        </w:rPr>
      </w:pPr>
      <w:r w:rsidRPr="00887D23">
        <w:rPr>
          <w:rFonts w:ascii="Times New Roman" w:hAnsi="Times New Roman" w:cs="Times New Roman"/>
          <w:sz w:val="24"/>
          <w:szCs w:val="24"/>
        </w:rPr>
        <w:t xml:space="preserve">The components may or may not be present depending on the nature of technology used for wind power generation (i.e. type of turbine). Depending on the nature of technology, usage/configuration of components at site, the requirements for steady state and dynamic modelling evolves.  </w:t>
      </w:r>
    </w:p>
    <w:p w14:paraId="189F9EA6" w14:textId="77777777" w:rsidR="00EF6880" w:rsidRDefault="00EF6880" w:rsidP="00EF6880">
      <w:pPr>
        <w:jc w:val="both"/>
      </w:pPr>
      <w:r>
        <w:rPr>
          <w:noProof/>
          <w:lang w:val="en-IN" w:eastAsia="en-IN"/>
        </w:rPr>
        <w:drawing>
          <wp:inline distT="0" distB="0" distL="0" distR="0" wp14:anchorId="02833175" wp14:editId="7E0D1590">
            <wp:extent cx="5968365" cy="29692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8365" cy="2969260"/>
                    </a:xfrm>
                    <a:prstGeom prst="rect">
                      <a:avLst/>
                    </a:prstGeom>
                    <a:noFill/>
                  </pic:spPr>
                </pic:pic>
              </a:graphicData>
            </a:graphic>
          </wp:inline>
        </w:drawing>
      </w:r>
    </w:p>
    <w:p w14:paraId="3E960026" w14:textId="77777777" w:rsidR="00EF6880" w:rsidRPr="00887D23" w:rsidRDefault="00EF6880" w:rsidP="00EF6880">
      <w:pPr>
        <w:jc w:val="both"/>
        <w:rPr>
          <w:rFonts w:ascii="Times New Roman" w:hAnsi="Times New Roman" w:cs="Times New Roman"/>
          <w:sz w:val="24"/>
          <w:szCs w:val="24"/>
        </w:rPr>
      </w:pPr>
    </w:p>
    <w:p w14:paraId="1B909457" w14:textId="3E08FAAB" w:rsidR="00EF6880" w:rsidRPr="00887D23" w:rsidRDefault="00EF6880" w:rsidP="00EF6880">
      <w:pPr>
        <w:jc w:val="both"/>
        <w:rPr>
          <w:rFonts w:ascii="Times New Roman" w:hAnsi="Times New Roman" w:cs="Times New Roman"/>
          <w:sz w:val="24"/>
          <w:szCs w:val="24"/>
        </w:rPr>
      </w:pPr>
      <w:r w:rsidRPr="00887D23">
        <w:rPr>
          <w:rFonts w:ascii="Times New Roman" w:hAnsi="Times New Roman" w:cs="Times New Roman"/>
          <w:sz w:val="24"/>
          <w:szCs w:val="24"/>
        </w:rPr>
        <w:t xml:space="preserve">For CTU to have access to </w:t>
      </w:r>
      <w:proofErr w:type="gramStart"/>
      <w:r w:rsidRPr="00887D23">
        <w:rPr>
          <w:rFonts w:ascii="Times New Roman" w:hAnsi="Times New Roman" w:cs="Times New Roman"/>
          <w:sz w:val="24"/>
          <w:szCs w:val="24"/>
        </w:rPr>
        <w:t>verified</w:t>
      </w:r>
      <w:proofErr w:type="gramEnd"/>
      <w:r w:rsidRPr="00887D23">
        <w:rPr>
          <w:rFonts w:ascii="Times New Roman" w:hAnsi="Times New Roman" w:cs="Times New Roman"/>
          <w:sz w:val="24"/>
          <w:szCs w:val="24"/>
        </w:rPr>
        <w:t xml:space="preserve"> fit-for-purpose models of wind farms/ parks connected to Indian grid, the following information </w:t>
      </w:r>
      <w:r w:rsidR="00BC3B99">
        <w:rPr>
          <w:rFonts w:ascii="Times New Roman" w:hAnsi="Times New Roman" w:cs="Times New Roman"/>
          <w:sz w:val="24"/>
          <w:szCs w:val="24"/>
        </w:rPr>
        <w:t>shall be provided</w:t>
      </w:r>
      <w:r w:rsidRPr="00887D23">
        <w:rPr>
          <w:rFonts w:ascii="Times New Roman" w:hAnsi="Times New Roman" w:cs="Times New Roman"/>
          <w:sz w:val="24"/>
          <w:szCs w:val="24"/>
        </w:rPr>
        <w:t>:</w:t>
      </w:r>
    </w:p>
    <w:p w14:paraId="14977B9D" w14:textId="77777777" w:rsidR="00EF6880" w:rsidRPr="00887D23" w:rsidRDefault="00EF6880" w:rsidP="00887D23">
      <w:pPr>
        <w:pStyle w:val="ListParagraph"/>
        <w:numPr>
          <w:ilvl w:val="0"/>
          <w:numId w:val="18"/>
        </w:numPr>
        <w:jc w:val="both"/>
        <w:rPr>
          <w:rFonts w:ascii="Times New Roman" w:hAnsi="Times New Roman" w:cs="Times New Roman"/>
          <w:sz w:val="24"/>
          <w:szCs w:val="24"/>
        </w:rPr>
      </w:pPr>
      <w:r w:rsidRPr="00887D23">
        <w:rPr>
          <w:rFonts w:ascii="Times New Roman" w:hAnsi="Times New Roman" w:cs="Times New Roman"/>
          <w:sz w:val="24"/>
          <w:szCs w:val="24"/>
        </w:rPr>
        <w:t>Electrical Single Line Diagram (SLD) of Wind farm /park depicting:</w:t>
      </w:r>
    </w:p>
    <w:p w14:paraId="126DFDBF" w14:textId="77777777" w:rsidR="00EF6880" w:rsidRPr="00887D23" w:rsidRDefault="00EF6880" w:rsidP="00887D23">
      <w:pPr>
        <w:pStyle w:val="ListParagraph"/>
        <w:numPr>
          <w:ilvl w:val="1"/>
          <w:numId w:val="18"/>
        </w:numPr>
        <w:jc w:val="both"/>
        <w:rPr>
          <w:rFonts w:ascii="Times New Roman" w:hAnsi="Times New Roman" w:cs="Times New Roman"/>
          <w:sz w:val="24"/>
          <w:szCs w:val="24"/>
        </w:rPr>
      </w:pPr>
      <w:r w:rsidRPr="00887D23">
        <w:rPr>
          <w:rFonts w:ascii="Times New Roman" w:hAnsi="Times New Roman" w:cs="Times New Roman"/>
          <w:sz w:val="24"/>
          <w:szCs w:val="24"/>
        </w:rPr>
        <w:t>For individual WTGs: Type, MW rating, MVAR capability, Manufacturer, Model no., capability curve</w:t>
      </w:r>
    </w:p>
    <w:p w14:paraId="20AC3559" w14:textId="77777777" w:rsidR="00EF6880" w:rsidRPr="00887D23" w:rsidRDefault="00EF6880" w:rsidP="00887D23">
      <w:pPr>
        <w:pStyle w:val="ListParagraph"/>
        <w:numPr>
          <w:ilvl w:val="1"/>
          <w:numId w:val="18"/>
        </w:numPr>
        <w:jc w:val="both"/>
        <w:rPr>
          <w:rFonts w:ascii="Times New Roman" w:hAnsi="Times New Roman" w:cs="Times New Roman"/>
          <w:sz w:val="24"/>
          <w:szCs w:val="24"/>
        </w:rPr>
      </w:pPr>
      <w:r w:rsidRPr="00887D23">
        <w:rPr>
          <w:rFonts w:ascii="Times New Roman" w:hAnsi="Times New Roman" w:cs="Times New Roman"/>
          <w:sz w:val="24"/>
          <w:szCs w:val="24"/>
        </w:rPr>
        <w:t>Reticulation system (MV system within the wind farm): Length of individual branch / twig, Type of conductor, Electrical parameters (R, X, B)</w:t>
      </w:r>
    </w:p>
    <w:p w14:paraId="09874A36" w14:textId="77777777" w:rsidR="00EF6880" w:rsidRPr="00887D23" w:rsidRDefault="00EF6880" w:rsidP="00887D23">
      <w:pPr>
        <w:pStyle w:val="ListParagraph"/>
        <w:numPr>
          <w:ilvl w:val="1"/>
          <w:numId w:val="18"/>
        </w:numPr>
        <w:jc w:val="both"/>
        <w:rPr>
          <w:rFonts w:ascii="Times New Roman" w:hAnsi="Times New Roman" w:cs="Times New Roman"/>
          <w:sz w:val="24"/>
          <w:szCs w:val="24"/>
        </w:rPr>
      </w:pPr>
      <w:r w:rsidRPr="00887D23">
        <w:rPr>
          <w:rFonts w:ascii="Times New Roman" w:hAnsi="Times New Roman" w:cs="Times New Roman"/>
          <w:sz w:val="24"/>
          <w:szCs w:val="24"/>
        </w:rPr>
        <w:t xml:space="preserve">Filters (active or passive) or capacitor banks </w:t>
      </w:r>
    </w:p>
    <w:p w14:paraId="2636B9E8" w14:textId="77777777" w:rsidR="00EF6880" w:rsidRPr="00887D23" w:rsidRDefault="00EF6880" w:rsidP="00887D23">
      <w:pPr>
        <w:pStyle w:val="ListParagraph"/>
        <w:numPr>
          <w:ilvl w:val="1"/>
          <w:numId w:val="18"/>
        </w:numPr>
        <w:jc w:val="both"/>
        <w:rPr>
          <w:rFonts w:ascii="Times New Roman" w:hAnsi="Times New Roman" w:cs="Times New Roman"/>
          <w:sz w:val="24"/>
          <w:szCs w:val="24"/>
        </w:rPr>
      </w:pPr>
      <w:r w:rsidRPr="00887D23">
        <w:rPr>
          <w:rFonts w:ascii="Times New Roman" w:hAnsi="Times New Roman" w:cs="Times New Roman"/>
          <w:sz w:val="24"/>
          <w:szCs w:val="24"/>
        </w:rPr>
        <w:t xml:space="preserve">Details of MV (690V/33kV) and HV (33kV/220kV) step-up transformers: Rating, Impedance, Vector Group, Tap changers (Type, Tap Steps, Max Ratio and Min Ratio in </w:t>
      </w:r>
      <w:proofErr w:type="spellStart"/>
      <w:r w:rsidRPr="00887D23">
        <w:rPr>
          <w:rFonts w:ascii="Times New Roman" w:hAnsi="Times New Roman" w:cs="Times New Roman"/>
          <w:sz w:val="24"/>
          <w:szCs w:val="24"/>
        </w:rPr>
        <w:t>p.u</w:t>
      </w:r>
      <w:proofErr w:type="spellEnd"/>
      <w:r w:rsidRPr="00887D23">
        <w:rPr>
          <w:rFonts w:ascii="Times New Roman" w:hAnsi="Times New Roman" w:cs="Times New Roman"/>
          <w:sz w:val="24"/>
          <w:szCs w:val="24"/>
        </w:rPr>
        <w:t>.)</w:t>
      </w:r>
    </w:p>
    <w:p w14:paraId="1C86CD47" w14:textId="77777777" w:rsidR="00EF6880" w:rsidRPr="00887D23" w:rsidRDefault="00EF6880" w:rsidP="00887D23">
      <w:pPr>
        <w:pStyle w:val="ListParagraph"/>
        <w:numPr>
          <w:ilvl w:val="1"/>
          <w:numId w:val="18"/>
        </w:numPr>
        <w:jc w:val="both"/>
        <w:rPr>
          <w:rFonts w:ascii="Times New Roman" w:hAnsi="Times New Roman" w:cs="Times New Roman"/>
          <w:sz w:val="24"/>
          <w:szCs w:val="24"/>
        </w:rPr>
      </w:pPr>
      <w:r w:rsidRPr="00887D23">
        <w:rPr>
          <w:rFonts w:ascii="Times New Roman" w:hAnsi="Times New Roman" w:cs="Times New Roman"/>
          <w:sz w:val="24"/>
          <w:szCs w:val="24"/>
        </w:rPr>
        <w:t>Aggregated steady state model validated for P injection and Q injection at the point of interconnection.</w:t>
      </w:r>
    </w:p>
    <w:p w14:paraId="7A7DE805" w14:textId="60C74B8E" w:rsidR="00EF6880" w:rsidRPr="00887D23" w:rsidRDefault="00EF6880" w:rsidP="00887D23">
      <w:pPr>
        <w:pStyle w:val="ListParagraph"/>
        <w:numPr>
          <w:ilvl w:val="0"/>
          <w:numId w:val="18"/>
        </w:numPr>
        <w:jc w:val="both"/>
        <w:rPr>
          <w:rFonts w:ascii="Times New Roman" w:hAnsi="Times New Roman" w:cs="Times New Roman"/>
          <w:sz w:val="24"/>
          <w:szCs w:val="24"/>
        </w:rPr>
      </w:pPr>
      <w:r w:rsidRPr="00887D23">
        <w:rPr>
          <w:rFonts w:ascii="Times New Roman" w:hAnsi="Times New Roman" w:cs="Times New Roman"/>
          <w:sz w:val="24"/>
          <w:szCs w:val="24"/>
        </w:rPr>
        <w:t xml:space="preserve">Generic models of WTGs / Wind farms (Refer </w:t>
      </w:r>
      <w:r w:rsidR="00157F68" w:rsidRPr="00887D23">
        <w:rPr>
          <w:rFonts w:ascii="Times New Roman" w:hAnsi="Times New Roman" w:cs="Times New Roman"/>
          <w:b/>
          <w:bCs/>
          <w:sz w:val="24"/>
          <w:szCs w:val="24"/>
        </w:rPr>
        <w:t>Schedule - X</w:t>
      </w:r>
      <w:r w:rsidRPr="00887D23">
        <w:rPr>
          <w:rFonts w:ascii="Times New Roman" w:hAnsi="Times New Roman" w:cs="Times New Roman"/>
          <w:sz w:val="24"/>
          <w:szCs w:val="24"/>
        </w:rPr>
        <w:t>)</w:t>
      </w:r>
    </w:p>
    <w:p w14:paraId="4B3AEFBE" w14:textId="77777777" w:rsidR="00EF6880" w:rsidRPr="00887D23" w:rsidRDefault="00EF6880" w:rsidP="00887D23">
      <w:pPr>
        <w:pStyle w:val="ListParagraph"/>
        <w:numPr>
          <w:ilvl w:val="1"/>
          <w:numId w:val="18"/>
        </w:numPr>
        <w:jc w:val="both"/>
        <w:rPr>
          <w:rFonts w:ascii="Times New Roman" w:hAnsi="Times New Roman" w:cs="Times New Roman"/>
          <w:sz w:val="24"/>
          <w:szCs w:val="24"/>
        </w:rPr>
      </w:pPr>
      <w:r w:rsidRPr="00887D23">
        <w:rPr>
          <w:rFonts w:ascii="Times New Roman" w:hAnsi="Times New Roman" w:cs="Times New Roman"/>
          <w:sz w:val="24"/>
          <w:szCs w:val="24"/>
        </w:rPr>
        <w:t>Models should be suitable for an integration time step between 1ms and 20ms, and suitable for operation up-to 600s.</w:t>
      </w:r>
    </w:p>
    <w:p w14:paraId="2F0C2377" w14:textId="77777777" w:rsidR="00EF6880" w:rsidRPr="00887D23" w:rsidRDefault="00EF6880" w:rsidP="00887D23">
      <w:pPr>
        <w:pStyle w:val="ListParagraph"/>
        <w:numPr>
          <w:ilvl w:val="1"/>
          <w:numId w:val="18"/>
        </w:numPr>
        <w:jc w:val="both"/>
        <w:rPr>
          <w:rFonts w:ascii="Times New Roman" w:hAnsi="Times New Roman" w:cs="Times New Roman"/>
          <w:sz w:val="24"/>
          <w:szCs w:val="24"/>
        </w:rPr>
      </w:pPr>
      <w:r w:rsidRPr="00887D23">
        <w:rPr>
          <w:rFonts w:ascii="Times New Roman" w:hAnsi="Times New Roman" w:cs="Times New Roman"/>
          <w:sz w:val="24"/>
          <w:szCs w:val="24"/>
        </w:rPr>
        <w:t>Including a Generic Power Plant Controller (PPC) model which represents the interaction of power plant with the grid. Settings of the Power Plant Controller may be tuned as per the existing setup on field.</w:t>
      </w:r>
    </w:p>
    <w:p w14:paraId="7FB96518" w14:textId="77777777" w:rsidR="00EF6880" w:rsidRPr="00887D23" w:rsidRDefault="00EF6880" w:rsidP="00887D23">
      <w:pPr>
        <w:pStyle w:val="ListParagraph"/>
        <w:numPr>
          <w:ilvl w:val="1"/>
          <w:numId w:val="18"/>
        </w:numPr>
        <w:jc w:val="both"/>
        <w:rPr>
          <w:rFonts w:ascii="Times New Roman" w:hAnsi="Times New Roman" w:cs="Times New Roman"/>
          <w:sz w:val="24"/>
          <w:szCs w:val="24"/>
        </w:rPr>
      </w:pPr>
      <w:r w:rsidRPr="00887D23">
        <w:rPr>
          <w:rFonts w:ascii="Times New Roman" w:hAnsi="Times New Roman" w:cs="Times New Roman"/>
          <w:sz w:val="24"/>
          <w:szCs w:val="24"/>
        </w:rPr>
        <w:t>Simulation results depicting validation of Generic models against User-Defined models (for P, Q, V, I) and against actual measurement (after commissioning) to be provided.</w:t>
      </w:r>
    </w:p>
    <w:p w14:paraId="066833E5" w14:textId="77777777" w:rsidR="00EF6880" w:rsidRPr="00887D23" w:rsidRDefault="00EF6880" w:rsidP="00887D23">
      <w:pPr>
        <w:pStyle w:val="ListParagraph"/>
        <w:numPr>
          <w:ilvl w:val="0"/>
          <w:numId w:val="18"/>
        </w:numPr>
        <w:jc w:val="both"/>
        <w:rPr>
          <w:rFonts w:ascii="Times New Roman" w:hAnsi="Times New Roman" w:cs="Times New Roman"/>
          <w:sz w:val="24"/>
          <w:szCs w:val="24"/>
        </w:rPr>
      </w:pPr>
      <w:r w:rsidRPr="00887D23">
        <w:rPr>
          <w:rFonts w:ascii="Times New Roman" w:hAnsi="Times New Roman" w:cs="Times New Roman"/>
          <w:sz w:val="24"/>
          <w:szCs w:val="24"/>
        </w:rPr>
        <w:t>Encrypted user defined model (UDM) in a format suitable for latest release PSS/E (*.</w:t>
      </w:r>
      <w:proofErr w:type="spellStart"/>
      <w:r w:rsidRPr="00887D23">
        <w:rPr>
          <w:rFonts w:ascii="Times New Roman" w:hAnsi="Times New Roman" w:cs="Times New Roman"/>
          <w:sz w:val="24"/>
          <w:szCs w:val="24"/>
        </w:rPr>
        <w:t>dll</w:t>
      </w:r>
      <w:proofErr w:type="spellEnd"/>
      <w:r w:rsidRPr="00887D23">
        <w:rPr>
          <w:rFonts w:ascii="Times New Roman" w:hAnsi="Times New Roman" w:cs="Times New Roman"/>
          <w:sz w:val="24"/>
          <w:szCs w:val="24"/>
        </w:rPr>
        <w:t xml:space="preserve"> files) for electromechanical transient simulation for components of WTGs / Wind farm (in case non-availability of validated generic model)</w:t>
      </w:r>
    </w:p>
    <w:p w14:paraId="669B9A80" w14:textId="77777777" w:rsidR="00EF6880" w:rsidRPr="00887D23" w:rsidRDefault="00EF6880" w:rsidP="00887D23">
      <w:pPr>
        <w:pStyle w:val="ListParagraph"/>
        <w:numPr>
          <w:ilvl w:val="1"/>
          <w:numId w:val="18"/>
        </w:numPr>
        <w:jc w:val="both"/>
        <w:rPr>
          <w:rFonts w:ascii="Times New Roman" w:hAnsi="Times New Roman" w:cs="Times New Roman"/>
          <w:sz w:val="24"/>
          <w:szCs w:val="24"/>
        </w:rPr>
      </w:pPr>
      <w:r w:rsidRPr="00887D23">
        <w:rPr>
          <w:rFonts w:ascii="Times New Roman" w:hAnsi="Times New Roman" w:cs="Times New Roman"/>
          <w:sz w:val="24"/>
          <w:szCs w:val="24"/>
        </w:rPr>
        <w:t>User guide for Encrypted models to be provided including instructions on how the model should be set-up</w:t>
      </w:r>
    </w:p>
    <w:p w14:paraId="7A83172F" w14:textId="77777777" w:rsidR="00EF6880" w:rsidRPr="00887D23" w:rsidRDefault="00EF6880" w:rsidP="00887D23">
      <w:pPr>
        <w:pStyle w:val="ListParagraph"/>
        <w:numPr>
          <w:ilvl w:val="1"/>
          <w:numId w:val="18"/>
        </w:numPr>
        <w:jc w:val="both"/>
        <w:rPr>
          <w:rFonts w:ascii="Times New Roman" w:hAnsi="Times New Roman" w:cs="Times New Roman"/>
          <w:sz w:val="24"/>
          <w:szCs w:val="24"/>
        </w:rPr>
      </w:pPr>
      <w:r w:rsidRPr="00887D23">
        <w:rPr>
          <w:rFonts w:ascii="Times New Roman" w:hAnsi="Times New Roman" w:cs="Times New Roman"/>
          <w:sz w:val="24"/>
          <w:szCs w:val="24"/>
        </w:rPr>
        <w:t>Corresponding transfer function block diagrams to be provided</w:t>
      </w:r>
    </w:p>
    <w:p w14:paraId="121D5B7D" w14:textId="77777777" w:rsidR="00EF6880" w:rsidRPr="00887D23" w:rsidRDefault="00EF6880" w:rsidP="00887D23">
      <w:pPr>
        <w:pStyle w:val="ListParagraph"/>
        <w:numPr>
          <w:ilvl w:val="1"/>
          <w:numId w:val="18"/>
        </w:numPr>
        <w:jc w:val="both"/>
        <w:rPr>
          <w:rFonts w:ascii="Times New Roman" w:hAnsi="Times New Roman" w:cs="Times New Roman"/>
          <w:sz w:val="24"/>
          <w:szCs w:val="24"/>
        </w:rPr>
      </w:pPr>
      <w:r w:rsidRPr="00887D23">
        <w:rPr>
          <w:rFonts w:ascii="Times New Roman" w:hAnsi="Times New Roman" w:cs="Times New Roman"/>
          <w:sz w:val="24"/>
          <w:szCs w:val="24"/>
        </w:rPr>
        <w:t>Simulation results depicting validation of User-Defined models against actual measurement (for P, Q, V, I) to be provided</w:t>
      </w:r>
    </w:p>
    <w:p w14:paraId="0B4B962B" w14:textId="77777777" w:rsidR="00EF6880" w:rsidRPr="00887D23" w:rsidRDefault="00EF6880" w:rsidP="00887D23">
      <w:pPr>
        <w:pStyle w:val="ListParagraph"/>
        <w:numPr>
          <w:ilvl w:val="1"/>
          <w:numId w:val="18"/>
        </w:numPr>
        <w:jc w:val="both"/>
        <w:rPr>
          <w:rFonts w:ascii="Times New Roman" w:hAnsi="Times New Roman" w:cs="Times New Roman"/>
          <w:sz w:val="24"/>
          <w:szCs w:val="24"/>
        </w:rPr>
      </w:pPr>
      <w:r w:rsidRPr="00887D23">
        <w:rPr>
          <w:rFonts w:ascii="Times New Roman" w:hAnsi="Times New Roman" w:cs="Times New Roman"/>
          <w:sz w:val="24"/>
          <w:szCs w:val="24"/>
        </w:rPr>
        <w:t>The use of black-box type representation is not preferred.</w:t>
      </w:r>
    </w:p>
    <w:p w14:paraId="6DCC953C" w14:textId="77777777" w:rsidR="00EF6880" w:rsidRPr="00887D23" w:rsidRDefault="00EF6880" w:rsidP="00887D23">
      <w:pPr>
        <w:pStyle w:val="ListParagraph"/>
        <w:numPr>
          <w:ilvl w:val="1"/>
          <w:numId w:val="18"/>
        </w:numPr>
        <w:jc w:val="both"/>
        <w:rPr>
          <w:rFonts w:ascii="Times New Roman" w:hAnsi="Times New Roman" w:cs="Times New Roman"/>
          <w:sz w:val="24"/>
          <w:szCs w:val="24"/>
        </w:rPr>
      </w:pPr>
      <w:r w:rsidRPr="00887D23">
        <w:rPr>
          <w:rFonts w:ascii="Times New Roman" w:hAnsi="Times New Roman" w:cs="Times New Roman"/>
          <w:sz w:val="24"/>
          <w:szCs w:val="24"/>
        </w:rPr>
        <w:t>Models should be suitable for an integration time step between 1ms and 10ms, and suitable for operation up-to and in excess of 100s.</w:t>
      </w:r>
    </w:p>
    <w:p w14:paraId="5C85FFAE" w14:textId="77777777" w:rsidR="00EF6880" w:rsidRPr="00887D23" w:rsidRDefault="00EF6880" w:rsidP="00887D23">
      <w:pPr>
        <w:pStyle w:val="ListParagraph"/>
        <w:numPr>
          <w:ilvl w:val="0"/>
          <w:numId w:val="18"/>
        </w:numPr>
        <w:jc w:val="both"/>
        <w:rPr>
          <w:rFonts w:ascii="Times New Roman" w:hAnsi="Times New Roman" w:cs="Times New Roman"/>
          <w:sz w:val="24"/>
          <w:szCs w:val="24"/>
        </w:rPr>
      </w:pPr>
      <w:r w:rsidRPr="00887D23">
        <w:rPr>
          <w:rFonts w:ascii="Times New Roman" w:hAnsi="Times New Roman" w:cs="Times New Roman"/>
          <w:sz w:val="24"/>
          <w:szCs w:val="24"/>
        </w:rPr>
        <w:t>Wind Turbine datasheet</w:t>
      </w:r>
    </w:p>
    <w:p w14:paraId="1BAE8ACF" w14:textId="77777777" w:rsidR="00EF6880" w:rsidRPr="00887D23" w:rsidRDefault="00EF6880" w:rsidP="00887D23">
      <w:pPr>
        <w:pStyle w:val="ListParagraph"/>
        <w:numPr>
          <w:ilvl w:val="0"/>
          <w:numId w:val="18"/>
        </w:numPr>
        <w:jc w:val="both"/>
        <w:rPr>
          <w:rFonts w:ascii="Times New Roman" w:hAnsi="Times New Roman" w:cs="Times New Roman"/>
          <w:sz w:val="24"/>
          <w:szCs w:val="24"/>
        </w:rPr>
      </w:pPr>
      <w:r w:rsidRPr="00887D23">
        <w:rPr>
          <w:rFonts w:ascii="Times New Roman" w:hAnsi="Times New Roman" w:cs="Times New Roman"/>
          <w:sz w:val="24"/>
          <w:szCs w:val="24"/>
        </w:rPr>
        <w:t>Voltage/reactive control strategy of farm, reactive capability curves at the point of interconnection (Temperature and Voltage dependence)</w:t>
      </w:r>
    </w:p>
    <w:p w14:paraId="120FDD73" w14:textId="77777777" w:rsidR="00EF6880" w:rsidRPr="00887D23" w:rsidRDefault="00EF6880" w:rsidP="00887D23">
      <w:pPr>
        <w:pStyle w:val="ListParagraph"/>
        <w:numPr>
          <w:ilvl w:val="0"/>
          <w:numId w:val="18"/>
        </w:numPr>
        <w:jc w:val="both"/>
        <w:rPr>
          <w:rFonts w:ascii="Times New Roman" w:hAnsi="Times New Roman" w:cs="Times New Roman"/>
          <w:sz w:val="24"/>
          <w:szCs w:val="24"/>
        </w:rPr>
      </w:pPr>
      <w:r w:rsidRPr="00887D23">
        <w:rPr>
          <w:rFonts w:ascii="Times New Roman" w:hAnsi="Times New Roman" w:cs="Times New Roman"/>
          <w:sz w:val="24"/>
          <w:szCs w:val="24"/>
        </w:rPr>
        <w:t>Settings from a wind turbine (each model in the farm)</w:t>
      </w:r>
    </w:p>
    <w:p w14:paraId="05AF4BBD" w14:textId="77777777" w:rsidR="00EF6880" w:rsidRPr="00887D23" w:rsidRDefault="00EF6880" w:rsidP="00887D23">
      <w:pPr>
        <w:pStyle w:val="ListParagraph"/>
        <w:numPr>
          <w:ilvl w:val="1"/>
          <w:numId w:val="18"/>
        </w:numPr>
        <w:jc w:val="both"/>
        <w:rPr>
          <w:rFonts w:ascii="Times New Roman" w:hAnsi="Times New Roman" w:cs="Times New Roman"/>
          <w:sz w:val="24"/>
          <w:szCs w:val="24"/>
        </w:rPr>
      </w:pPr>
      <w:r w:rsidRPr="00887D23">
        <w:rPr>
          <w:rFonts w:ascii="Times New Roman" w:hAnsi="Times New Roman" w:cs="Times New Roman"/>
          <w:sz w:val="24"/>
          <w:szCs w:val="24"/>
        </w:rPr>
        <w:t>Mapping of settings from a wind turbine to the corresponding model (both UDM and generic)</w:t>
      </w:r>
    </w:p>
    <w:p w14:paraId="30F945A9" w14:textId="77777777" w:rsidR="00EF6880" w:rsidRPr="00887D23" w:rsidRDefault="00EF6880" w:rsidP="00887D23">
      <w:pPr>
        <w:pStyle w:val="ListParagraph"/>
        <w:numPr>
          <w:ilvl w:val="0"/>
          <w:numId w:val="18"/>
        </w:numPr>
        <w:jc w:val="both"/>
        <w:rPr>
          <w:rFonts w:ascii="Times New Roman" w:hAnsi="Times New Roman" w:cs="Times New Roman"/>
          <w:sz w:val="24"/>
          <w:szCs w:val="24"/>
        </w:rPr>
      </w:pPr>
      <w:r w:rsidRPr="00887D23">
        <w:rPr>
          <w:rFonts w:ascii="Times New Roman" w:hAnsi="Times New Roman" w:cs="Times New Roman"/>
          <w:sz w:val="24"/>
          <w:szCs w:val="24"/>
        </w:rPr>
        <w:t>Settings from the Power plant controller (PPC)</w:t>
      </w:r>
    </w:p>
    <w:p w14:paraId="65F2407B" w14:textId="77777777" w:rsidR="00EF6880" w:rsidRPr="00887D23" w:rsidRDefault="00EF6880" w:rsidP="00887D23">
      <w:pPr>
        <w:pStyle w:val="ListParagraph"/>
        <w:numPr>
          <w:ilvl w:val="1"/>
          <w:numId w:val="18"/>
        </w:numPr>
        <w:jc w:val="both"/>
        <w:rPr>
          <w:rFonts w:ascii="Times New Roman" w:hAnsi="Times New Roman" w:cs="Times New Roman"/>
          <w:sz w:val="24"/>
          <w:szCs w:val="24"/>
        </w:rPr>
      </w:pPr>
      <w:r w:rsidRPr="00887D23">
        <w:rPr>
          <w:rFonts w:ascii="Times New Roman" w:hAnsi="Times New Roman" w:cs="Times New Roman"/>
          <w:sz w:val="24"/>
          <w:szCs w:val="24"/>
        </w:rPr>
        <w:t>Mapping of settings from PPC to the corresponding model (UDM and Generic model)</w:t>
      </w:r>
    </w:p>
    <w:p w14:paraId="19A09197" w14:textId="77777777" w:rsidR="00EF6880" w:rsidRPr="00887D23" w:rsidRDefault="00EF6880" w:rsidP="00887D23">
      <w:pPr>
        <w:pStyle w:val="ListParagraph"/>
        <w:numPr>
          <w:ilvl w:val="0"/>
          <w:numId w:val="18"/>
        </w:numPr>
        <w:jc w:val="both"/>
        <w:rPr>
          <w:rFonts w:ascii="Times New Roman" w:hAnsi="Times New Roman" w:cs="Times New Roman"/>
          <w:sz w:val="24"/>
          <w:szCs w:val="24"/>
        </w:rPr>
      </w:pPr>
      <w:r w:rsidRPr="00887D23">
        <w:rPr>
          <w:rFonts w:ascii="Times New Roman" w:hAnsi="Times New Roman" w:cs="Times New Roman"/>
          <w:sz w:val="24"/>
          <w:szCs w:val="24"/>
        </w:rPr>
        <w:t>Disturbance recordings – of wind farm response to grid disturbance together with any associated information about the circumstances of the disturbance</w:t>
      </w:r>
    </w:p>
    <w:p w14:paraId="76B7BE91" w14:textId="77777777" w:rsidR="009B171D" w:rsidRDefault="009B171D" w:rsidP="00887D23">
      <w:pPr>
        <w:spacing w:after="1" w:line="297" w:lineRule="auto"/>
        <w:ind w:right="68"/>
        <w:jc w:val="both"/>
        <w:rPr>
          <w:rFonts w:ascii="Times New Roman" w:hAnsi="Times New Roman" w:cs="Times New Roman"/>
          <w:b/>
          <w:sz w:val="24"/>
          <w:szCs w:val="24"/>
        </w:rPr>
      </w:pPr>
    </w:p>
    <w:p w14:paraId="0216ADA0" w14:textId="77777777" w:rsidR="009B171D" w:rsidRDefault="009B171D" w:rsidP="00887D23">
      <w:pPr>
        <w:spacing w:after="1" w:line="297" w:lineRule="auto"/>
        <w:ind w:right="68"/>
        <w:jc w:val="both"/>
        <w:rPr>
          <w:rFonts w:ascii="Times New Roman" w:hAnsi="Times New Roman" w:cs="Times New Roman"/>
          <w:b/>
          <w:sz w:val="24"/>
          <w:szCs w:val="24"/>
        </w:rPr>
      </w:pPr>
    </w:p>
    <w:p w14:paraId="21129914" w14:textId="77777777" w:rsidR="00803E75" w:rsidRPr="00887D23" w:rsidRDefault="00803E75" w:rsidP="00887D23">
      <w:pPr>
        <w:spacing w:after="1" w:line="297" w:lineRule="auto"/>
        <w:ind w:right="68"/>
        <w:jc w:val="both"/>
        <w:rPr>
          <w:rFonts w:ascii="Times New Roman" w:hAnsi="Times New Roman" w:cs="Times New Roman"/>
          <w:sz w:val="24"/>
          <w:szCs w:val="24"/>
        </w:rPr>
      </w:pPr>
      <w:r w:rsidRPr="00887D23">
        <w:rPr>
          <w:rFonts w:ascii="Times New Roman" w:hAnsi="Times New Roman" w:cs="Times New Roman"/>
          <w:b/>
          <w:sz w:val="24"/>
          <w:szCs w:val="24"/>
        </w:rPr>
        <w:t xml:space="preserve">This is to certify that the above data submitted with the application are pertaining to connection sought for the ISTS. Further, any additional data sought for processing the application shall be furnished.  </w:t>
      </w:r>
    </w:p>
    <w:p w14:paraId="618768A2" w14:textId="77777777" w:rsidR="00803E75" w:rsidRPr="00887D23" w:rsidRDefault="00803E75" w:rsidP="00803E75">
      <w:pPr>
        <w:spacing w:after="45"/>
        <w:rPr>
          <w:rFonts w:ascii="Times New Roman" w:hAnsi="Times New Roman" w:cs="Times New Roman"/>
          <w:sz w:val="24"/>
          <w:szCs w:val="24"/>
        </w:rPr>
      </w:pPr>
      <w:r w:rsidRPr="00887D23">
        <w:rPr>
          <w:rFonts w:ascii="Times New Roman" w:hAnsi="Times New Roman" w:cs="Times New Roman"/>
          <w:b/>
          <w:sz w:val="24"/>
          <w:szCs w:val="24"/>
        </w:rPr>
        <w:t xml:space="preserve"> </w:t>
      </w:r>
    </w:p>
    <w:p w14:paraId="1F559B54" w14:textId="1EE7E6EF" w:rsidR="00803E75" w:rsidRPr="00887D23" w:rsidRDefault="00803E75" w:rsidP="00887D23">
      <w:pPr>
        <w:spacing w:after="43"/>
        <w:rPr>
          <w:rFonts w:ascii="Times New Roman" w:hAnsi="Times New Roman" w:cs="Times New Roman"/>
          <w:sz w:val="24"/>
          <w:szCs w:val="24"/>
        </w:rPr>
      </w:pPr>
      <w:r w:rsidRPr="00887D23">
        <w:rPr>
          <w:rFonts w:ascii="Times New Roman" w:hAnsi="Times New Roman" w:cs="Times New Roman"/>
          <w:b/>
          <w:sz w:val="24"/>
          <w:szCs w:val="24"/>
        </w:rPr>
        <w:t xml:space="preserve"> </w:t>
      </w:r>
      <w:r w:rsidR="00552618">
        <w:rPr>
          <w:rFonts w:ascii="Times New Roman" w:hAnsi="Times New Roman" w:cs="Times New Roman"/>
          <w:b/>
          <w:sz w:val="24"/>
          <w:szCs w:val="24"/>
        </w:rPr>
        <w:t xml:space="preserve">    </w:t>
      </w:r>
      <w:r w:rsidR="00552618">
        <w:rPr>
          <w:rFonts w:ascii="Times New Roman" w:hAnsi="Times New Roman" w:cs="Times New Roman"/>
          <w:b/>
          <w:sz w:val="24"/>
          <w:szCs w:val="24"/>
        </w:rPr>
        <w:tab/>
      </w:r>
      <w:r w:rsidR="00552618">
        <w:rPr>
          <w:rFonts w:ascii="Times New Roman" w:hAnsi="Times New Roman" w:cs="Times New Roman"/>
          <w:b/>
          <w:sz w:val="24"/>
          <w:szCs w:val="24"/>
        </w:rPr>
        <w:tab/>
      </w:r>
      <w:r w:rsidR="00552618">
        <w:rPr>
          <w:rFonts w:ascii="Times New Roman" w:hAnsi="Times New Roman" w:cs="Times New Roman"/>
          <w:b/>
          <w:sz w:val="24"/>
          <w:szCs w:val="24"/>
        </w:rPr>
        <w:tab/>
      </w:r>
      <w:r w:rsidR="00552618">
        <w:rPr>
          <w:rFonts w:ascii="Times New Roman" w:hAnsi="Times New Roman" w:cs="Times New Roman"/>
          <w:b/>
          <w:sz w:val="24"/>
          <w:szCs w:val="24"/>
        </w:rPr>
        <w:tab/>
      </w:r>
      <w:r w:rsidR="00552618">
        <w:rPr>
          <w:rFonts w:ascii="Times New Roman" w:hAnsi="Times New Roman" w:cs="Times New Roman"/>
          <w:b/>
          <w:sz w:val="24"/>
          <w:szCs w:val="24"/>
        </w:rPr>
        <w:tab/>
      </w:r>
      <w:r w:rsidR="00552618">
        <w:rPr>
          <w:rFonts w:ascii="Times New Roman" w:hAnsi="Times New Roman" w:cs="Times New Roman"/>
          <w:b/>
          <w:sz w:val="24"/>
          <w:szCs w:val="24"/>
        </w:rPr>
        <w:tab/>
      </w:r>
      <w:r w:rsidR="00552618">
        <w:rPr>
          <w:rFonts w:ascii="Times New Roman" w:hAnsi="Times New Roman" w:cs="Times New Roman"/>
          <w:b/>
          <w:sz w:val="24"/>
          <w:szCs w:val="24"/>
        </w:rPr>
        <w:tab/>
      </w:r>
      <w:r w:rsidR="001705CD">
        <w:rPr>
          <w:rFonts w:ascii="Times New Roman" w:hAnsi="Times New Roman" w:cs="Times New Roman"/>
          <w:b/>
          <w:sz w:val="24"/>
          <w:szCs w:val="24"/>
        </w:rPr>
        <w:t xml:space="preserve">            </w:t>
      </w:r>
      <w:r w:rsidRPr="00887D23">
        <w:rPr>
          <w:rFonts w:ascii="Times New Roman" w:hAnsi="Times New Roman" w:cs="Times New Roman"/>
          <w:b/>
          <w:sz w:val="24"/>
          <w:szCs w:val="24"/>
        </w:rPr>
        <w:t xml:space="preserve">Authorized Signatory </w:t>
      </w:r>
      <w:proofErr w:type="gramStart"/>
      <w:r w:rsidRPr="00887D23">
        <w:rPr>
          <w:rFonts w:ascii="Times New Roman" w:hAnsi="Times New Roman" w:cs="Times New Roman"/>
          <w:b/>
          <w:sz w:val="24"/>
          <w:szCs w:val="24"/>
        </w:rPr>
        <w:t>Of</w:t>
      </w:r>
      <w:proofErr w:type="gramEnd"/>
      <w:r w:rsidRPr="00887D23">
        <w:rPr>
          <w:rFonts w:ascii="Times New Roman" w:hAnsi="Times New Roman" w:cs="Times New Roman"/>
          <w:b/>
          <w:sz w:val="24"/>
          <w:szCs w:val="24"/>
        </w:rPr>
        <w:t xml:space="preserve"> Applicant  </w:t>
      </w:r>
    </w:p>
    <w:p w14:paraId="3234A5CE" w14:textId="77777777" w:rsidR="00803E75" w:rsidRPr="00887D23" w:rsidRDefault="00803E75" w:rsidP="00803E75">
      <w:pPr>
        <w:spacing w:after="45"/>
        <w:jc w:val="center"/>
        <w:rPr>
          <w:rFonts w:ascii="Times New Roman" w:hAnsi="Times New Roman" w:cs="Times New Roman"/>
          <w:sz w:val="24"/>
          <w:szCs w:val="24"/>
        </w:rPr>
      </w:pPr>
      <w:r w:rsidRPr="00887D23">
        <w:rPr>
          <w:rFonts w:ascii="Times New Roman" w:hAnsi="Times New Roman" w:cs="Times New Roman"/>
          <w:b/>
          <w:sz w:val="24"/>
          <w:szCs w:val="24"/>
        </w:rPr>
        <w:t xml:space="preserve"> </w:t>
      </w:r>
    </w:p>
    <w:p w14:paraId="28C9A3D5" w14:textId="77777777" w:rsidR="00803E75" w:rsidRPr="00887D23" w:rsidRDefault="00803E75" w:rsidP="00887D23">
      <w:pPr>
        <w:spacing w:after="43"/>
        <w:ind w:left="3600" w:firstLine="720"/>
        <w:rPr>
          <w:rFonts w:ascii="Times New Roman" w:hAnsi="Times New Roman" w:cs="Times New Roman"/>
          <w:sz w:val="24"/>
          <w:szCs w:val="24"/>
        </w:rPr>
      </w:pPr>
      <w:proofErr w:type="gramStart"/>
      <w:r w:rsidRPr="00887D23">
        <w:rPr>
          <w:rFonts w:ascii="Times New Roman" w:hAnsi="Times New Roman" w:cs="Times New Roman"/>
          <w:b/>
          <w:sz w:val="24"/>
          <w:szCs w:val="24"/>
        </w:rPr>
        <w:t>Name :</w:t>
      </w:r>
      <w:proofErr w:type="gramEnd"/>
      <w:r w:rsidRPr="00887D23">
        <w:rPr>
          <w:rFonts w:ascii="Times New Roman" w:hAnsi="Times New Roman" w:cs="Times New Roman"/>
          <w:b/>
          <w:sz w:val="24"/>
          <w:szCs w:val="24"/>
        </w:rPr>
        <w:t xml:space="preserve">  </w:t>
      </w:r>
    </w:p>
    <w:p w14:paraId="5A9EED9B" w14:textId="1FCF8BFA" w:rsidR="00803E75" w:rsidRPr="00887D23" w:rsidRDefault="00803E75" w:rsidP="00887D23">
      <w:pPr>
        <w:spacing w:after="45"/>
        <w:ind w:left="3600" w:firstLine="720"/>
        <w:rPr>
          <w:rFonts w:ascii="Times New Roman" w:hAnsi="Times New Roman" w:cs="Times New Roman"/>
          <w:sz w:val="24"/>
          <w:szCs w:val="24"/>
        </w:rPr>
      </w:pPr>
      <w:proofErr w:type="gramStart"/>
      <w:r w:rsidRPr="00887D23">
        <w:rPr>
          <w:rFonts w:ascii="Times New Roman" w:hAnsi="Times New Roman" w:cs="Times New Roman"/>
          <w:b/>
          <w:sz w:val="24"/>
          <w:szCs w:val="24"/>
        </w:rPr>
        <w:t>Designation :</w:t>
      </w:r>
      <w:proofErr w:type="gramEnd"/>
      <w:r w:rsidRPr="00887D23">
        <w:rPr>
          <w:rFonts w:ascii="Times New Roman" w:hAnsi="Times New Roman" w:cs="Times New Roman"/>
          <w:b/>
          <w:sz w:val="24"/>
          <w:szCs w:val="24"/>
        </w:rPr>
        <w:t xml:space="preserve"> </w:t>
      </w:r>
      <w:r w:rsidRPr="00887D23">
        <w:rPr>
          <w:rFonts w:ascii="Times New Roman" w:hAnsi="Times New Roman" w:cs="Times New Roman"/>
          <w:b/>
          <w:sz w:val="24"/>
          <w:szCs w:val="24"/>
        </w:rPr>
        <w:tab/>
      </w:r>
    </w:p>
    <w:p w14:paraId="1E0E3B3D" w14:textId="77777777" w:rsidR="00803E75" w:rsidRPr="00887D23" w:rsidRDefault="00803E75" w:rsidP="00887D23">
      <w:pPr>
        <w:spacing w:after="45"/>
        <w:ind w:left="3600" w:firstLine="720"/>
        <w:rPr>
          <w:rFonts w:ascii="Times New Roman" w:hAnsi="Times New Roman" w:cs="Times New Roman"/>
          <w:sz w:val="24"/>
          <w:szCs w:val="24"/>
        </w:rPr>
      </w:pPr>
      <w:proofErr w:type="gramStart"/>
      <w:r w:rsidRPr="00887D23">
        <w:rPr>
          <w:rFonts w:ascii="Times New Roman" w:hAnsi="Times New Roman" w:cs="Times New Roman"/>
          <w:b/>
          <w:sz w:val="24"/>
          <w:szCs w:val="24"/>
        </w:rPr>
        <w:t>Seal :</w:t>
      </w:r>
      <w:proofErr w:type="gramEnd"/>
      <w:r w:rsidRPr="00887D23">
        <w:rPr>
          <w:rFonts w:ascii="Times New Roman" w:hAnsi="Times New Roman" w:cs="Times New Roman"/>
          <w:b/>
          <w:sz w:val="24"/>
          <w:szCs w:val="24"/>
        </w:rPr>
        <w:t xml:space="preserve"> </w:t>
      </w:r>
    </w:p>
    <w:p w14:paraId="7839ADCA" w14:textId="77777777" w:rsidR="00803E75" w:rsidRPr="00887D23" w:rsidRDefault="00803E75" w:rsidP="00887D23">
      <w:pPr>
        <w:spacing w:after="12" w:line="298" w:lineRule="auto"/>
        <w:ind w:left="3600" w:right="3516" w:firstLine="720"/>
        <w:rPr>
          <w:rFonts w:ascii="Times New Roman" w:hAnsi="Times New Roman" w:cs="Times New Roman"/>
          <w:b/>
          <w:sz w:val="24"/>
          <w:szCs w:val="24"/>
        </w:rPr>
      </w:pPr>
      <w:proofErr w:type="gramStart"/>
      <w:r w:rsidRPr="00887D23">
        <w:rPr>
          <w:rFonts w:ascii="Times New Roman" w:hAnsi="Times New Roman" w:cs="Times New Roman"/>
          <w:b/>
          <w:sz w:val="24"/>
          <w:szCs w:val="24"/>
        </w:rPr>
        <w:t>Place :</w:t>
      </w:r>
      <w:proofErr w:type="gramEnd"/>
      <w:r w:rsidRPr="00887D23">
        <w:rPr>
          <w:rFonts w:ascii="Times New Roman" w:hAnsi="Times New Roman" w:cs="Times New Roman"/>
          <w:b/>
          <w:sz w:val="24"/>
          <w:szCs w:val="24"/>
        </w:rPr>
        <w:t xml:space="preserve"> </w:t>
      </w:r>
    </w:p>
    <w:p w14:paraId="2303442A" w14:textId="57CD1285" w:rsidR="00803E75" w:rsidRPr="00887D23" w:rsidRDefault="00803E75" w:rsidP="00887D23">
      <w:pPr>
        <w:spacing w:after="12" w:line="298" w:lineRule="auto"/>
        <w:ind w:left="3600" w:right="3516" w:firstLine="720"/>
        <w:rPr>
          <w:rFonts w:ascii="Times New Roman" w:hAnsi="Times New Roman" w:cs="Times New Roman"/>
          <w:sz w:val="24"/>
          <w:szCs w:val="24"/>
        </w:rPr>
      </w:pPr>
      <w:proofErr w:type="gramStart"/>
      <w:r w:rsidRPr="00887D23">
        <w:rPr>
          <w:rFonts w:ascii="Times New Roman" w:hAnsi="Times New Roman" w:cs="Times New Roman"/>
          <w:b/>
          <w:sz w:val="24"/>
          <w:szCs w:val="24"/>
        </w:rPr>
        <w:t>Date :</w:t>
      </w:r>
      <w:proofErr w:type="gramEnd"/>
      <w:r w:rsidRPr="00887D23">
        <w:rPr>
          <w:rFonts w:ascii="Times New Roman" w:hAnsi="Times New Roman" w:cs="Times New Roman"/>
          <w:b/>
          <w:sz w:val="24"/>
          <w:szCs w:val="24"/>
        </w:rPr>
        <w:t xml:space="preserve"> </w:t>
      </w:r>
    </w:p>
    <w:p w14:paraId="3B0F8ACC" w14:textId="77777777" w:rsidR="009B171D" w:rsidRDefault="009B171D" w:rsidP="00803E75">
      <w:pPr>
        <w:spacing w:after="56" w:line="249" w:lineRule="auto"/>
        <w:ind w:left="-5"/>
        <w:rPr>
          <w:rFonts w:ascii="Times New Roman" w:hAnsi="Times New Roman" w:cs="Times New Roman"/>
          <w:b/>
          <w:sz w:val="24"/>
          <w:szCs w:val="24"/>
        </w:rPr>
      </w:pPr>
    </w:p>
    <w:p w14:paraId="144A5EDC" w14:textId="77777777" w:rsidR="00803E75" w:rsidRPr="00887D23" w:rsidRDefault="00803E75" w:rsidP="00803E75">
      <w:pPr>
        <w:spacing w:after="56" w:line="249" w:lineRule="auto"/>
        <w:ind w:left="-5"/>
        <w:rPr>
          <w:rFonts w:ascii="Times New Roman" w:hAnsi="Times New Roman" w:cs="Times New Roman"/>
          <w:sz w:val="24"/>
          <w:szCs w:val="24"/>
        </w:rPr>
      </w:pPr>
      <w:r w:rsidRPr="00887D23">
        <w:rPr>
          <w:rFonts w:ascii="Times New Roman" w:hAnsi="Times New Roman" w:cs="Times New Roman"/>
          <w:b/>
          <w:sz w:val="24"/>
          <w:szCs w:val="24"/>
        </w:rPr>
        <w:t xml:space="preserve">Schedule – </w:t>
      </w:r>
      <w:proofErr w:type="gramStart"/>
      <w:r w:rsidRPr="00887D23">
        <w:rPr>
          <w:rFonts w:ascii="Times New Roman" w:hAnsi="Times New Roman" w:cs="Times New Roman"/>
          <w:b/>
          <w:sz w:val="24"/>
          <w:szCs w:val="24"/>
        </w:rPr>
        <w:t>I :</w:t>
      </w:r>
      <w:proofErr w:type="gramEnd"/>
      <w:r w:rsidRPr="00887D23">
        <w:rPr>
          <w:rFonts w:ascii="Times New Roman" w:hAnsi="Times New Roman" w:cs="Times New Roman"/>
          <w:b/>
          <w:sz w:val="24"/>
          <w:szCs w:val="24"/>
        </w:rPr>
        <w:t xml:space="preserve"> Survey of India topo sheet clearly marking the location of the proposed site </w:t>
      </w:r>
    </w:p>
    <w:p w14:paraId="0425DF6A" w14:textId="77777777" w:rsidR="00803E75" w:rsidRPr="00887D23" w:rsidRDefault="00803E75" w:rsidP="00803E75">
      <w:pPr>
        <w:spacing w:after="44"/>
        <w:rPr>
          <w:rFonts w:ascii="Times New Roman" w:hAnsi="Times New Roman" w:cs="Times New Roman"/>
          <w:sz w:val="24"/>
          <w:szCs w:val="24"/>
        </w:rPr>
      </w:pPr>
      <w:r w:rsidRPr="00887D23">
        <w:rPr>
          <w:rFonts w:ascii="Times New Roman" w:hAnsi="Times New Roman" w:cs="Times New Roman"/>
          <w:b/>
          <w:sz w:val="24"/>
          <w:szCs w:val="24"/>
        </w:rPr>
        <w:t xml:space="preserve"> </w:t>
      </w:r>
    </w:p>
    <w:p w14:paraId="3BF89B0B" w14:textId="77777777" w:rsidR="00803E75" w:rsidRPr="00887D23" w:rsidRDefault="00803E75" w:rsidP="00803E75">
      <w:pPr>
        <w:spacing w:after="51" w:line="249" w:lineRule="auto"/>
        <w:ind w:left="-5"/>
        <w:rPr>
          <w:rFonts w:ascii="Times New Roman" w:hAnsi="Times New Roman" w:cs="Times New Roman"/>
          <w:sz w:val="24"/>
          <w:szCs w:val="24"/>
        </w:rPr>
      </w:pPr>
      <w:r w:rsidRPr="00887D23">
        <w:rPr>
          <w:rFonts w:ascii="Times New Roman" w:hAnsi="Times New Roman" w:cs="Times New Roman"/>
          <w:b/>
          <w:sz w:val="24"/>
          <w:szCs w:val="24"/>
        </w:rPr>
        <w:t xml:space="preserve">Schedule – </w:t>
      </w:r>
      <w:proofErr w:type="gramStart"/>
      <w:r w:rsidRPr="00887D23">
        <w:rPr>
          <w:rFonts w:ascii="Times New Roman" w:hAnsi="Times New Roman" w:cs="Times New Roman"/>
          <w:b/>
          <w:sz w:val="24"/>
          <w:szCs w:val="24"/>
        </w:rPr>
        <w:t>II :</w:t>
      </w:r>
      <w:proofErr w:type="gramEnd"/>
      <w:r w:rsidRPr="00887D23">
        <w:rPr>
          <w:rFonts w:ascii="Times New Roman" w:hAnsi="Times New Roman" w:cs="Times New Roman"/>
          <w:b/>
          <w:sz w:val="24"/>
          <w:szCs w:val="24"/>
        </w:rPr>
        <w:t xml:space="preserve"> Site plan in appropriate scale. </w:t>
      </w:r>
    </w:p>
    <w:p w14:paraId="4B60D9A9" w14:textId="77777777" w:rsidR="00803E75" w:rsidRPr="00887D23" w:rsidRDefault="00803E75" w:rsidP="00803E75">
      <w:pPr>
        <w:spacing w:after="51"/>
        <w:rPr>
          <w:rFonts w:ascii="Times New Roman" w:hAnsi="Times New Roman" w:cs="Times New Roman"/>
          <w:sz w:val="24"/>
          <w:szCs w:val="24"/>
        </w:rPr>
      </w:pPr>
      <w:r w:rsidRPr="00887D23">
        <w:rPr>
          <w:rFonts w:ascii="Times New Roman" w:hAnsi="Times New Roman" w:cs="Times New Roman"/>
          <w:sz w:val="24"/>
          <w:szCs w:val="24"/>
        </w:rPr>
        <w:t xml:space="preserve"> </w:t>
      </w:r>
    </w:p>
    <w:p w14:paraId="5D8B16C3" w14:textId="77777777" w:rsidR="00803E75" w:rsidRPr="00887D23" w:rsidRDefault="00803E75" w:rsidP="00803E75">
      <w:pPr>
        <w:spacing w:after="12" w:line="298" w:lineRule="auto"/>
        <w:ind w:left="-5"/>
        <w:rPr>
          <w:rFonts w:ascii="Times New Roman" w:hAnsi="Times New Roman" w:cs="Times New Roman"/>
          <w:sz w:val="24"/>
          <w:szCs w:val="24"/>
        </w:rPr>
      </w:pPr>
      <w:r w:rsidRPr="00887D23">
        <w:rPr>
          <w:rFonts w:ascii="Times New Roman" w:hAnsi="Times New Roman" w:cs="Times New Roman"/>
          <w:b/>
          <w:sz w:val="24"/>
          <w:szCs w:val="24"/>
        </w:rPr>
        <w:t xml:space="preserve">Schedule – </w:t>
      </w:r>
      <w:proofErr w:type="gramStart"/>
      <w:r w:rsidRPr="00887D23">
        <w:rPr>
          <w:rFonts w:ascii="Times New Roman" w:hAnsi="Times New Roman" w:cs="Times New Roman"/>
          <w:b/>
          <w:sz w:val="24"/>
          <w:szCs w:val="24"/>
        </w:rPr>
        <w:t>III :</w:t>
      </w:r>
      <w:proofErr w:type="gramEnd"/>
      <w:r w:rsidRPr="00887D23">
        <w:rPr>
          <w:rFonts w:ascii="Times New Roman" w:hAnsi="Times New Roman" w:cs="Times New Roman"/>
          <w:b/>
          <w:sz w:val="24"/>
          <w:szCs w:val="24"/>
        </w:rPr>
        <w:t xml:space="preserve"> Electrical Single Line Diagram (SLD) of the proposed facility detailing all significant items of plant. </w:t>
      </w:r>
    </w:p>
    <w:p w14:paraId="3BF52609" w14:textId="77777777" w:rsidR="00803E75" w:rsidRPr="00887D23" w:rsidRDefault="00803E75" w:rsidP="00803E75">
      <w:pPr>
        <w:spacing w:after="51" w:line="249" w:lineRule="auto"/>
        <w:ind w:left="-5"/>
        <w:rPr>
          <w:rFonts w:ascii="Times New Roman" w:hAnsi="Times New Roman" w:cs="Times New Roman"/>
          <w:sz w:val="24"/>
          <w:szCs w:val="24"/>
        </w:rPr>
      </w:pPr>
      <w:r w:rsidRPr="00887D23">
        <w:rPr>
          <w:rFonts w:ascii="Times New Roman" w:hAnsi="Times New Roman" w:cs="Times New Roman"/>
          <w:b/>
          <w:sz w:val="24"/>
          <w:szCs w:val="24"/>
        </w:rPr>
        <w:t xml:space="preserve">Schedule – </w:t>
      </w:r>
      <w:proofErr w:type="gramStart"/>
      <w:r w:rsidRPr="00887D23">
        <w:rPr>
          <w:rFonts w:ascii="Times New Roman" w:hAnsi="Times New Roman" w:cs="Times New Roman"/>
          <w:b/>
          <w:sz w:val="24"/>
          <w:szCs w:val="24"/>
        </w:rPr>
        <w:t>IV :</w:t>
      </w:r>
      <w:proofErr w:type="gramEnd"/>
      <w:r w:rsidRPr="00887D23">
        <w:rPr>
          <w:rFonts w:ascii="Times New Roman" w:hAnsi="Times New Roman" w:cs="Times New Roman"/>
          <w:b/>
          <w:sz w:val="24"/>
          <w:szCs w:val="24"/>
        </w:rPr>
        <w:t xml:space="preserve"> Rating of Generating Units  </w:t>
      </w:r>
    </w:p>
    <w:p w14:paraId="46C0F006" w14:textId="77777777" w:rsidR="00803E75" w:rsidRPr="00887D23" w:rsidRDefault="00803E75" w:rsidP="00803E75">
      <w:pPr>
        <w:spacing w:after="54"/>
        <w:ind w:left="1450" w:right="59"/>
        <w:rPr>
          <w:rFonts w:ascii="Times New Roman" w:hAnsi="Times New Roman" w:cs="Times New Roman"/>
          <w:sz w:val="24"/>
          <w:szCs w:val="24"/>
        </w:rPr>
      </w:pPr>
      <w:r w:rsidRPr="00887D23">
        <w:rPr>
          <w:rFonts w:ascii="Times New Roman" w:hAnsi="Times New Roman" w:cs="Times New Roman"/>
          <w:sz w:val="24"/>
          <w:szCs w:val="24"/>
        </w:rPr>
        <w:t xml:space="preserve">(Add additional sheets if number of units are more) </w:t>
      </w:r>
    </w:p>
    <w:p w14:paraId="72C4FE54" w14:textId="77777777" w:rsidR="00803E75" w:rsidRDefault="00803E75" w:rsidP="00803E75">
      <w:pPr>
        <w:spacing w:after="0"/>
      </w:pPr>
      <w:r>
        <w:t xml:space="preserve"> </w:t>
      </w:r>
    </w:p>
    <w:tbl>
      <w:tblPr>
        <w:tblStyle w:val="TableGrid0"/>
        <w:tblW w:w="9650" w:type="dxa"/>
        <w:tblInd w:w="-108" w:type="dxa"/>
        <w:tblCellMar>
          <w:top w:w="7" w:type="dxa"/>
          <w:left w:w="108" w:type="dxa"/>
          <w:right w:w="55" w:type="dxa"/>
        </w:tblCellMar>
        <w:tblLook w:val="04A0" w:firstRow="1" w:lastRow="0" w:firstColumn="1" w:lastColumn="0" w:noHBand="0" w:noVBand="1"/>
      </w:tblPr>
      <w:tblGrid>
        <w:gridCol w:w="468"/>
        <w:gridCol w:w="5401"/>
        <w:gridCol w:w="1261"/>
        <w:gridCol w:w="1260"/>
        <w:gridCol w:w="1260"/>
      </w:tblGrid>
      <w:tr w:rsidR="00803E75" w:rsidRPr="00E15798" w14:paraId="6DCA9D8C" w14:textId="77777777" w:rsidTr="00157F68">
        <w:trPr>
          <w:trHeight w:val="355"/>
        </w:trPr>
        <w:tc>
          <w:tcPr>
            <w:tcW w:w="468" w:type="dxa"/>
            <w:tcBorders>
              <w:top w:val="single" w:sz="4" w:space="0" w:color="000000"/>
              <w:left w:val="single" w:sz="4" w:space="0" w:color="000000"/>
              <w:bottom w:val="single" w:sz="4" w:space="0" w:color="000000"/>
              <w:right w:val="single" w:sz="4" w:space="0" w:color="000000"/>
            </w:tcBorders>
          </w:tcPr>
          <w:p w14:paraId="0A5DC8CA"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5401" w:type="dxa"/>
            <w:tcBorders>
              <w:top w:val="single" w:sz="4" w:space="0" w:color="000000"/>
              <w:left w:val="single" w:sz="4" w:space="0" w:color="000000"/>
              <w:bottom w:val="single" w:sz="4" w:space="0" w:color="000000"/>
              <w:right w:val="single" w:sz="4" w:space="0" w:color="000000"/>
            </w:tcBorders>
          </w:tcPr>
          <w:p w14:paraId="4AECB2FE"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1" w:type="dxa"/>
            <w:tcBorders>
              <w:top w:val="single" w:sz="4" w:space="0" w:color="000000"/>
              <w:left w:val="single" w:sz="4" w:space="0" w:color="000000"/>
              <w:bottom w:val="single" w:sz="4" w:space="0" w:color="000000"/>
              <w:right w:val="single" w:sz="4" w:space="0" w:color="000000"/>
            </w:tcBorders>
          </w:tcPr>
          <w:p w14:paraId="759B8A4B"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Unit – 1 </w:t>
            </w:r>
          </w:p>
        </w:tc>
        <w:tc>
          <w:tcPr>
            <w:tcW w:w="1260" w:type="dxa"/>
            <w:tcBorders>
              <w:top w:val="single" w:sz="4" w:space="0" w:color="000000"/>
              <w:left w:val="single" w:sz="4" w:space="0" w:color="000000"/>
              <w:bottom w:val="single" w:sz="4" w:space="0" w:color="000000"/>
              <w:right w:val="single" w:sz="4" w:space="0" w:color="000000"/>
            </w:tcBorders>
          </w:tcPr>
          <w:p w14:paraId="6B155F25"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Unit - 2 </w:t>
            </w:r>
          </w:p>
        </w:tc>
        <w:tc>
          <w:tcPr>
            <w:tcW w:w="1260" w:type="dxa"/>
            <w:tcBorders>
              <w:top w:val="single" w:sz="4" w:space="0" w:color="000000"/>
              <w:left w:val="single" w:sz="4" w:space="0" w:color="000000"/>
              <w:bottom w:val="single" w:sz="4" w:space="0" w:color="000000"/>
              <w:right w:val="single" w:sz="4" w:space="0" w:color="000000"/>
            </w:tcBorders>
          </w:tcPr>
          <w:p w14:paraId="2DF0110B"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Unit – 3 </w:t>
            </w:r>
          </w:p>
        </w:tc>
      </w:tr>
      <w:tr w:rsidR="00803E75" w:rsidRPr="00E15798" w14:paraId="4FB0A9A2" w14:textId="77777777" w:rsidTr="00157F68">
        <w:trPr>
          <w:trHeight w:val="355"/>
        </w:trPr>
        <w:tc>
          <w:tcPr>
            <w:tcW w:w="468" w:type="dxa"/>
            <w:tcBorders>
              <w:top w:val="single" w:sz="4" w:space="0" w:color="000000"/>
              <w:left w:val="single" w:sz="4" w:space="0" w:color="000000"/>
              <w:bottom w:val="single" w:sz="4" w:space="0" w:color="000000"/>
              <w:right w:val="single" w:sz="4" w:space="0" w:color="000000"/>
            </w:tcBorders>
          </w:tcPr>
          <w:p w14:paraId="110AF9C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 </w:t>
            </w:r>
          </w:p>
        </w:tc>
        <w:tc>
          <w:tcPr>
            <w:tcW w:w="5401" w:type="dxa"/>
            <w:tcBorders>
              <w:top w:val="single" w:sz="4" w:space="0" w:color="000000"/>
              <w:left w:val="single" w:sz="4" w:space="0" w:color="000000"/>
              <w:bottom w:val="single" w:sz="4" w:space="0" w:color="000000"/>
              <w:right w:val="single" w:sz="4" w:space="0" w:color="000000"/>
            </w:tcBorders>
          </w:tcPr>
          <w:p w14:paraId="6D1DDD33"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Unit Rating (MVA) </w:t>
            </w:r>
          </w:p>
        </w:tc>
        <w:tc>
          <w:tcPr>
            <w:tcW w:w="1261" w:type="dxa"/>
            <w:tcBorders>
              <w:top w:val="single" w:sz="4" w:space="0" w:color="000000"/>
              <w:left w:val="single" w:sz="4" w:space="0" w:color="000000"/>
              <w:bottom w:val="single" w:sz="4" w:space="0" w:color="000000"/>
              <w:right w:val="single" w:sz="4" w:space="0" w:color="000000"/>
            </w:tcBorders>
          </w:tcPr>
          <w:p w14:paraId="2DBBE26B"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1BE9E423"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76E1CE3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31338DC4" w14:textId="77777777" w:rsidTr="00157F68">
        <w:trPr>
          <w:trHeight w:val="701"/>
        </w:trPr>
        <w:tc>
          <w:tcPr>
            <w:tcW w:w="468" w:type="dxa"/>
            <w:tcBorders>
              <w:top w:val="single" w:sz="4" w:space="0" w:color="000000"/>
              <w:left w:val="single" w:sz="4" w:space="0" w:color="000000"/>
              <w:bottom w:val="single" w:sz="4" w:space="0" w:color="000000"/>
              <w:right w:val="single" w:sz="4" w:space="0" w:color="000000"/>
            </w:tcBorders>
          </w:tcPr>
          <w:p w14:paraId="476898B9"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2. </w:t>
            </w:r>
          </w:p>
        </w:tc>
        <w:tc>
          <w:tcPr>
            <w:tcW w:w="5401" w:type="dxa"/>
            <w:tcBorders>
              <w:top w:val="single" w:sz="4" w:space="0" w:color="000000"/>
              <w:left w:val="single" w:sz="4" w:space="0" w:color="000000"/>
              <w:bottom w:val="single" w:sz="4" w:space="0" w:color="000000"/>
              <w:right w:val="single" w:sz="4" w:space="0" w:color="000000"/>
            </w:tcBorders>
          </w:tcPr>
          <w:p w14:paraId="12B7C820" w14:textId="77777777" w:rsidR="00803E75" w:rsidRPr="00887D23" w:rsidRDefault="00803E75" w:rsidP="00157F68">
            <w:pPr>
              <w:spacing w:after="45" w:line="259" w:lineRule="auto"/>
              <w:rPr>
                <w:rFonts w:ascii="Times New Roman" w:hAnsi="Times New Roman" w:cs="Times New Roman"/>
                <w:sz w:val="20"/>
                <w:szCs w:val="20"/>
              </w:rPr>
            </w:pPr>
            <w:r w:rsidRPr="00887D23">
              <w:rPr>
                <w:rFonts w:ascii="Times New Roman" w:hAnsi="Times New Roman" w:cs="Times New Roman"/>
                <w:sz w:val="20"/>
              </w:rPr>
              <w:t xml:space="preserve">Normal Max. Continuous Generation Capacity at </w:t>
            </w:r>
          </w:p>
          <w:p w14:paraId="2F85421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Normal operating temperature (MW)  </w:t>
            </w:r>
          </w:p>
        </w:tc>
        <w:tc>
          <w:tcPr>
            <w:tcW w:w="1261" w:type="dxa"/>
            <w:tcBorders>
              <w:top w:val="single" w:sz="4" w:space="0" w:color="000000"/>
              <w:left w:val="single" w:sz="4" w:space="0" w:color="000000"/>
              <w:bottom w:val="single" w:sz="4" w:space="0" w:color="000000"/>
              <w:right w:val="single" w:sz="4" w:space="0" w:color="000000"/>
            </w:tcBorders>
          </w:tcPr>
          <w:p w14:paraId="2644B390"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4A95AE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012181A"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2C032CB7" w14:textId="77777777" w:rsidTr="00157F68">
        <w:trPr>
          <w:trHeight w:val="699"/>
        </w:trPr>
        <w:tc>
          <w:tcPr>
            <w:tcW w:w="468" w:type="dxa"/>
            <w:tcBorders>
              <w:top w:val="single" w:sz="4" w:space="0" w:color="000000"/>
              <w:left w:val="single" w:sz="4" w:space="0" w:color="000000"/>
              <w:bottom w:val="single" w:sz="4" w:space="0" w:color="000000"/>
              <w:right w:val="single" w:sz="4" w:space="0" w:color="000000"/>
            </w:tcBorders>
          </w:tcPr>
          <w:p w14:paraId="21D25665"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3 </w:t>
            </w:r>
          </w:p>
        </w:tc>
        <w:tc>
          <w:tcPr>
            <w:tcW w:w="5401" w:type="dxa"/>
            <w:tcBorders>
              <w:top w:val="single" w:sz="4" w:space="0" w:color="000000"/>
              <w:left w:val="single" w:sz="4" w:space="0" w:color="000000"/>
              <w:bottom w:val="single" w:sz="4" w:space="0" w:color="000000"/>
              <w:right w:val="single" w:sz="4" w:space="0" w:color="000000"/>
            </w:tcBorders>
          </w:tcPr>
          <w:p w14:paraId="1D49316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Normal Max. Continuous Export Capacity at Normal operating temperature (MW)  </w:t>
            </w:r>
          </w:p>
        </w:tc>
        <w:tc>
          <w:tcPr>
            <w:tcW w:w="1261" w:type="dxa"/>
            <w:tcBorders>
              <w:top w:val="single" w:sz="4" w:space="0" w:color="000000"/>
              <w:left w:val="single" w:sz="4" w:space="0" w:color="000000"/>
              <w:bottom w:val="single" w:sz="4" w:space="0" w:color="000000"/>
              <w:right w:val="single" w:sz="4" w:space="0" w:color="000000"/>
            </w:tcBorders>
          </w:tcPr>
          <w:p w14:paraId="1BF894DC"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A7372FF"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A0F6785"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2C82F9DF" w14:textId="77777777" w:rsidTr="00157F68">
        <w:trPr>
          <w:trHeight w:val="701"/>
        </w:trPr>
        <w:tc>
          <w:tcPr>
            <w:tcW w:w="468" w:type="dxa"/>
            <w:tcBorders>
              <w:top w:val="single" w:sz="4" w:space="0" w:color="000000"/>
              <w:left w:val="single" w:sz="4" w:space="0" w:color="000000"/>
              <w:bottom w:val="single" w:sz="4" w:space="0" w:color="000000"/>
              <w:right w:val="single" w:sz="4" w:space="0" w:color="000000"/>
            </w:tcBorders>
          </w:tcPr>
          <w:p w14:paraId="10D7225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4 </w:t>
            </w:r>
          </w:p>
        </w:tc>
        <w:tc>
          <w:tcPr>
            <w:tcW w:w="5401" w:type="dxa"/>
            <w:tcBorders>
              <w:top w:val="single" w:sz="4" w:space="0" w:color="000000"/>
              <w:left w:val="single" w:sz="4" w:space="0" w:color="000000"/>
              <w:bottom w:val="single" w:sz="4" w:space="0" w:color="000000"/>
              <w:right w:val="single" w:sz="4" w:space="0" w:color="000000"/>
            </w:tcBorders>
          </w:tcPr>
          <w:p w14:paraId="284CACAF"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Maximum (Peaking) generating Capacity at min ambient air temperature (MW)  </w:t>
            </w:r>
          </w:p>
        </w:tc>
        <w:tc>
          <w:tcPr>
            <w:tcW w:w="1261" w:type="dxa"/>
            <w:tcBorders>
              <w:top w:val="single" w:sz="4" w:space="0" w:color="000000"/>
              <w:left w:val="single" w:sz="4" w:space="0" w:color="000000"/>
              <w:bottom w:val="single" w:sz="4" w:space="0" w:color="000000"/>
              <w:right w:val="single" w:sz="4" w:space="0" w:color="000000"/>
            </w:tcBorders>
          </w:tcPr>
          <w:p w14:paraId="208989F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577DD09F"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10B9371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57D3DC99" w14:textId="77777777" w:rsidTr="00157F68">
        <w:trPr>
          <w:trHeight w:val="701"/>
        </w:trPr>
        <w:tc>
          <w:tcPr>
            <w:tcW w:w="468" w:type="dxa"/>
            <w:tcBorders>
              <w:top w:val="single" w:sz="4" w:space="0" w:color="000000"/>
              <w:left w:val="single" w:sz="4" w:space="0" w:color="000000"/>
              <w:bottom w:val="single" w:sz="4" w:space="0" w:color="000000"/>
              <w:right w:val="single" w:sz="4" w:space="0" w:color="000000"/>
            </w:tcBorders>
          </w:tcPr>
          <w:p w14:paraId="37B8A04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5 </w:t>
            </w:r>
          </w:p>
        </w:tc>
        <w:tc>
          <w:tcPr>
            <w:tcW w:w="5401" w:type="dxa"/>
            <w:tcBorders>
              <w:top w:val="single" w:sz="4" w:space="0" w:color="000000"/>
              <w:left w:val="single" w:sz="4" w:space="0" w:color="000000"/>
              <w:bottom w:val="single" w:sz="4" w:space="0" w:color="000000"/>
              <w:right w:val="single" w:sz="4" w:space="0" w:color="000000"/>
            </w:tcBorders>
          </w:tcPr>
          <w:p w14:paraId="40EA7DF8"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Maximum (Peaking) Export  Capacity at min ambient air temperature (MW)  </w:t>
            </w:r>
          </w:p>
        </w:tc>
        <w:tc>
          <w:tcPr>
            <w:tcW w:w="1261" w:type="dxa"/>
            <w:tcBorders>
              <w:top w:val="single" w:sz="4" w:space="0" w:color="000000"/>
              <w:left w:val="single" w:sz="4" w:space="0" w:color="000000"/>
              <w:bottom w:val="single" w:sz="4" w:space="0" w:color="000000"/>
              <w:right w:val="single" w:sz="4" w:space="0" w:color="000000"/>
            </w:tcBorders>
          </w:tcPr>
          <w:p w14:paraId="7EEF5E5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400257B7"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4EBDEEC"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64DC5998" w14:textId="77777777" w:rsidTr="00157F68">
        <w:trPr>
          <w:trHeight w:val="353"/>
        </w:trPr>
        <w:tc>
          <w:tcPr>
            <w:tcW w:w="468" w:type="dxa"/>
            <w:tcBorders>
              <w:top w:val="single" w:sz="4" w:space="0" w:color="000000"/>
              <w:left w:val="single" w:sz="4" w:space="0" w:color="000000"/>
              <w:bottom w:val="single" w:sz="4" w:space="0" w:color="000000"/>
              <w:right w:val="single" w:sz="4" w:space="0" w:color="000000"/>
            </w:tcBorders>
          </w:tcPr>
          <w:p w14:paraId="75C2C3C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6 </w:t>
            </w:r>
          </w:p>
        </w:tc>
        <w:tc>
          <w:tcPr>
            <w:tcW w:w="5401" w:type="dxa"/>
            <w:tcBorders>
              <w:top w:val="single" w:sz="4" w:space="0" w:color="000000"/>
              <w:left w:val="single" w:sz="4" w:space="0" w:color="000000"/>
              <w:bottom w:val="single" w:sz="4" w:space="0" w:color="000000"/>
              <w:right w:val="single" w:sz="4" w:space="0" w:color="000000"/>
            </w:tcBorders>
          </w:tcPr>
          <w:p w14:paraId="4BDCABB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Minimum Continuous Generating Capacity (MW) </w:t>
            </w:r>
          </w:p>
        </w:tc>
        <w:tc>
          <w:tcPr>
            <w:tcW w:w="1261" w:type="dxa"/>
            <w:tcBorders>
              <w:top w:val="single" w:sz="4" w:space="0" w:color="000000"/>
              <w:left w:val="single" w:sz="4" w:space="0" w:color="000000"/>
              <w:bottom w:val="single" w:sz="4" w:space="0" w:color="000000"/>
              <w:right w:val="single" w:sz="4" w:space="0" w:color="000000"/>
            </w:tcBorders>
          </w:tcPr>
          <w:p w14:paraId="6BB454D5"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002768EB"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02F0A45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3C11E3F5" w14:textId="77777777" w:rsidTr="00157F68">
        <w:trPr>
          <w:trHeight w:val="355"/>
        </w:trPr>
        <w:tc>
          <w:tcPr>
            <w:tcW w:w="468" w:type="dxa"/>
            <w:tcBorders>
              <w:top w:val="single" w:sz="4" w:space="0" w:color="000000"/>
              <w:left w:val="single" w:sz="4" w:space="0" w:color="000000"/>
              <w:bottom w:val="single" w:sz="4" w:space="0" w:color="000000"/>
              <w:right w:val="single" w:sz="4" w:space="0" w:color="000000"/>
            </w:tcBorders>
          </w:tcPr>
          <w:p w14:paraId="7465FDD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7 </w:t>
            </w:r>
          </w:p>
        </w:tc>
        <w:tc>
          <w:tcPr>
            <w:tcW w:w="5401" w:type="dxa"/>
            <w:tcBorders>
              <w:top w:val="single" w:sz="4" w:space="0" w:color="000000"/>
              <w:left w:val="single" w:sz="4" w:space="0" w:color="000000"/>
              <w:bottom w:val="single" w:sz="4" w:space="0" w:color="000000"/>
              <w:right w:val="single" w:sz="4" w:space="0" w:color="000000"/>
            </w:tcBorders>
          </w:tcPr>
          <w:p w14:paraId="07C7EEA9"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Minimum Export  Generating Capacity (MW) </w:t>
            </w:r>
          </w:p>
        </w:tc>
        <w:tc>
          <w:tcPr>
            <w:tcW w:w="1261" w:type="dxa"/>
            <w:tcBorders>
              <w:top w:val="single" w:sz="4" w:space="0" w:color="000000"/>
              <w:left w:val="single" w:sz="4" w:space="0" w:color="000000"/>
              <w:bottom w:val="single" w:sz="4" w:space="0" w:color="000000"/>
              <w:right w:val="single" w:sz="4" w:space="0" w:color="000000"/>
            </w:tcBorders>
          </w:tcPr>
          <w:p w14:paraId="1C1B7CDF"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59248AE"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7FB3AF7"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6583B590" w14:textId="77777777" w:rsidTr="00887D23">
        <w:trPr>
          <w:trHeight w:val="388"/>
        </w:trPr>
        <w:tc>
          <w:tcPr>
            <w:tcW w:w="468" w:type="dxa"/>
            <w:tcBorders>
              <w:top w:val="single" w:sz="4" w:space="0" w:color="000000"/>
              <w:left w:val="single" w:sz="4" w:space="0" w:color="000000"/>
              <w:bottom w:val="single" w:sz="4" w:space="0" w:color="000000"/>
              <w:right w:val="single" w:sz="4" w:space="0" w:color="000000"/>
            </w:tcBorders>
          </w:tcPr>
          <w:p w14:paraId="1562F9C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8 </w:t>
            </w:r>
          </w:p>
        </w:tc>
        <w:tc>
          <w:tcPr>
            <w:tcW w:w="5401" w:type="dxa"/>
            <w:tcBorders>
              <w:top w:val="single" w:sz="4" w:space="0" w:color="000000"/>
              <w:left w:val="single" w:sz="4" w:space="0" w:color="000000"/>
              <w:bottom w:val="single" w:sz="4" w:space="0" w:color="000000"/>
              <w:right w:val="single" w:sz="4" w:space="0" w:color="000000"/>
            </w:tcBorders>
          </w:tcPr>
          <w:p w14:paraId="11145375"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Normal Maximum Lagging MVAR at rated MW output  </w:t>
            </w:r>
          </w:p>
        </w:tc>
        <w:tc>
          <w:tcPr>
            <w:tcW w:w="1261" w:type="dxa"/>
            <w:tcBorders>
              <w:top w:val="single" w:sz="4" w:space="0" w:color="000000"/>
              <w:left w:val="single" w:sz="4" w:space="0" w:color="000000"/>
              <w:bottom w:val="single" w:sz="4" w:space="0" w:color="000000"/>
              <w:right w:val="single" w:sz="4" w:space="0" w:color="000000"/>
            </w:tcBorders>
          </w:tcPr>
          <w:p w14:paraId="53D26A0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4A3A3CB3"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73774AC"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115BC5ED" w14:textId="77777777" w:rsidTr="00887D23">
        <w:trPr>
          <w:trHeight w:val="496"/>
        </w:trPr>
        <w:tc>
          <w:tcPr>
            <w:tcW w:w="468" w:type="dxa"/>
            <w:tcBorders>
              <w:top w:val="single" w:sz="4" w:space="0" w:color="000000"/>
              <w:left w:val="single" w:sz="4" w:space="0" w:color="000000"/>
              <w:bottom w:val="single" w:sz="4" w:space="0" w:color="000000"/>
              <w:right w:val="single" w:sz="4" w:space="0" w:color="000000"/>
            </w:tcBorders>
          </w:tcPr>
          <w:p w14:paraId="08D92F4E"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9. </w:t>
            </w:r>
          </w:p>
        </w:tc>
        <w:tc>
          <w:tcPr>
            <w:tcW w:w="5401" w:type="dxa"/>
            <w:tcBorders>
              <w:top w:val="single" w:sz="4" w:space="0" w:color="000000"/>
              <w:left w:val="single" w:sz="4" w:space="0" w:color="000000"/>
              <w:bottom w:val="single" w:sz="4" w:space="0" w:color="000000"/>
              <w:right w:val="single" w:sz="4" w:space="0" w:color="000000"/>
            </w:tcBorders>
          </w:tcPr>
          <w:p w14:paraId="0EF87C9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Normal Maximum leading MVAR at rated MW output  </w:t>
            </w:r>
          </w:p>
        </w:tc>
        <w:tc>
          <w:tcPr>
            <w:tcW w:w="1261" w:type="dxa"/>
            <w:tcBorders>
              <w:top w:val="single" w:sz="4" w:space="0" w:color="000000"/>
              <w:left w:val="single" w:sz="4" w:space="0" w:color="000000"/>
              <w:bottom w:val="single" w:sz="4" w:space="0" w:color="000000"/>
              <w:right w:val="single" w:sz="4" w:space="0" w:color="000000"/>
            </w:tcBorders>
          </w:tcPr>
          <w:p w14:paraId="6DD0314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6FF3FC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93E2D4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bl>
    <w:p w14:paraId="5B295F3C" w14:textId="77777777" w:rsidR="00C26087" w:rsidRDefault="00803E75" w:rsidP="00887D23">
      <w:pPr>
        <w:spacing w:after="45"/>
        <w:rPr>
          <w:rFonts w:ascii="Times New Roman" w:hAnsi="Times New Roman" w:cs="Times New Roman"/>
          <w:sz w:val="24"/>
          <w:szCs w:val="24"/>
        </w:rPr>
      </w:pPr>
      <w:r w:rsidRPr="00887D23">
        <w:rPr>
          <w:rFonts w:ascii="Times New Roman" w:hAnsi="Times New Roman" w:cs="Times New Roman"/>
          <w:sz w:val="24"/>
          <w:szCs w:val="24"/>
        </w:rPr>
        <w:t xml:space="preserve"> </w:t>
      </w:r>
    </w:p>
    <w:p w14:paraId="01ED6E75" w14:textId="5D3767AC" w:rsidR="00803E75" w:rsidRPr="00887D23" w:rsidRDefault="00803E75" w:rsidP="00887D23">
      <w:pPr>
        <w:spacing w:after="45"/>
        <w:rPr>
          <w:rFonts w:ascii="Times New Roman" w:hAnsi="Times New Roman" w:cs="Times New Roman"/>
          <w:sz w:val="24"/>
          <w:szCs w:val="24"/>
        </w:rPr>
      </w:pPr>
      <w:r w:rsidRPr="00887D23">
        <w:rPr>
          <w:rFonts w:ascii="Times New Roman" w:hAnsi="Times New Roman" w:cs="Times New Roman"/>
          <w:sz w:val="24"/>
          <w:szCs w:val="24"/>
        </w:rPr>
        <w:t xml:space="preserve">Please attach a capability </w:t>
      </w:r>
      <w:proofErr w:type="gramStart"/>
      <w:r w:rsidRPr="00887D23">
        <w:rPr>
          <w:rFonts w:ascii="Times New Roman" w:hAnsi="Times New Roman" w:cs="Times New Roman"/>
          <w:sz w:val="24"/>
          <w:szCs w:val="24"/>
        </w:rPr>
        <w:t>Curve :</w:t>
      </w:r>
      <w:proofErr w:type="gramEnd"/>
      <w:r w:rsidRPr="00887D23">
        <w:rPr>
          <w:rFonts w:ascii="Times New Roman" w:hAnsi="Times New Roman" w:cs="Times New Roman"/>
          <w:sz w:val="24"/>
          <w:szCs w:val="24"/>
        </w:rPr>
        <w:t xml:space="preserve">  __________________________ </w:t>
      </w:r>
    </w:p>
    <w:p w14:paraId="0CB31F8D" w14:textId="77777777" w:rsidR="00803E75" w:rsidRPr="00887D23" w:rsidRDefault="00803E75" w:rsidP="00803E75">
      <w:pPr>
        <w:spacing w:after="54" w:line="250" w:lineRule="auto"/>
        <w:ind w:left="451" w:right="785"/>
        <w:jc w:val="right"/>
        <w:rPr>
          <w:rFonts w:ascii="Times New Roman" w:hAnsi="Times New Roman" w:cs="Times New Roman"/>
          <w:sz w:val="24"/>
          <w:szCs w:val="24"/>
        </w:rPr>
      </w:pPr>
      <w:r w:rsidRPr="00887D23">
        <w:rPr>
          <w:rFonts w:ascii="Times New Roman" w:hAnsi="Times New Roman" w:cs="Times New Roman"/>
          <w:sz w:val="24"/>
          <w:szCs w:val="24"/>
        </w:rPr>
        <w:t xml:space="preserve">Drawing no. of the Capability </w:t>
      </w:r>
    </w:p>
    <w:p w14:paraId="4ECE1BAC" w14:textId="77777777" w:rsidR="00803E75" w:rsidRPr="00887D23" w:rsidRDefault="00803E75" w:rsidP="00803E75">
      <w:pPr>
        <w:spacing w:after="12" w:line="250" w:lineRule="auto"/>
        <w:ind w:left="451" w:right="1710"/>
        <w:jc w:val="right"/>
        <w:rPr>
          <w:rFonts w:ascii="Times New Roman" w:hAnsi="Times New Roman" w:cs="Times New Roman"/>
          <w:sz w:val="24"/>
          <w:szCs w:val="24"/>
        </w:rPr>
      </w:pPr>
      <w:r w:rsidRPr="00887D23">
        <w:rPr>
          <w:rFonts w:ascii="Times New Roman" w:hAnsi="Times New Roman" w:cs="Times New Roman"/>
          <w:sz w:val="24"/>
          <w:szCs w:val="24"/>
        </w:rPr>
        <w:t xml:space="preserve">Diagram attachment  </w:t>
      </w:r>
    </w:p>
    <w:p w14:paraId="54086FD6" w14:textId="77777777" w:rsidR="00803E75" w:rsidRPr="00887D23" w:rsidRDefault="00803E75" w:rsidP="00803E75">
      <w:pPr>
        <w:spacing w:after="51" w:line="249" w:lineRule="auto"/>
        <w:ind w:left="-5"/>
        <w:rPr>
          <w:rFonts w:ascii="Times New Roman" w:hAnsi="Times New Roman" w:cs="Times New Roman"/>
          <w:sz w:val="24"/>
          <w:szCs w:val="24"/>
        </w:rPr>
      </w:pPr>
      <w:r w:rsidRPr="00887D23">
        <w:rPr>
          <w:rFonts w:ascii="Times New Roman" w:hAnsi="Times New Roman" w:cs="Times New Roman"/>
          <w:b/>
          <w:sz w:val="24"/>
          <w:szCs w:val="24"/>
        </w:rPr>
        <w:t xml:space="preserve">Schedule – </w:t>
      </w:r>
      <w:proofErr w:type="gramStart"/>
      <w:r w:rsidRPr="00887D23">
        <w:rPr>
          <w:rFonts w:ascii="Times New Roman" w:hAnsi="Times New Roman" w:cs="Times New Roman"/>
          <w:b/>
          <w:sz w:val="24"/>
          <w:szCs w:val="24"/>
        </w:rPr>
        <w:t>V :</w:t>
      </w:r>
      <w:proofErr w:type="gramEnd"/>
      <w:r w:rsidRPr="00887D23">
        <w:rPr>
          <w:rFonts w:ascii="Times New Roman" w:hAnsi="Times New Roman" w:cs="Times New Roman"/>
          <w:b/>
          <w:sz w:val="24"/>
          <w:szCs w:val="24"/>
        </w:rPr>
        <w:t xml:space="preserve"> Generator Data for Fault (Short Circuit Studies)  </w:t>
      </w:r>
    </w:p>
    <w:p w14:paraId="62B757E8" w14:textId="77777777" w:rsidR="00803E75" w:rsidRPr="00887D23" w:rsidRDefault="00803E75" w:rsidP="00803E75">
      <w:pPr>
        <w:spacing w:after="43"/>
        <w:rPr>
          <w:rFonts w:ascii="Times New Roman" w:hAnsi="Times New Roman" w:cs="Times New Roman"/>
          <w:sz w:val="24"/>
          <w:szCs w:val="24"/>
        </w:rPr>
      </w:pPr>
      <w:r w:rsidRPr="00887D23">
        <w:rPr>
          <w:rFonts w:ascii="Times New Roman" w:hAnsi="Times New Roman" w:cs="Times New Roman"/>
          <w:sz w:val="24"/>
          <w:szCs w:val="24"/>
        </w:rPr>
        <w:t xml:space="preserve"> </w:t>
      </w:r>
    </w:p>
    <w:p w14:paraId="2EB44017" w14:textId="77777777" w:rsidR="00803E75" w:rsidRPr="00887D23" w:rsidRDefault="00803E75" w:rsidP="00803E75">
      <w:pPr>
        <w:spacing w:after="12" w:line="250" w:lineRule="auto"/>
        <w:ind w:left="451" w:right="52"/>
        <w:jc w:val="right"/>
        <w:rPr>
          <w:rFonts w:ascii="Times New Roman" w:hAnsi="Times New Roman" w:cs="Times New Roman"/>
          <w:sz w:val="24"/>
          <w:szCs w:val="24"/>
        </w:rPr>
      </w:pPr>
      <w:r w:rsidRPr="00887D23">
        <w:rPr>
          <w:rFonts w:ascii="Times New Roman" w:hAnsi="Times New Roman" w:cs="Times New Roman"/>
          <w:sz w:val="24"/>
          <w:szCs w:val="24"/>
        </w:rPr>
        <w:t xml:space="preserve">All data to be provided on </w:t>
      </w:r>
      <w:proofErr w:type="spellStart"/>
      <w:proofErr w:type="gramStart"/>
      <w:r w:rsidRPr="00887D23">
        <w:rPr>
          <w:rFonts w:ascii="Times New Roman" w:hAnsi="Times New Roman" w:cs="Times New Roman"/>
          <w:sz w:val="24"/>
          <w:szCs w:val="24"/>
        </w:rPr>
        <w:t>pu</w:t>
      </w:r>
      <w:proofErr w:type="spellEnd"/>
      <w:proofErr w:type="gramEnd"/>
      <w:r w:rsidRPr="00887D23">
        <w:rPr>
          <w:rFonts w:ascii="Times New Roman" w:hAnsi="Times New Roman" w:cs="Times New Roman"/>
          <w:sz w:val="24"/>
          <w:szCs w:val="24"/>
        </w:rPr>
        <w:t xml:space="preserve"> machine MVA base </w:t>
      </w:r>
    </w:p>
    <w:tbl>
      <w:tblPr>
        <w:tblStyle w:val="TableGrid0"/>
        <w:tblW w:w="9578" w:type="dxa"/>
        <w:tblInd w:w="-108" w:type="dxa"/>
        <w:tblCellMar>
          <w:top w:w="7" w:type="dxa"/>
          <w:left w:w="108" w:type="dxa"/>
          <w:right w:w="115" w:type="dxa"/>
        </w:tblCellMar>
        <w:tblLook w:val="04A0" w:firstRow="1" w:lastRow="0" w:firstColumn="1" w:lastColumn="0" w:noHBand="0" w:noVBand="1"/>
      </w:tblPr>
      <w:tblGrid>
        <w:gridCol w:w="595"/>
        <w:gridCol w:w="6355"/>
        <w:gridCol w:w="1080"/>
        <w:gridCol w:w="1548"/>
      </w:tblGrid>
      <w:tr w:rsidR="00803E75" w:rsidRPr="00E15798" w14:paraId="417A9AA3" w14:textId="77777777" w:rsidTr="00157F68">
        <w:trPr>
          <w:trHeight w:val="701"/>
        </w:trPr>
        <w:tc>
          <w:tcPr>
            <w:tcW w:w="595" w:type="dxa"/>
            <w:tcBorders>
              <w:top w:val="single" w:sz="4" w:space="0" w:color="000000"/>
              <w:left w:val="single" w:sz="4" w:space="0" w:color="000000"/>
              <w:bottom w:val="single" w:sz="4" w:space="0" w:color="000000"/>
              <w:right w:val="single" w:sz="4" w:space="0" w:color="000000"/>
            </w:tcBorders>
          </w:tcPr>
          <w:p w14:paraId="540B7FE8"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 </w:t>
            </w:r>
          </w:p>
        </w:tc>
        <w:tc>
          <w:tcPr>
            <w:tcW w:w="6354" w:type="dxa"/>
            <w:tcBorders>
              <w:top w:val="single" w:sz="4" w:space="0" w:color="000000"/>
              <w:left w:val="single" w:sz="4" w:space="0" w:color="000000"/>
              <w:bottom w:val="single" w:sz="4" w:space="0" w:color="000000"/>
              <w:right w:val="single" w:sz="4" w:space="0" w:color="000000"/>
            </w:tcBorders>
          </w:tcPr>
          <w:p w14:paraId="5836C10B" w14:textId="77777777" w:rsidR="00803E75" w:rsidRPr="00887D23" w:rsidRDefault="00803E75" w:rsidP="00157F68">
            <w:pPr>
              <w:spacing w:after="45" w:line="259" w:lineRule="auto"/>
              <w:rPr>
                <w:rFonts w:ascii="Times New Roman" w:hAnsi="Times New Roman" w:cs="Times New Roman"/>
                <w:sz w:val="20"/>
                <w:szCs w:val="20"/>
              </w:rPr>
            </w:pPr>
            <w:r w:rsidRPr="00887D23">
              <w:rPr>
                <w:rFonts w:ascii="Times New Roman" w:hAnsi="Times New Roman" w:cs="Times New Roman"/>
                <w:sz w:val="20"/>
              </w:rPr>
              <w:t xml:space="preserve">Direct Axis Transient Reactance </w:t>
            </w:r>
          </w:p>
          <w:p w14:paraId="4798B410"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(Unsaturated) </w:t>
            </w:r>
          </w:p>
        </w:tc>
        <w:tc>
          <w:tcPr>
            <w:tcW w:w="1080" w:type="dxa"/>
            <w:tcBorders>
              <w:top w:val="single" w:sz="4" w:space="0" w:color="000000"/>
              <w:left w:val="single" w:sz="4" w:space="0" w:color="000000"/>
              <w:bottom w:val="single" w:sz="4" w:space="0" w:color="000000"/>
              <w:right w:val="single" w:sz="4" w:space="0" w:color="000000"/>
            </w:tcBorders>
          </w:tcPr>
          <w:p w14:paraId="4840A753" w14:textId="77777777" w:rsidR="00803E75" w:rsidRPr="00887D23" w:rsidRDefault="00803E75" w:rsidP="00157F68">
            <w:pPr>
              <w:spacing w:after="160" w:line="259" w:lineRule="auto"/>
              <w:rPr>
                <w:rFonts w:ascii="Times New Roman" w:hAnsi="Times New Roman" w:cs="Times New Roman"/>
                <w:sz w:val="20"/>
                <w:szCs w:val="20"/>
              </w:rPr>
            </w:pPr>
            <w:proofErr w:type="spellStart"/>
            <w:r w:rsidRPr="00887D23">
              <w:rPr>
                <w:rFonts w:ascii="Times New Roman" w:hAnsi="Times New Roman" w:cs="Times New Roman"/>
                <w:sz w:val="20"/>
              </w:rPr>
              <w:t>Xd</w:t>
            </w:r>
            <w:proofErr w:type="spellEnd"/>
            <w:r w:rsidRPr="00887D23">
              <w:rPr>
                <w:rFonts w:ascii="Times New Roman" w:hAnsi="Times New Roman" w:cs="Times New Roman"/>
                <w:sz w:val="2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735FE900"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2A3E3C57" w14:textId="77777777" w:rsidTr="00157F68">
        <w:trPr>
          <w:trHeight w:val="355"/>
        </w:trPr>
        <w:tc>
          <w:tcPr>
            <w:tcW w:w="595" w:type="dxa"/>
            <w:tcBorders>
              <w:top w:val="single" w:sz="4" w:space="0" w:color="000000"/>
              <w:left w:val="single" w:sz="4" w:space="0" w:color="000000"/>
              <w:bottom w:val="single" w:sz="4" w:space="0" w:color="000000"/>
              <w:right w:val="single" w:sz="4" w:space="0" w:color="000000"/>
            </w:tcBorders>
          </w:tcPr>
          <w:p w14:paraId="178B3FC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2. </w:t>
            </w:r>
          </w:p>
        </w:tc>
        <w:tc>
          <w:tcPr>
            <w:tcW w:w="6354" w:type="dxa"/>
            <w:tcBorders>
              <w:top w:val="single" w:sz="4" w:space="0" w:color="000000"/>
              <w:left w:val="single" w:sz="4" w:space="0" w:color="000000"/>
              <w:bottom w:val="single" w:sz="4" w:space="0" w:color="000000"/>
              <w:right w:val="single" w:sz="4" w:space="0" w:color="000000"/>
            </w:tcBorders>
          </w:tcPr>
          <w:p w14:paraId="541B541E"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Sub-transient Reactance (Unsaturated) </w:t>
            </w:r>
          </w:p>
        </w:tc>
        <w:tc>
          <w:tcPr>
            <w:tcW w:w="1080" w:type="dxa"/>
            <w:tcBorders>
              <w:top w:val="single" w:sz="4" w:space="0" w:color="000000"/>
              <w:left w:val="single" w:sz="4" w:space="0" w:color="000000"/>
              <w:bottom w:val="single" w:sz="4" w:space="0" w:color="000000"/>
              <w:right w:val="single" w:sz="4" w:space="0" w:color="000000"/>
            </w:tcBorders>
          </w:tcPr>
          <w:p w14:paraId="3776E907" w14:textId="77777777" w:rsidR="00803E75" w:rsidRPr="00887D23" w:rsidRDefault="00803E75" w:rsidP="00157F68">
            <w:pPr>
              <w:spacing w:after="160" w:line="259" w:lineRule="auto"/>
              <w:rPr>
                <w:rFonts w:ascii="Times New Roman" w:hAnsi="Times New Roman" w:cs="Times New Roman"/>
                <w:sz w:val="20"/>
                <w:szCs w:val="20"/>
              </w:rPr>
            </w:pPr>
            <w:proofErr w:type="spellStart"/>
            <w:r w:rsidRPr="00887D23">
              <w:rPr>
                <w:rFonts w:ascii="Times New Roman" w:hAnsi="Times New Roman" w:cs="Times New Roman"/>
                <w:sz w:val="20"/>
              </w:rPr>
              <w:t>Xd</w:t>
            </w:r>
            <w:proofErr w:type="spellEnd"/>
            <w:r w:rsidRPr="00887D23">
              <w:rPr>
                <w:rFonts w:ascii="Times New Roman" w:hAnsi="Times New Roman" w:cs="Times New Roman"/>
                <w:sz w:val="2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67D67B1F"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4E59634C" w14:textId="77777777" w:rsidTr="00157F68">
        <w:trPr>
          <w:trHeight w:val="355"/>
        </w:trPr>
        <w:tc>
          <w:tcPr>
            <w:tcW w:w="595" w:type="dxa"/>
            <w:tcBorders>
              <w:top w:val="single" w:sz="4" w:space="0" w:color="000000"/>
              <w:left w:val="single" w:sz="4" w:space="0" w:color="000000"/>
              <w:bottom w:val="single" w:sz="4" w:space="0" w:color="000000"/>
              <w:right w:val="single" w:sz="4" w:space="0" w:color="000000"/>
            </w:tcBorders>
          </w:tcPr>
          <w:p w14:paraId="309D948C"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3. </w:t>
            </w:r>
          </w:p>
        </w:tc>
        <w:tc>
          <w:tcPr>
            <w:tcW w:w="6354" w:type="dxa"/>
            <w:tcBorders>
              <w:top w:val="single" w:sz="4" w:space="0" w:color="000000"/>
              <w:left w:val="single" w:sz="4" w:space="0" w:color="000000"/>
              <w:bottom w:val="single" w:sz="4" w:space="0" w:color="000000"/>
              <w:right w:val="single" w:sz="4" w:space="0" w:color="000000"/>
            </w:tcBorders>
          </w:tcPr>
          <w:p w14:paraId="2858888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Synchronous Reactance </w:t>
            </w:r>
          </w:p>
        </w:tc>
        <w:tc>
          <w:tcPr>
            <w:tcW w:w="1080" w:type="dxa"/>
            <w:tcBorders>
              <w:top w:val="single" w:sz="4" w:space="0" w:color="000000"/>
              <w:left w:val="single" w:sz="4" w:space="0" w:color="000000"/>
              <w:bottom w:val="single" w:sz="4" w:space="0" w:color="000000"/>
              <w:right w:val="single" w:sz="4" w:space="0" w:color="000000"/>
            </w:tcBorders>
          </w:tcPr>
          <w:p w14:paraId="6779F8A2" w14:textId="77777777" w:rsidR="00803E75" w:rsidRPr="00887D23" w:rsidRDefault="00803E75" w:rsidP="00157F68">
            <w:pPr>
              <w:spacing w:after="160" w:line="259" w:lineRule="auto"/>
              <w:rPr>
                <w:rFonts w:ascii="Times New Roman" w:hAnsi="Times New Roman" w:cs="Times New Roman"/>
                <w:sz w:val="20"/>
                <w:szCs w:val="20"/>
              </w:rPr>
            </w:pPr>
            <w:proofErr w:type="spellStart"/>
            <w:r w:rsidRPr="00887D23">
              <w:rPr>
                <w:rFonts w:ascii="Times New Roman" w:hAnsi="Times New Roman" w:cs="Times New Roman"/>
                <w:sz w:val="20"/>
              </w:rPr>
              <w:t>Xs</w:t>
            </w:r>
            <w:proofErr w:type="spellEnd"/>
            <w:r w:rsidRPr="00887D23">
              <w:rPr>
                <w:rFonts w:ascii="Times New Roman" w:hAnsi="Times New Roman" w:cs="Times New Roman"/>
                <w:sz w:val="2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4D444008"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4375D08A" w14:textId="77777777" w:rsidTr="00157F68">
        <w:trPr>
          <w:trHeight w:val="355"/>
        </w:trPr>
        <w:tc>
          <w:tcPr>
            <w:tcW w:w="595" w:type="dxa"/>
            <w:tcBorders>
              <w:top w:val="single" w:sz="4" w:space="0" w:color="000000"/>
              <w:left w:val="single" w:sz="4" w:space="0" w:color="000000"/>
              <w:bottom w:val="single" w:sz="4" w:space="0" w:color="000000"/>
              <w:right w:val="single" w:sz="4" w:space="0" w:color="000000"/>
            </w:tcBorders>
          </w:tcPr>
          <w:p w14:paraId="5643462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4. </w:t>
            </w:r>
          </w:p>
        </w:tc>
        <w:tc>
          <w:tcPr>
            <w:tcW w:w="6354" w:type="dxa"/>
            <w:tcBorders>
              <w:top w:val="single" w:sz="4" w:space="0" w:color="000000"/>
              <w:left w:val="single" w:sz="4" w:space="0" w:color="000000"/>
              <w:bottom w:val="single" w:sz="4" w:space="0" w:color="000000"/>
              <w:right w:val="single" w:sz="4" w:space="0" w:color="000000"/>
            </w:tcBorders>
          </w:tcPr>
          <w:p w14:paraId="6DE652E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Zero Phase Sequence Reactance </w:t>
            </w:r>
          </w:p>
        </w:tc>
        <w:tc>
          <w:tcPr>
            <w:tcW w:w="1080" w:type="dxa"/>
            <w:tcBorders>
              <w:top w:val="single" w:sz="4" w:space="0" w:color="000000"/>
              <w:left w:val="single" w:sz="4" w:space="0" w:color="000000"/>
              <w:bottom w:val="single" w:sz="4" w:space="0" w:color="000000"/>
              <w:right w:val="single" w:sz="4" w:space="0" w:color="000000"/>
            </w:tcBorders>
          </w:tcPr>
          <w:p w14:paraId="3808405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Xo </w:t>
            </w:r>
          </w:p>
        </w:tc>
        <w:tc>
          <w:tcPr>
            <w:tcW w:w="1548" w:type="dxa"/>
            <w:tcBorders>
              <w:top w:val="single" w:sz="4" w:space="0" w:color="000000"/>
              <w:left w:val="single" w:sz="4" w:space="0" w:color="000000"/>
              <w:bottom w:val="single" w:sz="4" w:space="0" w:color="000000"/>
              <w:right w:val="single" w:sz="4" w:space="0" w:color="000000"/>
            </w:tcBorders>
          </w:tcPr>
          <w:p w14:paraId="2F9A09C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6FF9792D" w14:textId="77777777" w:rsidTr="00157F68">
        <w:trPr>
          <w:trHeight w:val="356"/>
        </w:trPr>
        <w:tc>
          <w:tcPr>
            <w:tcW w:w="595" w:type="dxa"/>
            <w:tcBorders>
              <w:top w:val="single" w:sz="4" w:space="0" w:color="000000"/>
              <w:left w:val="single" w:sz="4" w:space="0" w:color="000000"/>
              <w:bottom w:val="single" w:sz="4" w:space="0" w:color="000000"/>
              <w:right w:val="single" w:sz="4" w:space="0" w:color="000000"/>
            </w:tcBorders>
          </w:tcPr>
          <w:p w14:paraId="19CE0F48"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4. </w:t>
            </w:r>
          </w:p>
        </w:tc>
        <w:tc>
          <w:tcPr>
            <w:tcW w:w="6354" w:type="dxa"/>
            <w:tcBorders>
              <w:top w:val="single" w:sz="4" w:space="0" w:color="000000"/>
              <w:left w:val="single" w:sz="4" w:space="0" w:color="000000"/>
              <w:bottom w:val="single" w:sz="4" w:space="0" w:color="000000"/>
              <w:right w:val="single" w:sz="4" w:space="0" w:color="000000"/>
            </w:tcBorders>
          </w:tcPr>
          <w:p w14:paraId="112D0C2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Negative Phase Sequence Reactance </w:t>
            </w:r>
          </w:p>
        </w:tc>
        <w:tc>
          <w:tcPr>
            <w:tcW w:w="1080" w:type="dxa"/>
            <w:tcBorders>
              <w:top w:val="single" w:sz="4" w:space="0" w:color="000000"/>
              <w:left w:val="single" w:sz="4" w:space="0" w:color="000000"/>
              <w:bottom w:val="single" w:sz="4" w:space="0" w:color="000000"/>
              <w:right w:val="single" w:sz="4" w:space="0" w:color="000000"/>
            </w:tcBorders>
          </w:tcPr>
          <w:p w14:paraId="0837391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X2 </w:t>
            </w:r>
          </w:p>
        </w:tc>
        <w:tc>
          <w:tcPr>
            <w:tcW w:w="1548" w:type="dxa"/>
            <w:tcBorders>
              <w:top w:val="single" w:sz="4" w:space="0" w:color="000000"/>
              <w:left w:val="single" w:sz="4" w:space="0" w:color="000000"/>
              <w:bottom w:val="single" w:sz="4" w:space="0" w:color="000000"/>
              <w:right w:val="single" w:sz="4" w:space="0" w:color="000000"/>
            </w:tcBorders>
          </w:tcPr>
          <w:p w14:paraId="4994E3F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bl>
    <w:p w14:paraId="50AAB160" w14:textId="77777777" w:rsidR="00803E75" w:rsidRPr="00887D23" w:rsidRDefault="00803E75" w:rsidP="00803E75">
      <w:pPr>
        <w:spacing w:after="49"/>
        <w:rPr>
          <w:rFonts w:ascii="Times New Roman" w:hAnsi="Times New Roman" w:cs="Times New Roman"/>
          <w:sz w:val="24"/>
          <w:szCs w:val="24"/>
        </w:rPr>
      </w:pPr>
      <w:r w:rsidRPr="00887D23">
        <w:rPr>
          <w:rFonts w:ascii="Times New Roman" w:hAnsi="Times New Roman" w:cs="Times New Roman"/>
          <w:sz w:val="24"/>
          <w:szCs w:val="24"/>
        </w:rPr>
        <w:t xml:space="preserve"> </w:t>
      </w:r>
    </w:p>
    <w:p w14:paraId="3F639DA5" w14:textId="77777777" w:rsidR="00803E75" w:rsidRPr="00887D23" w:rsidRDefault="00803E75" w:rsidP="00803E75">
      <w:pPr>
        <w:spacing w:after="56" w:line="249" w:lineRule="auto"/>
        <w:ind w:left="-5"/>
        <w:rPr>
          <w:rFonts w:ascii="Times New Roman" w:hAnsi="Times New Roman" w:cs="Times New Roman"/>
          <w:sz w:val="24"/>
          <w:szCs w:val="24"/>
        </w:rPr>
      </w:pPr>
      <w:r w:rsidRPr="00887D23">
        <w:rPr>
          <w:rFonts w:ascii="Times New Roman" w:hAnsi="Times New Roman" w:cs="Times New Roman"/>
          <w:b/>
          <w:sz w:val="24"/>
          <w:szCs w:val="24"/>
        </w:rPr>
        <w:t xml:space="preserve">Schedule – </w:t>
      </w:r>
      <w:proofErr w:type="gramStart"/>
      <w:r w:rsidRPr="00887D23">
        <w:rPr>
          <w:rFonts w:ascii="Times New Roman" w:hAnsi="Times New Roman" w:cs="Times New Roman"/>
          <w:b/>
          <w:sz w:val="24"/>
          <w:szCs w:val="24"/>
        </w:rPr>
        <w:t>VI :</w:t>
      </w:r>
      <w:proofErr w:type="gramEnd"/>
      <w:r w:rsidRPr="00887D23">
        <w:rPr>
          <w:rFonts w:ascii="Times New Roman" w:hAnsi="Times New Roman" w:cs="Times New Roman"/>
          <w:b/>
          <w:sz w:val="24"/>
          <w:szCs w:val="24"/>
        </w:rPr>
        <w:t xml:space="preserve"> Dynamic Simulation Data </w:t>
      </w:r>
    </w:p>
    <w:p w14:paraId="6BA3A0C0" w14:textId="77777777" w:rsidR="00803E75" w:rsidRPr="00887D23" w:rsidRDefault="00803E75" w:rsidP="00803E75">
      <w:pPr>
        <w:spacing w:after="45"/>
        <w:rPr>
          <w:rFonts w:ascii="Times New Roman" w:hAnsi="Times New Roman" w:cs="Times New Roman"/>
          <w:sz w:val="24"/>
          <w:szCs w:val="24"/>
        </w:rPr>
      </w:pPr>
      <w:r w:rsidRPr="00887D23">
        <w:rPr>
          <w:rFonts w:ascii="Times New Roman" w:hAnsi="Times New Roman" w:cs="Times New Roman"/>
          <w:b/>
          <w:sz w:val="24"/>
          <w:szCs w:val="24"/>
        </w:rPr>
        <w:t xml:space="preserve"> </w:t>
      </w:r>
    </w:p>
    <w:p w14:paraId="7F5ACF78" w14:textId="77777777" w:rsidR="00803E75" w:rsidRPr="00887D23" w:rsidRDefault="00803E75" w:rsidP="00803E75">
      <w:pPr>
        <w:spacing w:after="51" w:line="249" w:lineRule="auto"/>
        <w:ind w:left="-5"/>
        <w:rPr>
          <w:rFonts w:ascii="Times New Roman" w:hAnsi="Times New Roman" w:cs="Times New Roman"/>
          <w:sz w:val="24"/>
          <w:szCs w:val="24"/>
        </w:rPr>
      </w:pPr>
      <w:r w:rsidRPr="00887D23">
        <w:rPr>
          <w:rFonts w:ascii="Times New Roman" w:hAnsi="Times New Roman" w:cs="Times New Roman"/>
          <w:b/>
          <w:sz w:val="24"/>
          <w:szCs w:val="24"/>
        </w:rPr>
        <w:t xml:space="preserve">Generator Data </w:t>
      </w:r>
    </w:p>
    <w:p w14:paraId="59D63A2F" w14:textId="77777777" w:rsidR="00803E75" w:rsidRPr="00887D23" w:rsidRDefault="00803E75" w:rsidP="00803E75">
      <w:pPr>
        <w:spacing w:after="12" w:line="250" w:lineRule="auto"/>
        <w:ind w:left="451" w:right="52"/>
        <w:jc w:val="right"/>
        <w:rPr>
          <w:rFonts w:ascii="Times New Roman" w:hAnsi="Times New Roman" w:cs="Times New Roman"/>
          <w:sz w:val="24"/>
          <w:szCs w:val="24"/>
        </w:rPr>
      </w:pPr>
      <w:r w:rsidRPr="00887D23">
        <w:rPr>
          <w:rFonts w:ascii="Times New Roman" w:hAnsi="Times New Roman" w:cs="Times New Roman"/>
          <w:sz w:val="24"/>
          <w:szCs w:val="24"/>
        </w:rPr>
        <w:t xml:space="preserve">All data to be provided on </w:t>
      </w:r>
      <w:proofErr w:type="spellStart"/>
      <w:proofErr w:type="gramStart"/>
      <w:r w:rsidRPr="00887D23">
        <w:rPr>
          <w:rFonts w:ascii="Times New Roman" w:hAnsi="Times New Roman" w:cs="Times New Roman"/>
          <w:sz w:val="24"/>
          <w:szCs w:val="24"/>
        </w:rPr>
        <w:t>pu</w:t>
      </w:r>
      <w:proofErr w:type="spellEnd"/>
      <w:proofErr w:type="gramEnd"/>
      <w:r w:rsidRPr="00887D23">
        <w:rPr>
          <w:rFonts w:ascii="Times New Roman" w:hAnsi="Times New Roman" w:cs="Times New Roman"/>
          <w:sz w:val="24"/>
          <w:szCs w:val="24"/>
        </w:rPr>
        <w:t xml:space="preserve"> machine MVA base </w:t>
      </w:r>
    </w:p>
    <w:tbl>
      <w:tblPr>
        <w:tblStyle w:val="TableGrid0"/>
        <w:tblW w:w="9578" w:type="dxa"/>
        <w:tblInd w:w="-108" w:type="dxa"/>
        <w:tblCellMar>
          <w:top w:w="7" w:type="dxa"/>
          <w:left w:w="108" w:type="dxa"/>
          <w:right w:w="115" w:type="dxa"/>
        </w:tblCellMar>
        <w:tblLook w:val="04A0" w:firstRow="1" w:lastRow="0" w:firstColumn="1" w:lastColumn="0" w:noHBand="0" w:noVBand="1"/>
      </w:tblPr>
      <w:tblGrid>
        <w:gridCol w:w="610"/>
        <w:gridCol w:w="6340"/>
        <w:gridCol w:w="1080"/>
        <w:gridCol w:w="1548"/>
      </w:tblGrid>
      <w:tr w:rsidR="00803E75" w:rsidRPr="00E15798" w14:paraId="3477B4A1" w14:textId="77777777" w:rsidTr="00157F68">
        <w:trPr>
          <w:trHeight w:val="701"/>
        </w:trPr>
        <w:tc>
          <w:tcPr>
            <w:tcW w:w="610" w:type="dxa"/>
            <w:tcBorders>
              <w:top w:val="single" w:sz="4" w:space="0" w:color="000000"/>
              <w:left w:val="single" w:sz="4" w:space="0" w:color="000000"/>
              <w:bottom w:val="single" w:sz="4" w:space="0" w:color="000000"/>
              <w:right w:val="single" w:sz="4" w:space="0" w:color="000000"/>
            </w:tcBorders>
          </w:tcPr>
          <w:p w14:paraId="0A83063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 </w:t>
            </w:r>
          </w:p>
        </w:tc>
        <w:tc>
          <w:tcPr>
            <w:tcW w:w="6340" w:type="dxa"/>
            <w:tcBorders>
              <w:top w:val="single" w:sz="4" w:space="0" w:color="000000"/>
              <w:left w:val="single" w:sz="4" w:space="0" w:color="000000"/>
              <w:bottom w:val="single" w:sz="4" w:space="0" w:color="000000"/>
              <w:right w:val="single" w:sz="4" w:space="0" w:color="000000"/>
            </w:tcBorders>
          </w:tcPr>
          <w:p w14:paraId="5F91A64C" w14:textId="77777777" w:rsidR="00803E75" w:rsidRPr="00887D23" w:rsidRDefault="00803E75" w:rsidP="00157F68">
            <w:pPr>
              <w:spacing w:after="45" w:line="259" w:lineRule="auto"/>
              <w:rPr>
                <w:rFonts w:ascii="Times New Roman" w:hAnsi="Times New Roman" w:cs="Times New Roman"/>
                <w:sz w:val="20"/>
                <w:szCs w:val="20"/>
              </w:rPr>
            </w:pPr>
            <w:r w:rsidRPr="00887D23">
              <w:rPr>
                <w:rFonts w:ascii="Times New Roman" w:hAnsi="Times New Roman" w:cs="Times New Roman"/>
                <w:sz w:val="20"/>
              </w:rPr>
              <w:t xml:space="preserve">Direct Axis Positive Phase Sequence </w:t>
            </w:r>
          </w:p>
          <w:p w14:paraId="71A58E4B"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Synchronous Reactance </w:t>
            </w:r>
          </w:p>
        </w:tc>
        <w:tc>
          <w:tcPr>
            <w:tcW w:w="1080" w:type="dxa"/>
            <w:tcBorders>
              <w:top w:val="single" w:sz="4" w:space="0" w:color="000000"/>
              <w:left w:val="single" w:sz="4" w:space="0" w:color="000000"/>
              <w:bottom w:val="single" w:sz="4" w:space="0" w:color="000000"/>
              <w:right w:val="single" w:sz="4" w:space="0" w:color="000000"/>
            </w:tcBorders>
          </w:tcPr>
          <w:p w14:paraId="7750C788" w14:textId="77777777" w:rsidR="00803E75" w:rsidRPr="00887D23" w:rsidRDefault="00803E75" w:rsidP="00157F68">
            <w:pPr>
              <w:spacing w:after="160" w:line="259" w:lineRule="auto"/>
              <w:rPr>
                <w:rFonts w:ascii="Times New Roman" w:hAnsi="Times New Roman" w:cs="Times New Roman"/>
                <w:sz w:val="20"/>
                <w:szCs w:val="20"/>
              </w:rPr>
            </w:pPr>
            <w:proofErr w:type="spellStart"/>
            <w:r w:rsidRPr="00887D23">
              <w:rPr>
                <w:rFonts w:ascii="Times New Roman" w:hAnsi="Times New Roman" w:cs="Times New Roman"/>
                <w:sz w:val="20"/>
              </w:rPr>
              <w:t>Xd</w:t>
            </w:r>
            <w:proofErr w:type="spellEnd"/>
            <w:r w:rsidRPr="00887D23">
              <w:rPr>
                <w:rFonts w:ascii="Times New Roman" w:hAnsi="Times New Roman" w:cs="Times New Roman"/>
                <w:sz w:val="2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7103A90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3C0C10F5" w14:textId="77777777" w:rsidTr="00157F68">
        <w:trPr>
          <w:trHeight w:val="701"/>
        </w:trPr>
        <w:tc>
          <w:tcPr>
            <w:tcW w:w="610" w:type="dxa"/>
            <w:tcBorders>
              <w:top w:val="single" w:sz="4" w:space="0" w:color="000000"/>
              <w:left w:val="single" w:sz="4" w:space="0" w:color="000000"/>
              <w:bottom w:val="single" w:sz="4" w:space="0" w:color="000000"/>
              <w:right w:val="single" w:sz="4" w:space="0" w:color="000000"/>
            </w:tcBorders>
          </w:tcPr>
          <w:p w14:paraId="6F59448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2. </w:t>
            </w:r>
          </w:p>
        </w:tc>
        <w:tc>
          <w:tcPr>
            <w:tcW w:w="6340" w:type="dxa"/>
            <w:tcBorders>
              <w:top w:val="single" w:sz="4" w:space="0" w:color="000000"/>
              <w:left w:val="single" w:sz="4" w:space="0" w:color="000000"/>
              <w:bottom w:val="single" w:sz="4" w:space="0" w:color="000000"/>
              <w:right w:val="single" w:sz="4" w:space="0" w:color="000000"/>
            </w:tcBorders>
          </w:tcPr>
          <w:p w14:paraId="4EA7BAAD" w14:textId="77777777" w:rsidR="00803E75" w:rsidRPr="00887D23" w:rsidRDefault="00803E75" w:rsidP="00157F68">
            <w:pPr>
              <w:spacing w:after="46" w:line="259" w:lineRule="auto"/>
              <w:rPr>
                <w:rFonts w:ascii="Times New Roman" w:hAnsi="Times New Roman" w:cs="Times New Roman"/>
                <w:sz w:val="20"/>
                <w:szCs w:val="20"/>
              </w:rPr>
            </w:pPr>
            <w:r w:rsidRPr="00887D23">
              <w:rPr>
                <w:rFonts w:ascii="Times New Roman" w:hAnsi="Times New Roman" w:cs="Times New Roman"/>
                <w:sz w:val="20"/>
              </w:rPr>
              <w:t xml:space="preserve">Quadrature Axis Positive Phase Sequence Synchronous </w:t>
            </w:r>
          </w:p>
          <w:p w14:paraId="13B1567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Reactance </w:t>
            </w:r>
          </w:p>
        </w:tc>
        <w:tc>
          <w:tcPr>
            <w:tcW w:w="1080" w:type="dxa"/>
            <w:tcBorders>
              <w:top w:val="single" w:sz="4" w:space="0" w:color="000000"/>
              <w:left w:val="single" w:sz="4" w:space="0" w:color="000000"/>
              <w:bottom w:val="single" w:sz="4" w:space="0" w:color="000000"/>
              <w:right w:val="single" w:sz="4" w:space="0" w:color="000000"/>
            </w:tcBorders>
          </w:tcPr>
          <w:p w14:paraId="154DED7E" w14:textId="77777777" w:rsidR="00803E75" w:rsidRPr="00887D23" w:rsidRDefault="00803E75" w:rsidP="00157F68">
            <w:pPr>
              <w:spacing w:after="160" w:line="259" w:lineRule="auto"/>
              <w:rPr>
                <w:rFonts w:ascii="Times New Roman" w:hAnsi="Times New Roman" w:cs="Times New Roman"/>
                <w:sz w:val="20"/>
                <w:szCs w:val="20"/>
              </w:rPr>
            </w:pPr>
            <w:proofErr w:type="spellStart"/>
            <w:r w:rsidRPr="00887D23">
              <w:rPr>
                <w:rFonts w:ascii="Times New Roman" w:hAnsi="Times New Roman" w:cs="Times New Roman"/>
                <w:sz w:val="20"/>
              </w:rPr>
              <w:t>Xq</w:t>
            </w:r>
            <w:proofErr w:type="spellEnd"/>
            <w:r w:rsidRPr="00887D23">
              <w:rPr>
                <w:rFonts w:ascii="Times New Roman" w:hAnsi="Times New Roman" w:cs="Times New Roman"/>
                <w:sz w:val="2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699CB657"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3DB51D2D"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35F3495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3. </w:t>
            </w:r>
          </w:p>
        </w:tc>
        <w:tc>
          <w:tcPr>
            <w:tcW w:w="6340" w:type="dxa"/>
            <w:tcBorders>
              <w:top w:val="single" w:sz="4" w:space="0" w:color="000000"/>
              <w:left w:val="single" w:sz="4" w:space="0" w:color="000000"/>
              <w:bottom w:val="single" w:sz="4" w:space="0" w:color="000000"/>
              <w:right w:val="single" w:sz="4" w:space="0" w:color="000000"/>
            </w:tcBorders>
          </w:tcPr>
          <w:p w14:paraId="515078C0"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Direct Axis Transient Reactance (unsaturated) </w:t>
            </w:r>
          </w:p>
        </w:tc>
        <w:tc>
          <w:tcPr>
            <w:tcW w:w="1080" w:type="dxa"/>
            <w:tcBorders>
              <w:top w:val="single" w:sz="4" w:space="0" w:color="000000"/>
              <w:left w:val="single" w:sz="4" w:space="0" w:color="000000"/>
              <w:bottom w:val="single" w:sz="4" w:space="0" w:color="000000"/>
              <w:right w:val="single" w:sz="4" w:space="0" w:color="000000"/>
            </w:tcBorders>
          </w:tcPr>
          <w:p w14:paraId="17352CCD" w14:textId="77777777" w:rsidR="00803E75" w:rsidRPr="00887D23" w:rsidRDefault="00803E75" w:rsidP="00157F68">
            <w:pPr>
              <w:spacing w:after="160" w:line="259" w:lineRule="auto"/>
              <w:rPr>
                <w:rFonts w:ascii="Times New Roman" w:hAnsi="Times New Roman" w:cs="Times New Roman"/>
                <w:sz w:val="20"/>
                <w:szCs w:val="20"/>
              </w:rPr>
            </w:pPr>
            <w:proofErr w:type="spellStart"/>
            <w:r w:rsidRPr="00887D23">
              <w:rPr>
                <w:rFonts w:ascii="Times New Roman" w:hAnsi="Times New Roman" w:cs="Times New Roman"/>
                <w:sz w:val="20"/>
              </w:rPr>
              <w:t>Xd</w:t>
            </w:r>
            <w:proofErr w:type="spellEnd"/>
            <w:r w:rsidRPr="00887D23">
              <w:rPr>
                <w:rFonts w:ascii="Times New Roman" w:hAnsi="Times New Roman" w:cs="Times New Roman"/>
                <w:sz w:val="2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6E04802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75C4E83B" w14:textId="77777777" w:rsidTr="00157F68">
        <w:trPr>
          <w:trHeight w:val="353"/>
        </w:trPr>
        <w:tc>
          <w:tcPr>
            <w:tcW w:w="610" w:type="dxa"/>
            <w:tcBorders>
              <w:top w:val="single" w:sz="4" w:space="0" w:color="000000"/>
              <w:left w:val="single" w:sz="4" w:space="0" w:color="000000"/>
              <w:bottom w:val="single" w:sz="4" w:space="0" w:color="000000"/>
              <w:right w:val="single" w:sz="4" w:space="0" w:color="000000"/>
            </w:tcBorders>
          </w:tcPr>
          <w:p w14:paraId="682D2C6C"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4. </w:t>
            </w:r>
          </w:p>
        </w:tc>
        <w:tc>
          <w:tcPr>
            <w:tcW w:w="6340" w:type="dxa"/>
            <w:tcBorders>
              <w:top w:val="single" w:sz="4" w:space="0" w:color="000000"/>
              <w:left w:val="single" w:sz="4" w:space="0" w:color="000000"/>
              <w:bottom w:val="single" w:sz="4" w:space="0" w:color="000000"/>
              <w:right w:val="single" w:sz="4" w:space="0" w:color="000000"/>
            </w:tcBorders>
          </w:tcPr>
          <w:p w14:paraId="280E2CB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Quadrature Axis Transient Reactance (unsaturated) </w:t>
            </w:r>
          </w:p>
        </w:tc>
        <w:tc>
          <w:tcPr>
            <w:tcW w:w="1080" w:type="dxa"/>
            <w:tcBorders>
              <w:top w:val="single" w:sz="4" w:space="0" w:color="000000"/>
              <w:left w:val="single" w:sz="4" w:space="0" w:color="000000"/>
              <w:bottom w:val="single" w:sz="4" w:space="0" w:color="000000"/>
              <w:right w:val="single" w:sz="4" w:space="0" w:color="000000"/>
            </w:tcBorders>
          </w:tcPr>
          <w:p w14:paraId="42D61729" w14:textId="77777777" w:rsidR="00803E75" w:rsidRPr="00887D23" w:rsidRDefault="00803E75" w:rsidP="00157F68">
            <w:pPr>
              <w:spacing w:after="160" w:line="259" w:lineRule="auto"/>
              <w:rPr>
                <w:rFonts w:ascii="Times New Roman" w:hAnsi="Times New Roman" w:cs="Times New Roman"/>
                <w:sz w:val="20"/>
                <w:szCs w:val="20"/>
              </w:rPr>
            </w:pPr>
            <w:proofErr w:type="spellStart"/>
            <w:r w:rsidRPr="00887D23">
              <w:rPr>
                <w:rFonts w:ascii="Times New Roman" w:hAnsi="Times New Roman" w:cs="Times New Roman"/>
                <w:sz w:val="20"/>
              </w:rPr>
              <w:t>Xq</w:t>
            </w:r>
            <w:proofErr w:type="spellEnd"/>
            <w:r w:rsidRPr="00887D23">
              <w:rPr>
                <w:rFonts w:ascii="Times New Roman" w:hAnsi="Times New Roman" w:cs="Times New Roman"/>
                <w:sz w:val="2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2A435FF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5BB5D86C"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1E0E2269"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5. </w:t>
            </w:r>
          </w:p>
        </w:tc>
        <w:tc>
          <w:tcPr>
            <w:tcW w:w="6340" w:type="dxa"/>
            <w:tcBorders>
              <w:top w:val="single" w:sz="4" w:space="0" w:color="000000"/>
              <w:left w:val="single" w:sz="4" w:space="0" w:color="000000"/>
              <w:bottom w:val="single" w:sz="4" w:space="0" w:color="000000"/>
              <w:right w:val="single" w:sz="4" w:space="0" w:color="000000"/>
            </w:tcBorders>
          </w:tcPr>
          <w:p w14:paraId="1F4ADD1B"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Sub-Transient Reactance (unsaturated) </w:t>
            </w:r>
          </w:p>
        </w:tc>
        <w:tc>
          <w:tcPr>
            <w:tcW w:w="1080" w:type="dxa"/>
            <w:tcBorders>
              <w:top w:val="single" w:sz="4" w:space="0" w:color="000000"/>
              <w:left w:val="single" w:sz="4" w:space="0" w:color="000000"/>
              <w:bottom w:val="single" w:sz="4" w:space="0" w:color="000000"/>
              <w:right w:val="single" w:sz="4" w:space="0" w:color="000000"/>
            </w:tcBorders>
          </w:tcPr>
          <w:p w14:paraId="161108D0" w14:textId="77777777" w:rsidR="00803E75" w:rsidRPr="00887D23" w:rsidRDefault="00803E75" w:rsidP="00157F68">
            <w:pPr>
              <w:spacing w:after="160" w:line="259" w:lineRule="auto"/>
              <w:rPr>
                <w:rFonts w:ascii="Times New Roman" w:hAnsi="Times New Roman" w:cs="Times New Roman"/>
                <w:sz w:val="20"/>
                <w:szCs w:val="20"/>
              </w:rPr>
            </w:pPr>
            <w:proofErr w:type="spellStart"/>
            <w:r w:rsidRPr="00887D23">
              <w:rPr>
                <w:rFonts w:ascii="Times New Roman" w:hAnsi="Times New Roman" w:cs="Times New Roman"/>
                <w:sz w:val="20"/>
              </w:rPr>
              <w:t>Xd</w:t>
            </w:r>
            <w:proofErr w:type="spellEnd"/>
            <w:r w:rsidRPr="00887D23">
              <w:rPr>
                <w:rFonts w:ascii="Times New Roman" w:hAnsi="Times New Roman" w:cs="Times New Roman"/>
                <w:sz w:val="2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268BC94A"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4DD21CDB"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6A3C9E7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5. </w:t>
            </w:r>
          </w:p>
        </w:tc>
        <w:tc>
          <w:tcPr>
            <w:tcW w:w="6340" w:type="dxa"/>
            <w:tcBorders>
              <w:top w:val="single" w:sz="4" w:space="0" w:color="000000"/>
              <w:left w:val="single" w:sz="4" w:space="0" w:color="000000"/>
              <w:bottom w:val="single" w:sz="4" w:space="0" w:color="000000"/>
              <w:right w:val="single" w:sz="4" w:space="0" w:color="000000"/>
            </w:tcBorders>
          </w:tcPr>
          <w:p w14:paraId="329754E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Armature Leakage Reactance </w:t>
            </w:r>
          </w:p>
        </w:tc>
        <w:tc>
          <w:tcPr>
            <w:tcW w:w="1080" w:type="dxa"/>
            <w:tcBorders>
              <w:top w:val="single" w:sz="4" w:space="0" w:color="000000"/>
              <w:left w:val="single" w:sz="4" w:space="0" w:color="000000"/>
              <w:bottom w:val="single" w:sz="4" w:space="0" w:color="000000"/>
              <w:right w:val="single" w:sz="4" w:space="0" w:color="000000"/>
            </w:tcBorders>
          </w:tcPr>
          <w:p w14:paraId="72A010EE"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X</w:t>
            </w:r>
            <w:r w:rsidRPr="00887D23">
              <w:rPr>
                <w:rFonts w:ascii="Times New Roman" w:hAnsi="Times New Roman" w:cs="Times New Roman"/>
                <w:i/>
                <w:sz w:val="20"/>
              </w:rPr>
              <w:t>l</w:t>
            </w:r>
            <w:r w:rsidRPr="00887D23">
              <w:rPr>
                <w:rFonts w:ascii="Times New Roman" w:hAnsi="Times New Roman" w:cs="Times New Roman"/>
                <w:sz w:val="2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01B6687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6C72EB90"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10A9DAE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6. </w:t>
            </w:r>
          </w:p>
        </w:tc>
        <w:tc>
          <w:tcPr>
            <w:tcW w:w="6340" w:type="dxa"/>
            <w:tcBorders>
              <w:top w:val="single" w:sz="4" w:space="0" w:color="000000"/>
              <w:left w:val="single" w:sz="4" w:space="0" w:color="000000"/>
              <w:bottom w:val="single" w:sz="4" w:space="0" w:color="000000"/>
              <w:right w:val="single" w:sz="4" w:space="0" w:color="000000"/>
            </w:tcBorders>
          </w:tcPr>
          <w:p w14:paraId="5F4066A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Direct Axis Transient open circuit Time Constant (Secs) </w:t>
            </w:r>
          </w:p>
        </w:tc>
        <w:tc>
          <w:tcPr>
            <w:tcW w:w="1080" w:type="dxa"/>
            <w:tcBorders>
              <w:top w:val="single" w:sz="4" w:space="0" w:color="000000"/>
              <w:left w:val="single" w:sz="4" w:space="0" w:color="000000"/>
              <w:bottom w:val="single" w:sz="4" w:space="0" w:color="000000"/>
              <w:right w:val="single" w:sz="4" w:space="0" w:color="000000"/>
            </w:tcBorders>
          </w:tcPr>
          <w:p w14:paraId="44AEE31E" w14:textId="77777777" w:rsidR="00803E75" w:rsidRPr="00887D23" w:rsidRDefault="00803E75" w:rsidP="00157F68">
            <w:pPr>
              <w:spacing w:after="160" w:line="259" w:lineRule="auto"/>
              <w:rPr>
                <w:rFonts w:ascii="Times New Roman" w:hAnsi="Times New Roman" w:cs="Times New Roman"/>
                <w:sz w:val="20"/>
                <w:szCs w:val="20"/>
              </w:rPr>
            </w:pPr>
            <w:proofErr w:type="spellStart"/>
            <w:r w:rsidRPr="00887D23">
              <w:rPr>
                <w:rFonts w:ascii="Times New Roman" w:hAnsi="Times New Roman" w:cs="Times New Roman"/>
                <w:sz w:val="20"/>
              </w:rPr>
              <w:t>Tdo</w:t>
            </w:r>
            <w:proofErr w:type="spellEnd"/>
            <w:r w:rsidRPr="00887D23">
              <w:rPr>
                <w:rFonts w:ascii="Times New Roman" w:hAnsi="Times New Roman" w:cs="Times New Roman"/>
                <w:sz w:val="2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044BD68F"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79952FC1"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0FC3D55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7. </w:t>
            </w:r>
          </w:p>
        </w:tc>
        <w:tc>
          <w:tcPr>
            <w:tcW w:w="6340" w:type="dxa"/>
            <w:tcBorders>
              <w:top w:val="single" w:sz="4" w:space="0" w:color="000000"/>
              <w:left w:val="single" w:sz="4" w:space="0" w:color="000000"/>
              <w:bottom w:val="single" w:sz="4" w:space="0" w:color="000000"/>
              <w:right w:val="single" w:sz="4" w:space="0" w:color="000000"/>
            </w:tcBorders>
          </w:tcPr>
          <w:p w14:paraId="66DB74BE"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Direct Axis </w:t>
            </w:r>
            <w:proofErr w:type="spellStart"/>
            <w:r w:rsidRPr="00887D23">
              <w:rPr>
                <w:rFonts w:ascii="Times New Roman" w:hAnsi="Times New Roman" w:cs="Times New Roman"/>
                <w:sz w:val="20"/>
              </w:rPr>
              <w:t>Subtransient</w:t>
            </w:r>
            <w:proofErr w:type="spellEnd"/>
            <w:r w:rsidRPr="00887D23">
              <w:rPr>
                <w:rFonts w:ascii="Times New Roman" w:hAnsi="Times New Roman" w:cs="Times New Roman"/>
                <w:sz w:val="20"/>
              </w:rPr>
              <w:t xml:space="preserve"> open circuit Time Constant(Secs) </w:t>
            </w:r>
          </w:p>
        </w:tc>
        <w:tc>
          <w:tcPr>
            <w:tcW w:w="1080" w:type="dxa"/>
            <w:tcBorders>
              <w:top w:val="single" w:sz="4" w:space="0" w:color="000000"/>
              <w:left w:val="single" w:sz="4" w:space="0" w:color="000000"/>
              <w:bottom w:val="single" w:sz="4" w:space="0" w:color="000000"/>
              <w:right w:val="single" w:sz="4" w:space="0" w:color="000000"/>
            </w:tcBorders>
          </w:tcPr>
          <w:p w14:paraId="0C1A8195" w14:textId="77777777" w:rsidR="00803E75" w:rsidRPr="00887D23" w:rsidRDefault="00803E75" w:rsidP="00157F68">
            <w:pPr>
              <w:spacing w:after="160" w:line="259" w:lineRule="auto"/>
              <w:rPr>
                <w:rFonts w:ascii="Times New Roman" w:hAnsi="Times New Roman" w:cs="Times New Roman"/>
                <w:sz w:val="20"/>
                <w:szCs w:val="20"/>
              </w:rPr>
            </w:pPr>
            <w:proofErr w:type="spellStart"/>
            <w:r w:rsidRPr="00887D23">
              <w:rPr>
                <w:rFonts w:ascii="Times New Roman" w:hAnsi="Times New Roman" w:cs="Times New Roman"/>
                <w:sz w:val="20"/>
              </w:rPr>
              <w:t>Tdo</w:t>
            </w:r>
            <w:proofErr w:type="spellEnd"/>
            <w:r w:rsidRPr="00887D23">
              <w:rPr>
                <w:rFonts w:ascii="Times New Roman" w:hAnsi="Times New Roman" w:cs="Times New Roman"/>
                <w:sz w:val="2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6FE9DB7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359E72A2"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6B5602E9"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8. </w:t>
            </w:r>
          </w:p>
        </w:tc>
        <w:tc>
          <w:tcPr>
            <w:tcW w:w="6340" w:type="dxa"/>
            <w:tcBorders>
              <w:top w:val="single" w:sz="4" w:space="0" w:color="000000"/>
              <w:left w:val="single" w:sz="4" w:space="0" w:color="000000"/>
              <w:bottom w:val="single" w:sz="4" w:space="0" w:color="000000"/>
              <w:right w:val="single" w:sz="4" w:space="0" w:color="000000"/>
            </w:tcBorders>
          </w:tcPr>
          <w:p w14:paraId="5DBA91F7"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Quadrature Axis Transient open circuit Time Constant(Secs) </w:t>
            </w:r>
          </w:p>
        </w:tc>
        <w:tc>
          <w:tcPr>
            <w:tcW w:w="1080" w:type="dxa"/>
            <w:tcBorders>
              <w:top w:val="single" w:sz="4" w:space="0" w:color="000000"/>
              <w:left w:val="single" w:sz="4" w:space="0" w:color="000000"/>
              <w:bottom w:val="single" w:sz="4" w:space="0" w:color="000000"/>
              <w:right w:val="single" w:sz="4" w:space="0" w:color="000000"/>
            </w:tcBorders>
          </w:tcPr>
          <w:p w14:paraId="597E8B2B" w14:textId="77777777" w:rsidR="00803E75" w:rsidRPr="00887D23" w:rsidRDefault="00803E75" w:rsidP="00157F68">
            <w:pPr>
              <w:spacing w:after="160" w:line="259" w:lineRule="auto"/>
              <w:rPr>
                <w:rFonts w:ascii="Times New Roman" w:hAnsi="Times New Roman" w:cs="Times New Roman"/>
                <w:sz w:val="20"/>
                <w:szCs w:val="20"/>
              </w:rPr>
            </w:pPr>
            <w:proofErr w:type="spellStart"/>
            <w:r w:rsidRPr="00887D23">
              <w:rPr>
                <w:rFonts w:ascii="Times New Roman" w:hAnsi="Times New Roman" w:cs="Times New Roman"/>
                <w:sz w:val="20"/>
              </w:rPr>
              <w:t>Tqo</w:t>
            </w:r>
            <w:proofErr w:type="spellEnd"/>
            <w:r w:rsidRPr="00887D23">
              <w:rPr>
                <w:rFonts w:ascii="Times New Roman" w:hAnsi="Times New Roman" w:cs="Times New Roman"/>
                <w:sz w:val="2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66ADD3A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193448A1" w14:textId="77777777" w:rsidTr="00157F68">
        <w:trPr>
          <w:trHeight w:val="701"/>
        </w:trPr>
        <w:tc>
          <w:tcPr>
            <w:tcW w:w="610" w:type="dxa"/>
            <w:tcBorders>
              <w:top w:val="single" w:sz="4" w:space="0" w:color="000000"/>
              <w:left w:val="single" w:sz="4" w:space="0" w:color="000000"/>
              <w:bottom w:val="single" w:sz="4" w:space="0" w:color="000000"/>
              <w:right w:val="single" w:sz="4" w:space="0" w:color="000000"/>
            </w:tcBorders>
          </w:tcPr>
          <w:p w14:paraId="1AA0821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9. </w:t>
            </w:r>
          </w:p>
        </w:tc>
        <w:tc>
          <w:tcPr>
            <w:tcW w:w="6340" w:type="dxa"/>
            <w:tcBorders>
              <w:top w:val="single" w:sz="4" w:space="0" w:color="000000"/>
              <w:left w:val="single" w:sz="4" w:space="0" w:color="000000"/>
              <w:bottom w:val="single" w:sz="4" w:space="0" w:color="000000"/>
              <w:right w:val="single" w:sz="4" w:space="0" w:color="000000"/>
            </w:tcBorders>
          </w:tcPr>
          <w:p w14:paraId="1AAAE8D9" w14:textId="77777777" w:rsidR="00803E75" w:rsidRPr="00887D23" w:rsidRDefault="00803E75" w:rsidP="00157F68">
            <w:pPr>
              <w:spacing w:after="45" w:line="259" w:lineRule="auto"/>
              <w:rPr>
                <w:rFonts w:ascii="Times New Roman" w:hAnsi="Times New Roman" w:cs="Times New Roman"/>
                <w:sz w:val="20"/>
                <w:szCs w:val="20"/>
              </w:rPr>
            </w:pPr>
            <w:r w:rsidRPr="00887D23">
              <w:rPr>
                <w:rFonts w:ascii="Times New Roman" w:hAnsi="Times New Roman" w:cs="Times New Roman"/>
                <w:sz w:val="20"/>
              </w:rPr>
              <w:t xml:space="preserve">Quadrature Axis </w:t>
            </w:r>
            <w:proofErr w:type="spellStart"/>
            <w:r w:rsidRPr="00887D23">
              <w:rPr>
                <w:rFonts w:ascii="Times New Roman" w:hAnsi="Times New Roman" w:cs="Times New Roman"/>
                <w:sz w:val="20"/>
              </w:rPr>
              <w:t>Subtransient</w:t>
            </w:r>
            <w:proofErr w:type="spellEnd"/>
            <w:r w:rsidRPr="00887D23">
              <w:rPr>
                <w:rFonts w:ascii="Times New Roman" w:hAnsi="Times New Roman" w:cs="Times New Roman"/>
                <w:sz w:val="20"/>
              </w:rPr>
              <w:t xml:space="preserve"> open circuit </w:t>
            </w:r>
          </w:p>
          <w:p w14:paraId="29B38D6C"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Time Constant(Secs) </w:t>
            </w:r>
          </w:p>
        </w:tc>
        <w:tc>
          <w:tcPr>
            <w:tcW w:w="1080" w:type="dxa"/>
            <w:tcBorders>
              <w:top w:val="single" w:sz="4" w:space="0" w:color="000000"/>
              <w:left w:val="single" w:sz="4" w:space="0" w:color="000000"/>
              <w:bottom w:val="single" w:sz="4" w:space="0" w:color="000000"/>
              <w:right w:val="single" w:sz="4" w:space="0" w:color="000000"/>
            </w:tcBorders>
          </w:tcPr>
          <w:p w14:paraId="684531BD" w14:textId="77777777" w:rsidR="00803E75" w:rsidRPr="00887D23" w:rsidRDefault="00803E75" w:rsidP="00157F68">
            <w:pPr>
              <w:spacing w:after="160" w:line="259" w:lineRule="auto"/>
              <w:rPr>
                <w:rFonts w:ascii="Times New Roman" w:hAnsi="Times New Roman" w:cs="Times New Roman"/>
                <w:sz w:val="20"/>
                <w:szCs w:val="20"/>
              </w:rPr>
            </w:pPr>
            <w:proofErr w:type="spellStart"/>
            <w:r w:rsidRPr="00887D23">
              <w:rPr>
                <w:rFonts w:ascii="Times New Roman" w:hAnsi="Times New Roman" w:cs="Times New Roman"/>
                <w:sz w:val="20"/>
              </w:rPr>
              <w:t>Tqo</w:t>
            </w:r>
            <w:proofErr w:type="spellEnd"/>
            <w:r w:rsidRPr="00887D23">
              <w:rPr>
                <w:rFonts w:ascii="Times New Roman" w:hAnsi="Times New Roman" w:cs="Times New Roman"/>
                <w:sz w:val="2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419200C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702934BA" w14:textId="77777777" w:rsidTr="00157F68">
        <w:trPr>
          <w:trHeight w:val="353"/>
        </w:trPr>
        <w:tc>
          <w:tcPr>
            <w:tcW w:w="610" w:type="dxa"/>
            <w:tcBorders>
              <w:top w:val="single" w:sz="4" w:space="0" w:color="000000"/>
              <w:left w:val="single" w:sz="4" w:space="0" w:color="000000"/>
              <w:bottom w:val="single" w:sz="4" w:space="0" w:color="000000"/>
              <w:right w:val="single" w:sz="4" w:space="0" w:color="000000"/>
            </w:tcBorders>
          </w:tcPr>
          <w:p w14:paraId="05D311C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10. </w:t>
            </w:r>
          </w:p>
        </w:tc>
        <w:tc>
          <w:tcPr>
            <w:tcW w:w="6340" w:type="dxa"/>
            <w:tcBorders>
              <w:top w:val="single" w:sz="4" w:space="0" w:color="000000"/>
              <w:left w:val="single" w:sz="4" w:space="0" w:color="000000"/>
              <w:bottom w:val="single" w:sz="4" w:space="0" w:color="000000"/>
              <w:right w:val="single" w:sz="4" w:space="0" w:color="000000"/>
            </w:tcBorders>
          </w:tcPr>
          <w:p w14:paraId="0D5D7EC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Inertia of complete </w:t>
            </w:r>
            <w:proofErr w:type="spellStart"/>
            <w:r w:rsidRPr="00887D23">
              <w:rPr>
                <w:rFonts w:ascii="Times New Roman" w:hAnsi="Times New Roman" w:cs="Times New Roman"/>
                <w:sz w:val="20"/>
              </w:rPr>
              <w:t>turbogenerator</w:t>
            </w:r>
            <w:proofErr w:type="spellEnd"/>
            <w:r w:rsidRPr="00887D23">
              <w:rPr>
                <w:rFonts w:ascii="Times New Roman" w:hAnsi="Times New Roman" w:cs="Times New Roman"/>
                <w:sz w:val="20"/>
              </w:rPr>
              <w:t xml:space="preserve"> (MWs/MVA) </w:t>
            </w:r>
          </w:p>
        </w:tc>
        <w:tc>
          <w:tcPr>
            <w:tcW w:w="1080" w:type="dxa"/>
            <w:tcBorders>
              <w:top w:val="single" w:sz="4" w:space="0" w:color="000000"/>
              <w:left w:val="single" w:sz="4" w:space="0" w:color="000000"/>
              <w:bottom w:val="single" w:sz="4" w:space="0" w:color="000000"/>
              <w:right w:val="single" w:sz="4" w:space="0" w:color="000000"/>
            </w:tcBorders>
          </w:tcPr>
          <w:p w14:paraId="56D51AF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H </w:t>
            </w:r>
          </w:p>
        </w:tc>
        <w:tc>
          <w:tcPr>
            <w:tcW w:w="1548" w:type="dxa"/>
            <w:tcBorders>
              <w:top w:val="single" w:sz="4" w:space="0" w:color="000000"/>
              <w:left w:val="single" w:sz="4" w:space="0" w:color="000000"/>
              <w:bottom w:val="single" w:sz="4" w:space="0" w:color="000000"/>
              <w:right w:val="single" w:sz="4" w:space="0" w:color="000000"/>
            </w:tcBorders>
          </w:tcPr>
          <w:p w14:paraId="48794A6E"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54EB09B3" w14:textId="77777777" w:rsidTr="00157F68">
        <w:trPr>
          <w:trHeight w:val="1738"/>
        </w:trPr>
        <w:tc>
          <w:tcPr>
            <w:tcW w:w="610" w:type="dxa"/>
            <w:tcBorders>
              <w:top w:val="single" w:sz="4" w:space="0" w:color="000000"/>
              <w:left w:val="single" w:sz="4" w:space="0" w:color="000000"/>
              <w:bottom w:val="single" w:sz="4" w:space="0" w:color="000000"/>
              <w:right w:val="single" w:sz="4" w:space="0" w:color="000000"/>
            </w:tcBorders>
          </w:tcPr>
          <w:p w14:paraId="77D8AA7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11. </w:t>
            </w:r>
          </w:p>
        </w:tc>
        <w:tc>
          <w:tcPr>
            <w:tcW w:w="6340" w:type="dxa"/>
            <w:tcBorders>
              <w:top w:val="single" w:sz="4" w:space="0" w:color="000000"/>
              <w:left w:val="single" w:sz="4" w:space="0" w:color="000000"/>
              <w:bottom w:val="single" w:sz="4" w:space="0" w:color="000000"/>
              <w:right w:val="single" w:sz="4" w:space="0" w:color="000000"/>
            </w:tcBorders>
          </w:tcPr>
          <w:p w14:paraId="4E0FC063" w14:textId="77777777" w:rsidR="00803E75" w:rsidRPr="00887D23" w:rsidRDefault="00803E75" w:rsidP="00157F68">
            <w:pPr>
              <w:spacing w:after="160" w:line="336" w:lineRule="auto"/>
              <w:rPr>
                <w:rFonts w:ascii="Times New Roman" w:hAnsi="Times New Roman" w:cs="Times New Roman"/>
                <w:sz w:val="20"/>
                <w:szCs w:val="20"/>
              </w:rPr>
            </w:pPr>
            <w:r w:rsidRPr="00887D23">
              <w:rPr>
                <w:rFonts w:ascii="Times New Roman" w:hAnsi="Times New Roman" w:cs="Times New Roman"/>
                <w:sz w:val="20"/>
              </w:rPr>
              <w:t xml:space="preserve">Please provide open circuit magnetization curve enter drawing number here or mention “assume”  </w:t>
            </w:r>
          </w:p>
          <w:p w14:paraId="3E1523B2" w14:textId="31911A63" w:rsidR="00803E75" w:rsidRPr="00887D23" w:rsidRDefault="00803E75" w:rsidP="00157F68">
            <w:pPr>
              <w:spacing w:after="45" w:line="259" w:lineRule="auto"/>
              <w:rPr>
                <w:rFonts w:ascii="Times New Roman" w:hAnsi="Times New Roman" w:cs="Times New Roman"/>
                <w:sz w:val="20"/>
                <w:szCs w:val="20"/>
              </w:rPr>
            </w:pPr>
            <w:r w:rsidRPr="00887D23">
              <w:rPr>
                <w:rFonts w:ascii="Times New Roman" w:hAnsi="Times New Roman" w:cs="Times New Roman"/>
                <w:sz w:val="20"/>
              </w:rPr>
              <w:t xml:space="preserve"> </w:t>
            </w:r>
            <w:r w:rsidRPr="00887D23">
              <w:rPr>
                <w:rFonts w:ascii="Times New Roman" w:hAnsi="Times New Roman" w:cs="Times New Roman"/>
                <w:i/>
                <w:sz w:val="20"/>
              </w:rPr>
              <w:t xml:space="preserve">if this not available then POWERGRID shall assume magnetic </w:t>
            </w:r>
          </w:p>
          <w:p w14:paraId="4C072CB8"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i/>
                <w:sz w:val="20"/>
              </w:rPr>
              <w:t xml:space="preserve">saturation characteristics as per the </w:t>
            </w:r>
            <w:r w:rsidRPr="00887D23">
              <w:rPr>
                <w:rFonts w:ascii="Times New Roman" w:hAnsi="Times New Roman" w:cs="Times New Roman"/>
                <w:b/>
                <w:i/>
                <w:sz w:val="20"/>
              </w:rPr>
              <w:t>Annexure-I</w:t>
            </w:r>
            <w:r w:rsidRPr="00887D23">
              <w:rPr>
                <w:rFonts w:ascii="Times New Roman" w:hAnsi="Times New Roman" w:cs="Times New Roman"/>
                <w:i/>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4A4B6C8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c>
          <w:tcPr>
            <w:tcW w:w="1548" w:type="dxa"/>
            <w:tcBorders>
              <w:top w:val="single" w:sz="4" w:space="0" w:color="000000"/>
              <w:left w:val="single" w:sz="4" w:space="0" w:color="000000"/>
              <w:bottom w:val="single" w:sz="4" w:space="0" w:color="000000"/>
              <w:right w:val="single" w:sz="4" w:space="0" w:color="000000"/>
            </w:tcBorders>
          </w:tcPr>
          <w:p w14:paraId="4A8E6CA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bl>
    <w:p w14:paraId="57DFF95C" w14:textId="77777777" w:rsidR="00803E75" w:rsidRPr="00887D23" w:rsidRDefault="00803E75" w:rsidP="00803E75">
      <w:pPr>
        <w:spacing w:after="48"/>
        <w:rPr>
          <w:rFonts w:ascii="Times New Roman" w:hAnsi="Times New Roman" w:cs="Times New Roman"/>
          <w:sz w:val="24"/>
          <w:szCs w:val="24"/>
        </w:rPr>
      </w:pPr>
      <w:r w:rsidRPr="00887D23">
        <w:rPr>
          <w:rFonts w:ascii="Times New Roman" w:hAnsi="Times New Roman" w:cs="Times New Roman"/>
          <w:sz w:val="24"/>
          <w:szCs w:val="24"/>
        </w:rPr>
        <w:t xml:space="preserve"> </w:t>
      </w:r>
    </w:p>
    <w:p w14:paraId="466E1663" w14:textId="77777777" w:rsidR="00803E75" w:rsidRPr="00887D23" w:rsidRDefault="00803E75" w:rsidP="00803E75">
      <w:pPr>
        <w:spacing w:after="45"/>
        <w:rPr>
          <w:rFonts w:ascii="Times New Roman" w:hAnsi="Times New Roman" w:cs="Times New Roman"/>
          <w:sz w:val="24"/>
          <w:szCs w:val="24"/>
        </w:rPr>
      </w:pPr>
      <w:r w:rsidRPr="00887D23">
        <w:rPr>
          <w:rFonts w:ascii="Times New Roman" w:hAnsi="Times New Roman" w:cs="Times New Roman"/>
          <w:b/>
          <w:sz w:val="24"/>
          <w:szCs w:val="24"/>
        </w:rPr>
        <w:t xml:space="preserve"> </w:t>
      </w:r>
    </w:p>
    <w:p w14:paraId="0A0D37D8" w14:textId="1898981C" w:rsidR="00803E75" w:rsidRPr="00887D23" w:rsidRDefault="00803E75" w:rsidP="00887D23">
      <w:pPr>
        <w:spacing w:after="45"/>
        <w:rPr>
          <w:rFonts w:ascii="Times New Roman" w:hAnsi="Times New Roman" w:cs="Times New Roman"/>
          <w:sz w:val="24"/>
          <w:szCs w:val="24"/>
        </w:rPr>
      </w:pPr>
      <w:r w:rsidRPr="00887D23">
        <w:rPr>
          <w:rFonts w:ascii="Times New Roman" w:hAnsi="Times New Roman" w:cs="Times New Roman"/>
          <w:b/>
          <w:sz w:val="24"/>
          <w:szCs w:val="24"/>
        </w:rPr>
        <w:t xml:space="preserve"> Excitation Data </w:t>
      </w:r>
    </w:p>
    <w:p w14:paraId="59A7165F" w14:textId="7D48DC10" w:rsidR="00803E75" w:rsidRPr="00887D23" w:rsidRDefault="00803E75" w:rsidP="00887D23">
      <w:pPr>
        <w:spacing w:after="43"/>
        <w:rPr>
          <w:rFonts w:ascii="Times New Roman" w:hAnsi="Times New Roman" w:cs="Times New Roman"/>
          <w:sz w:val="24"/>
          <w:szCs w:val="24"/>
        </w:rPr>
      </w:pPr>
      <w:r w:rsidRPr="00887D23">
        <w:rPr>
          <w:rFonts w:ascii="Times New Roman" w:hAnsi="Times New Roman" w:cs="Times New Roman"/>
          <w:sz w:val="24"/>
          <w:szCs w:val="24"/>
        </w:rPr>
        <w:t xml:space="preserve"> Please submit Laplace domain control block diagram that represents the generator excitation system in accordance with the IEEE standard excitation model or as otherwise agreed with POWERGRID. This control block diagram should completely specify all the time constants and gains to fully explain the transfer function from the compensator or generator terminal voltage and field current to generator voltage. A list of acceptable IEEE standard excitation model available with PSS/E simulation package used by POWERGRID is shown in </w:t>
      </w:r>
      <w:r w:rsidRPr="00887D23">
        <w:rPr>
          <w:rFonts w:ascii="Times New Roman" w:hAnsi="Times New Roman" w:cs="Times New Roman"/>
          <w:b/>
          <w:sz w:val="24"/>
          <w:szCs w:val="24"/>
        </w:rPr>
        <w:t>Annexure-II</w:t>
      </w:r>
      <w:r w:rsidRPr="00887D23">
        <w:rPr>
          <w:rFonts w:ascii="Times New Roman" w:hAnsi="Times New Roman" w:cs="Times New Roman"/>
          <w:sz w:val="24"/>
          <w:szCs w:val="24"/>
        </w:rPr>
        <w:t xml:space="preserve">.  </w:t>
      </w:r>
    </w:p>
    <w:p w14:paraId="7A1212ED" w14:textId="77777777" w:rsidR="00803E75" w:rsidRPr="00887D23" w:rsidRDefault="00803E75" w:rsidP="00803E75">
      <w:pPr>
        <w:spacing w:after="45"/>
        <w:rPr>
          <w:rFonts w:ascii="Times New Roman" w:hAnsi="Times New Roman" w:cs="Times New Roman"/>
          <w:sz w:val="24"/>
          <w:szCs w:val="24"/>
        </w:rPr>
      </w:pPr>
      <w:r w:rsidRPr="00887D23">
        <w:rPr>
          <w:rFonts w:ascii="Times New Roman" w:hAnsi="Times New Roman" w:cs="Times New Roman"/>
          <w:sz w:val="24"/>
          <w:szCs w:val="24"/>
        </w:rPr>
        <w:t xml:space="preserve"> </w:t>
      </w:r>
    </w:p>
    <w:p w14:paraId="226CF4D4" w14:textId="77777777" w:rsidR="00803E75" w:rsidRPr="00887D23" w:rsidRDefault="00803E75" w:rsidP="00803E75">
      <w:pPr>
        <w:spacing w:after="54"/>
        <w:ind w:left="10" w:right="59"/>
        <w:rPr>
          <w:rFonts w:ascii="Times New Roman" w:hAnsi="Times New Roman" w:cs="Times New Roman"/>
          <w:sz w:val="24"/>
          <w:szCs w:val="24"/>
        </w:rPr>
      </w:pPr>
      <w:r w:rsidRPr="00887D23">
        <w:rPr>
          <w:rFonts w:ascii="Times New Roman" w:hAnsi="Times New Roman" w:cs="Times New Roman"/>
          <w:sz w:val="24"/>
          <w:szCs w:val="24"/>
        </w:rPr>
        <w:t xml:space="preserve">Please fill/tick the appropriate box below: </w:t>
      </w:r>
    </w:p>
    <w:tbl>
      <w:tblPr>
        <w:tblStyle w:val="TableGrid0"/>
        <w:tblpPr w:vertAnchor="text" w:tblpX="1980" w:tblpY="116"/>
        <w:tblOverlap w:val="never"/>
        <w:tblW w:w="2880" w:type="dxa"/>
        <w:tblInd w:w="0" w:type="dxa"/>
        <w:tblCellMar>
          <w:top w:w="93" w:type="dxa"/>
          <w:left w:w="152" w:type="dxa"/>
          <w:right w:w="115" w:type="dxa"/>
        </w:tblCellMar>
        <w:tblLook w:val="04A0" w:firstRow="1" w:lastRow="0" w:firstColumn="1" w:lastColumn="0" w:noHBand="0" w:noVBand="1"/>
      </w:tblPr>
      <w:tblGrid>
        <w:gridCol w:w="2880"/>
      </w:tblGrid>
      <w:tr w:rsidR="00803E75" w:rsidRPr="003B02CD" w14:paraId="27DD900E" w14:textId="77777777" w:rsidTr="00157F68">
        <w:trPr>
          <w:trHeight w:val="540"/>
        </w:trPr>
        <w:tc>
          <w:tcPr>
            <w:tcW w:w="2880" w:type="dxa"/>
            <w:tcBorders>
              <w:top w:val="single" w:sz="6" w:space="0" w:color="000000"/>
              <w:left w:val="single" w:sz="6" w:space="0" w:color="000000"/>
              <w:bottom w:val="single" w:sz="6" w:space="0" w:color="000000"/>
              <w:right w:val="single" w:sz="6" w:space="0" w:color="000000"/>
            </w:tcBorders>
          </w:tcPr>
          <w:p w14:paraId="48F91DB1" w14:textId="77777777" w:rsidR="00803E75" w:rsidRPr="00887D23" w:rsidRDefault="00803E75" w:rsidP="00157F68">
            <w:pPr>
              <w:spacing w:after="160" w:line="259" w:lineRule="auto"/>
              <w:rPr>
                <w:rFonts w:ascii="Times New Roman" w:hAnsi="Times New Roman" w:cs="Times New Roman"/>
                <w:sz w:val="24"/>
                <w:szCs w:val="24"/>
              </w:rPr>
            </w:pPr>
            <w:r w:rsidRPr="00887D23">
              <w:rPr>
                <w:rFonts w:ascii="Times New Roman" w:hAnsi="Times New Roman" w:cs="Times New Roman"/>
                <w:sz w:val="24"/>
                <w:szCs w:val="24"/>
              </w:rPr>
              <w:t xml:space="preserve"> </w:t>
            </w:r>
          </w:p>
          <w:p w14:paraId="17F4DD61" w14:textId="77777777" w:rsidR="00803E75" w:rsidRPr="00887D23" w:rsidRDefault="00803E75" w:rsidP="00157F68">
            <w:pPr>
              <w:tabs>
                <w:tab w:val="center" w:pos="461"/>
                <w:tab w:val="center" w:pos="893"/>
                <w:tab w:val="center" w:pos="1625"/>
              </w:tabs>
              <w:spacing w:after="160" w:line="259" w:lineRule="auto"/>
              <w:rPr>
                <w:rFonts w:ascii="Times New Roman" w:hAnsi="Times New Roman" w:cs="Times New Roman"/>
                <w:sz w:val="24"/>
                <w:szCs w:val="24"/>
              </w:rPr>
            </w:pPr>
            <w:r w:rsidRPr="00887D23">
              <w:rPr>
                <w:rFonts w:ascii="Times New Roman" w:hAnsi="Times New Roman" w:cs="Times New Roman"/>
                <w:sz w:val="24"/>
                <w:szCs w:val="24"/>
              </w:rPr>
              <w:t xml:space="preserve"> </w:t>
            </w:r>
            <w:r w:rsidRPr="00887D23">
              <w:rPr>
                <w:rFonts w:ascii="Times New Roman" w:hAnsi="Times New Roman" w:cs="Times New Roman"/>
                <w:sz w:val="24"/>
                <w:szCs w:val="24"/>
              </w:rPr>
              <w:tab/>
              <w:t xml:space="preserve"> </w:t>
            </w:r>
            <w:r w:rsidRPr="00887D23">
              <w:rPr>
                <w:rFonts w:ascii="Times New Roman" w:hAnsi="Times New Roman" w:cs="Times New Roman"/>
                <w:sz w:val="24"/>
                <w:szCs w:val="24"/>
              </w:rPr>
              <w:tab/>
              <w:t xml:space="preserve"> </w:t>
            </w:r>
            <w:r w:rsidRPr="00887D23">
              <w:rPr>
                <w:rFonts w:ascii="Times New Roman" w:hAnsi="Times New Roman" w:cs="Times New Roman"/>
                <w:sz w:val="24"/>
                <w:szCs w:val="24"/>
              </w:rPr>
              <w:tab/>
              <w:t xml:space="preserve">model  </w:t>
            </w:r>
          </w:p>
        </w:tc>
      </w:tr>
    </w:tbl>
    <w:p w14:paraId="79EC3D4D" w14:textId="77777777" w:rsidR="00803E75" w:rsidRPr="00887D23" w:rsidRDefault="00803E75" w:rsidP="00803E75">
      <w:pPr>
        <w:spacing w:after="45"/>
        <w:ind w:right="4562"/>
        <w:rPr>
          <w:rFonts w:ascii="Times New Roman" w:hAnsi="Times New Roman" w:cs="Times New Roman"/>
          <w:sz w:val="24"/>
          <w:szCs w:val="24"/>
        </w:rPr>
      </w:pPr>
      <w:r w:rsidRPr="00887D23">
        <w:rPr>
          <w:rFonts w:ascii="Times New Roman" w:hAnsi="Times New Roman" w:cs="Times New Roman"/>
          <w:sz w:val="24"/>
          <w:szCs w:val="24"/>
        </w:rPr>
        <w:t xml:space="preserve"> </w:t>
      </w:r>
    </w:p>
    <w:p w14:paraId="76F8B977" w14:textId="77777777" w:rsidR="00803E75" w:rsidRPr="00887D23" w:rsidRDefault="00803E75" w:rsidP="00803E75">
      <w:pPr>
        <w:tabs>
          <w:tab w:val="center" w:pos="1728"/>
        </w:tabs>
        <w:spacing w:after="63"/>
        <w:rPr>
          <w:rFonts w:ascii="Times New Roman" w:hAnsi="Times New Roman" w:cs="Times New Roman"/>
          <w:sz w:val="24"/>
          <w:szCs w:val="24"/>
        </w:rPr>
      </w:pPr>
      <w:r w:rsidRPr="00887D23">
        <w:rPr>
          <w:rFonts w:ascii="Times New Roman" w:hAnsi="Times New Roman" w:cs="Times New Roman"/>
          <w:sz w:val="24"/>
          <w:szCs w:val="24"/>
        </w:rPr>
        <w:t xml:space="preserve">Please assume  </w:t>
      </w:r>
      <w:r w:rsidRPr="00887D23">
        <w:rPr>
          <w:rFonts w:ascii="Times New Roman" w:hAnsi="Times New Roman" w:cs="Times New Roman"/>
          <w:sz w:val="24"/>
          <w:szCs w:val="24"/>
        </w:rPr>
        <w:tab/>
        <w:t xml:space="preserve"> </w:t>
      </w:r>
    </w:p>
    <w:p w14:paraId="3EF00C3B" w14:textId="77777777" w:rsidR="00803E75" w:rsidRPr="00887D23" w:rsidRDefault="00803E75" w:rsidP="00803E75">
      <w:pPr>
        <w:spacing w:after="45"/>
        <w:rPr>
          <w:rFonts w:ascii="Times New Roman" w:hAnsi="Times New Roman" w:cs="Times New Roman"/>
          <w:sz w:val="24"/>
          <w:szCs w:val="24"/>
        </w:rPr>
      </w:pPr>
      <w:r w:rsidRPr="00887D23">
        <w:rPr>
          <w:rFonts w:ascii="Times New Roman" w:hAnsi="Times New Roman" w:cs="Times New Roman"/>
          <w:sz w:val="24"/>
          <w:szCs w:val="24"/>
        </w:rPr>
        <w:t xml:space="preserve"> </w:t>
      </w:r>
    </w:p>
    <w:p w14:paraId="1A1212F8" w14:textId="77777777" w:rsidR="00803E75" w:rsidRPr="00887D23" w:rsidRDefault="00803E75" w:rsidP="00803E75">
      <w:pPr>
        <w:spacing w:after="54"/>
        <w:ind w:left="10" w:right="59"/>
        <w:rPr>
          <w:rFonts w:ascii="Times New Roman" w:hAnsi="Times New Roman" w:cs="Times New Roman"/>
          <w:sz w:val="24"/>
          <w:szCs w:val="24"/>
        </w:rPr>
      </w:pPr>
      <w:r w:rsidRPr="00887D23">
        <w:rPr>
          <w:rFonts w:ascii="Times New Roman" w:hAnsi="Times New Roman" w:cs="Times New Roman"/>
          <w:sz w:val="24"/>
          <w:szCs w:val="24"/>
        </w:rPr>
        <w:t xml:space="preserve">OR  </w:t>
      </w:r>
    </w:p>
    <w:p w14:paraId="426E7E46" w14:textId="77777777" w:rsidR="00803E75" w:rsidRPr="00887D23" w:rsidRDefault="00803E75" w:rsidP="00803E75">
      <w:pPr>
        <w:spacing w:after="45"/>
        <w:rPr>
          <w:rFonts w:ascii="Times New Roman" w:hAnsi="Times New Roman" w:cs="Times New Roman"/>
          <w:sz w:val="24"/>
          <w:szCs w:val="24"/>
        </w:rPr>
      </w:pPr>
      <w:r w:rsidRPr="00887D23">
        <w:rPr>
          <w:rFonts w:ascii="Times New Roman" w:hAnsi="Times New Roman" w:cs="Times New Roman"/>
          <w:sz w:val="24"/>
          <w:szCs w:val="24"/>
        </w:rPr>
        <w:t xml:space="preserve"> </w:t>
      </w:r>
    </w:p>
    <w:p w14:paraId="23EF1687" w14:textId="77777777" w:rsidR="00803E75" w:rsidRPr="00887D23" w:rsidRDefault="00803E75" w:rsidP="00803E75">
      <w:pPr>
        <w:spacing w:line="298" w:lineRule="auto"/>
        <w:ind w:left="10" w:right="59"/>
        <w:rPr>
          <w:rFonts w:ascii="Times New Roman" w:hAnsi="Times New Roman" w:cs="Times New Roman"/>
          <w:sz w:val="24"/>
          <w:szCs w:val="24"/>
        </w:rPr>
      </w:pPr>
      <w:r w:rsidRPr="00887D23">
        <w:rPr>
          <w:rFonts w:ascii="Times New Roman" w:hAnsi="Times New Roman" w:cs="Times New Roman"/>
          <w:sz w:val="24"/>
          <w:szCs w:val="24"/>
        </w:rPr>
        <w:t>If the excitation data is not available at this stage then POWERGRID shall assume exciter model given at</w:t>
      </w:r>
      <w:r w:rsidRPr="00887D23">
        <w:rPr>
          <w:rFonts w:ascii="Times New Roman" w:hAnsi="Times New Roman" w:cs="Times New Roman"/>
          <w:b/>
          <w:sz w:val="24"/>
          <w:szCs w:val="24"/>
        </w:rPr>
        <w:t xml:space="preserve"> Annexure-III</w:t>
      </w:r>
      <w:r w:rsidRPr="00887D23">
        <w:rPr>
          <w:rFonts w:ascii="Times New Roman" w:hAnsi="Times New Roman" w:cs="Times New Roman"/>
          <w:sz w:val="24"/>
          <w:szCs w:val="24"/>
        </w:rPr>
        <w:t xml:space="preserve"> which represents a typical excitation model.  </w:t>
      </w:r>
    </w:p>
    <w:tbl>
      <w:tblPr>
        <w:tblStyle w:val="TableGrid0"/>
        <w:tblpPr w:vertAnchor="text" w:tblpX="7020" w:tblpY="121"/>
        <w:tblOverlap w:val="never"/>
        <w:tblW w:w="18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90" w:type="dxa"/>
          <w:left w:w="153" w:type="dxa"/>
          <w:right w:w="115" w:type="dxa"/>
        </w:tblCellMar>
        <w:tblLook w:val="04A0" w:firstRow="1" w:lastRow="0" w:firstColumn="1" w:lastColumn="0" w:noHBand="0" w:noVBand="1"/>
      </w:tblPr>
      <w:tblGrid>
        <w:gridCol w:w="1800"/>
      </w:tblGrid>
      <w:tr w:rsidR="00803E75" w:rsidRPr="003B02CD" w14:paraId="7FE83EE3" w14:textId="77777777" w:rsidTr="00887D23">
        <w:trPr>
          <w:trHeight w:val="540"/>
        </w:trPr>
        <w:tc>
          <w:tcPr>
            <w:tcW w:w="1800" w:type="dxa"/>
          </w:tcPr>
          <w:p w14:paraId="263FFD61" w14:textId="77777777" w:rsidR="00803E75" w:rsidRPr="00887D23" w:rsidRDefault="00803E75" w:rsidP="00157F68">
            <w:pPr>
              <w:spacing w:after="160" w:line="259" w:lineRule="auto"/>
              <w:rPr>
                <w:rFonts w:ascii="Times New Roman" w:hAnsi="Times New Roman" w:cs="Times New Roman"/>
                <w:sz w:val="24"/>
                <w:szCs w:val="24"/>
              </w:rPr>
            </w:pPr>
            <w:r w:rsidRPr="00887D23">
              <w:rPr>
                <w:rFonts w:ascii="Times New Roman" w:hAnsi="Times New Roman" w:cs="Times New Roman"/>
                <w:sz w:val="24"/>
                <w:szCs w:val="24"/>
              </w:rPr>
              <w:t xml:space="preserve"> </w:t>
            </w:r>
          </w:p>
        </w:tc>
      </w:tr>
    </w:tbl>
    <w:p w14:paraId="0BC183B4" w14:textId="77777777" w:rsidR="00803E75" w:rsidRPr="00887D23" w:rsidRDefault="00803E75" w:rsidP="00803E75">
      <w:pPr>
        <w:spacing w:after="43"/>
        <w:ind w:right="602"/>
        <w:rPr>
          <w:rFonts w:ascii="Times New Roman" w:hAnsi="Times New Roman" w:cs="Times New Roman"/>
          <w:sz w:val="24"/>
          <w:szCs w:val="24"/>
        </w:rPr>
      </w:pPr>
      <w:r w:rsidRPr="00887D23">
        <w:rPr>
          <w:rFonts w:ascii="Times New Roman" w:hAnsi="Times New Roman" w:cs="Times New Roman"/>
          <w:sz w:val="24"/>
          <w:szCs w:val="24"/>
        </w:rPr>
        <w:t xml:space="preserve"> </w:t>
      </w:r>
    </w:p>
    <w:p w14:paraId="19E63FD3" w14:textId="77777777" w:rsidR="00803E75" w:rsidRPr="00887D23" w:rsidRDefault="00803E75" w:rsidP="00803E75">
      <w:pPr>
        <w:spacing w:after="56"/>
        <w:ind w:left="10" w:right="602"/>
        <w:rPr>
          <w:rFonts w:ascii="Times New Roman" w:hAnsi="Times New Roman" w:cs="Times New Roman"/>
          <w:sz w:val="24"/>
          <w:szCs w:val="24"/>
        </w:rPr>
      </w:pPr>
      <w:r w:rsidRPr="00887D23">
        <w:rPr>
          <w:rFonts w:ascii="Times New Roman" w:hAnsi="Times New Roman" w:cs="Times New Roman"/>
          <w:sz w:val="24"/>
          <w:szCs w:val="24"/>
        </w:rPr>
        <w:t xml:space="preserve">Assume the model given at </w:t>
      </w:r>
      <w:r w:rsidRPr="00887D23">
        <w:rPr>
          <w:rFonts w:ascii="Times New Roman" w:hAnsi="Times New Roman" w:cs="Times New Roman"/>
          <w:b/>
          <w:sz w:val="24"/>
          <w:szCs w:val="24"/>
        </w:rPr>
        <w:t>Annexure-III</w:t>
      </w:r>
      <w:r w:rsidRPr="00887D23">
        <w:rPr>
          <w:rFonts w:ascii="Times New Roman" w:hAnsi="Times New Roman" w:cs="Times New Roman"/>
          <w:sz w:val="24"/>
          <w:szCs w:val="24"/>
        </w:rPr>
        <w:t xml:space="preserve"> as our model </w:t>
      </w:r>
    </w:p>
    <w:p w14:paraId="312B344E" w14:textId="77777777" w:rsidR="00803E75" w:rsidRPr="00887D23" w:rsidRDefault="00803E75" w:rsidP="00803E75">
      <w:pPr>
        <w:spacing w:after="50"/>
        <w:rPr>
          <w:rFonts w:ascii="Times New Roman" w:hAnsi="Times New Roman" w:cs="Times New Roman"/>
          <w:sz w:val="24"/>
          <w:szCs w:val="24"/>
        </w:rPr>
      </w:pPr>
      <w:r w:rsidRPr="00887D23">
        <w:rPr>
          <w:rFonts w:ascii="Times New Roman" w:hAnsi="Times New Roman" w:cs="Times New Roman"/>
          <w:sz w:val="24"/>
          <w:szCs w:val="24"/>
        </w:rPr>
        <w:t xml:space="preserve"> </w:t>
      </w:r>
    </w:p>
    <w:p w14:paraId="6F2F44FA" w14:textId="77777777" w:rsidR="00C26087" w:rsidRDefault="00C26087" w:rsidP="00887D23">
      <w:pPr>
        <w:spacing w:after="0"/>
        <w:rPr>
          <w:rFonts w:ascii="Times New Roman" w:hAnsi="Times New Roman" w:cs="Times New Roman"/>
          <w:b/>
          <w:sz w:val="24"/>
          <w:szCs w:val="24"/>
        </w:rPr>
      </w:pPr>
    </w:p>
    <w:p w14:paraId="629313FC" w14:textId="26AE06D5" w:rsidR="00803E75" w:rsidRPr="00887D23" w:rsidRDefault="00803E75" w:rsidP="00887D23">
      <w:pPr>
        <w:spacing w:after="0"/>
        <w:rPr>
          <w:rFonts w:ascii="Times New Roman" w:hAnsi="Times New Roman" w:cs="Times New Roman"/>
          <w:sz w:val="24"/>
          <w:szCs w:val="24"/>
        </w:rPr>
      </w:pPr>
      <w:r w:rsidRPr="00887D23">
        <w:rPr>
          <w:rFonts w:ascii="Times New Roman" w:hAnsi="Times New Roman" w:cs="Times New Roman"/>
          <w:b/>
          <w:sz w:val="24"/>
          <w:szCs w:val="24"/>
        </w:rPr>
        <w:t xml:space="preserve"> Schedule – VII: Two Winding Transformer Data  </w:t>
      </w:r>
    </w:p>
    <w:p w14:paraId="3F729B04" w14:textId="77777777" w:rsidR="00803E75" w:rsidRPr="00887D23" w:rsidRDefault="00803E75" w:rsidP="00803E75">
      <w:pPr>
        <w:spacing w:after="0"/>
        <w:rPr>
          <w:rFonts w:ascii="Times New Roman" w:hAnsi="Times New Roman" w:cs="Times New Roman"/>
          <w:sz w:val="24"/>
          <w:szCs w:val="24"/>
        </w:rPr>
      </w:pPr>
      <w:r w:rsidRPr="00887D23">
        <w:rPr>
          <w:rFonts w:ascii="Times New Roman" w:hAnsi="Times New Roman" w:cs="Times New Roman"/>
          <w:b/>
          <w:sz w:val="24"/>
          <w:szCs w:val="24"/>
        </w:rPr>
        <w:t xml:space="preserve"> </w:t>
      </w:r>
    </w:p>
    <w:tbl>
      <w:tblPr>
        <w:tblStyle w:val="TableGrid0"/>
        <w:tblW w:w="9290" w:type="dxa"/>
        <w:tblInd w:w="-108" w:type="dxa"/>
        <w:tblCellMar>
          <w:top w:w="7" w:type="dxa"/>
          <w:left w:w="108" w:type="dxa"/>
          <w:right w:w="115" w:type="dxa"/>
        </w:tblCellMar>
        <w:tblLook w:val="04A0" w:firstRow="1" w:lastRow="0" w:firstColumn="1" w:lastColumn="0" w:noHBand="0" w:noVBand="1"/>
      </w:tblPr>
      <w:tblGrid>
        <w:gridCol w:w="610"/>
        <w:gridCol w:w="7060"/>
        <w:gridCol w:w="1620"/>
      </w:tblGrid>
      <w:tr w:rsidR="00803E75" w:rsidRPr="00E15798" w14:paraId="57B449F5"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2AB1B495"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 </w:t>
            </w:r>
          </w:p>
        </w:tc>
        <w:tc>
          <w:tcPr>
            <w:tcW w:w="7060" w:type="dxa"/>
            <w:tcBorders>
              <w:top w:val="single" w:sz="4" w:space="0" w:color="000000"/>
              <w:left w:val="single" w:sz="4" w:space="0" w:color="000000"/>
              <w:bottom w:val="single" w:sz="4" w:space="0" w:color="000000"/>
              <w:right w:val="single" w:sz="4" w:space="0" w:color="000000"/>
            </w:tcBorders>
          </w:tcPr>
          <w:p w14:paraId="7E698095"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Transformer positive sequence resistance (R1%) </w:t>
            </w:r>
          </w:p>
        </w:tc>
        <w:tc>
          <w:tcPr>
            <w:tcW w:w="1620" w:type="dxa"/>
            <w:tcBorders>
              <w:top w:val="single" w:sz="4" w:space="0" w:color="000000"/>
              <w:left w:val="single" w:sz="4" w:space="0" w:color="000000"/>
              <w:bottom w:val="single" w:sz="4" w:space="0" w:color="000000"/>
              <w:right w:val="single" w:sz="4" w:space="0" w:color="000000"/>
            </w:tcBorders>
          </w:tcPr>
          <w:p w14:paraId="3076C6C5"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35C5A5A2"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3A862667"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2. </w:t>
            </w:r>
          </w:p>
        </w:tc>
        <w:tc>
          <w:tcPr>
            <w:tcW w:w="7060" w:type="dxa"/>
            <w:tcBorders>
              <w:top w:val="single" w:sz="4" w:space="0" w:color="000000"/>
              <w:left w:val="single" w:sz="4" w:space="0" w:color="000000"/>
              <w:bottom w:val="single" w:sz="4" w:space="0" w:color="000000"/>
              <w:right w:val="single" w:sz="4" w:space="0" w:color="000000"/>
            </w:tcBorders>
          </w:tcPr>
          <w:p w14:paraId="477C148F"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Transformer positive sequence reactance (X1%) </w:t>
            </w:r>
          </w:p>
        </w:tc>
        <w:tc>
          <w:tcPr>
            <w:tcW w:w="1620" w:type="dxa"/>
            <w:tcBorders>
              <w:top w:val="single" w:sz="4" w:space="0" w:color="000000"/>
              <w:left w:val="single" w:sz="4" w:space="0" w:color="000000"/>
              <w:bottom w:val="single" w:sz="4" w:space="0" w:color="000000"/>
              <w:right w:val="single" w:sz="4" w:space="0" w:color="000000"/>
            </w:tcBorders>
          </w:tcPr>
          <w:p w14:paraId="7E2D954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5B823855"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7A6FF8A9"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3. </w:t>
            </w:r>
          </w:p>
        </w:tc>
        <w:tc>
          <w:tcPr>
            <w:tcW w:w="7060" w:type="dxa"/>
            <w:tcBorders>
              <w:top w:val="single" w:sz="4" w:space="0" w:color="000000"/>
              <w:left w:val="single" w:sz="4" w:space="0" w:color="000000"/>
              <w:bottom w:val="single" w:sz="4" w:space="0" w:color="000000"/>
              <w:right w:val="single" w:sz="4" w:space="0" w:color="000000"/>
            </w:tcBorders>
          </w:tcPr>
          <w:p w14:paraId="34A3702B"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Transformer zero sequence resistance (R0%) </w:t>
            </w:r>
          </w:p>
        </w:tc>
        <w:tc>
          <w:tcPr>
            <w:tcW w:w="1620" w:type="dxa"/>
            <w:tcBorders>
              <w:top w:val="single" w:sz="4" w:space="0" w:color="000000"/>
              <w:left w:val="single" w:sz="4" w:space="0" w:color="000000"/>
              <w:bottom w:val="single" w:sz="4" w:space="0" w:color="000000"/>
              <w:right w:val="single" w:sz="4" w:space="0" w:color="000000"/>
            </w:tcBorders>
          </w:tcPr>
          <w:p w14:paraId="7D12F65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3DA3A39C"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2DB7F9F5"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4. </w:t>
            </w:r>
          </w:p>
        </w:tc>
        <w:tc>
          <w:tcPr>
            <w:tcW w:w="7060" w:type="dxa"/>
            <w:tcBorders>
              <w:top w:val="single" w:sz="4" w:space="0" w:color="000000"/>
              <w:left w:val="single" w:sz="4" w:space="0" w:color="000000"/>
              <w:bottom w:val="single" w:sz="4" w:space="0" w:color="000000"/>
              <w:right w:val="single" w:sz="4" w:space="0" w:color="000000"/>
            </w:tcBorders>
          </w:tcPr>
          <w:p w14:paraId="05FD071F"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Transformer zero sequence reactance (X0%) </w:t>
            </w:r>
          </w:p>
        </w:tc>
        <w:tc>
          <w:tcPr>
            <w:tcW w:w="1620" w:type="dxa"/>
            <w:tcBorders>
              <w:top w:val="single" w:sz="4" w:space="0" w:color="000000"/>
              <w:left w:val="single" w:sz="4" w:space="0" w:color="000000"/>
              <w:bottom w:val="single" w:sz="4" w:space="0" w:color="000000"/>
              <w:right w:val="single" w:sz="4" w:space="0" w:color="000000"/>
            </w:tcBorders>
          </w:tcPr>
          <w:p w14:paraId="5706DEF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2BE0DCF7"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49C86C4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5. </w:t>
            </w:r>
          </w:p>
        </w:tc>
        <w:tc>
          <w:tcPr>
            <w:tcW w:w="7060" w:type="dxa"/>
            <w:tcBorders>
              <w:top w:val="single" w:sz="4" w:space="0" w:color="000000"/>
              <w:left w:val="single" w:sz="4" w:space="0" w:color="000000"/>
              <w:bottom w:val="single" w:sz="4" w:space="0" w:color="000000"/>
              <w:right w:val="single" w:sz="4" w:space="0" w:color="000000"/>
            </w:tcBorders>
          </w:tcPr>
          <w:p w14:paraId="28EE495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Transformer Vector group </w:t>
            </w:r>
          </w:p>
        </w:tc>
        <w:tc>
          <w:tcPr>
            <w:tcW w:w="1620" w:type="dxa"/>
            <w:tcBorders>
              <w:top w:val="single" w:sz="4" w:space="0" w:color="000000"/>
              <w:left w:val="single" w:sz="4" w:space="0" w:color="000000"/>
              <w:bottom w:val="single" w:sz="4" w:space="0" w:color="000000"/>
              <w:right w:val="single" w:sz="4" w:space="0" w:color="000000"/>
            </w:tcBorders>
          </w:tcPr>
          <w:p w14:paraId="587F6F6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789FA19B"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6C89CBD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5. </w:t>
            </w:r>
          </w:p>
        </w:tc>
        <w:tc>
          <w:tcPr>
            <w:tcW w:w="7060" w:type="dxa"/>
            <w:tcBorders>
              <w:top w:val="single" w:sz="4" w:space="0" w:color="000000"/>
              <w:left w:val="single" w:sz="4" w:space="0" w:color="000000"/>
              <w:bottom w:val="single" w:sz="4" w:space="0" w:color="000000"/>
              <w:right w:val="single" w:sz="4" w:space="0" w:color="000000"/>
            </w:tcBorders>
          </w:tcPr>
          <w:p w14:paraId="7D5CF3D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Nature of Tap Changer (on load/off load) </w:t>
            </w:r>
          </w:p>
        </w:tc>
        <w:tc>
          <w:tcPr>
            <w:tcW w:w="1620" w:type="dxa"/>
            <w:tcBorders>
              <w:top w:val="single" w:sz="4" w:space="0" w:color="000000"/>
              <w:left w:val="single" w:sz="4" w:space="0" w:color="000000"/>
              <w:bottom w:val="single" w:sz="4" w:space="0" w:color="000000"/>
              <w:right w:val="single" w:sz="4" w:space="0" w:color="000000"/>
            </w:tcBorders>
          </w:tcPr>
          <w:p w14:paraId="72030339"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357B998A" w14:textId="77777777" w:rsidTr="00157F68">
        <w:trPr>
          <w:trHeight w:val="356"/>
        </w:trPr>
        <w:tc>
          <w:tcPr>
            <w:tcW w:w="610" w:type="dxa"/>
            <w:tcBorders>
              <w:top w:val="single" w:sz="4" w:space="0" w:color="000000"/>
              <w:left w:val="single" w:sz="4" w:space="0" w:color="000000"/>
              <w:bottom w:val="single" w:sz="4" w:space="0" w:color="000000"/>
              <w:right w:val="single" w:sz="4" w:space="0" w:color="000000"/>
            </w:tcBorders>
          </w:tcPr>
          <w:p w14:paraId="1F07B9E9"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6. </w:t>
            </w:r>
          </w:p>
        </w:tc>
        <w:tc>
          <w:tcPr>
            <w:tcW w:w="7060" w:type="dxa"/>
            <w:tcBorders>
              <w:top w:val="single" w:sz="4" w:space="0" w:color="000000"/>
              <w:left w:val="single" w:sz="4" w:space="0" w:color="000000"/>
              <w:bottom w:val="single" w:sz="4" w:space="0" w:color="000000"/>
              <w:right w:val="single" w:sz="4" w:space="0" w:color="000000"/>
            </w:tcBorders>
          </w:tcPr>
          <w:p w14:paraId="0673EA3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Number of steps and step size  </w:t>
            </w:r>
          </w:p>
        </w:tc>
        <w:tc>
          <w:tcPr>
            <w:tcW w:w="1620" w:type="dxa"/>
            <w:tcBorders>
              <w:top w:val="single" w:sz="4" w:space="0" w:color="000000"/>
              <w:left w:val="single" w:sz="4" w:space="0" w:color="000000"/>
              <w:bottom w:val="single" w:sz="4" w:space="0" w:color="000000"/>
              <w:right w:val="single" w:sz="4" w:space="0" w:color="000000"/>
            </w:tcBorders>
          </w:tcPr>
          <w:p w14:paraId="27EC761A"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bl>
    <w:p w14:paraId="61BE11A8" w14:textId="77777777" w:rsidR="00803E75" w:rsidRPr="00887D23" w:rsidRDefault="00803E75" w:rsidP="00803E75">
      <w:pPr>
        <w:spacing w:after="46"/>
        <w:rPr>
          <w:rFonts w:ascii="Times New Roman" w:hAnsi="Times New Roman" w:cs="Times New Roman"/>
          <w:sz w:val="24"/>
          <w:szCs w:val="24"/>
        </w:rPr>
      </w:pPr>
      <w:r w:rsidRPr="00887D23">
        <w:rPr>
          <w:rFonts w:ascii="Times New Roman" w:hAnsi="Times New Roman" w:cs="Times New Roman"/>
          <w:b/>
          <w:sz w:val="24"/>
          <w:szCs w:val="24"/>
        </w:rPr>
        <w:t xml:space="preserve"> </w:t>
      </w:r>
    </w:p>
    <w:p w14:paraId="53B841A8" w14:textId="77777777" w:rsidR="00803E75" w:rsidRPr="00887D23" w:rsidRDefault="00803E75" w:rsidP="00803E75">
      <w:pPr>
        <w:spacing w:after="53" w:line="249" w:lineRule="auto"/>
        <w:ind w:left="-5"/>
        <w:rPr>
          <w:rFonts w:ascii="Times New Roman" w:hAnsi="Times New Roman" w:cs="Times New Roman"/>
          <w:sz w:val="24"/>
          <w:szCs w:val="24"/>
        </w:rPr>
      </w:pPr>
      <w:r w:rsidRPr="00887D23">
        <w:rPr>
          <w:rFonts w:ascii="Times New Roman" w:hAnsi="Times New Roman" w:cs="Times New Roman"/>
          <w:b/>
          <w:sz w:val="24"/>
          <w:szCs w:val="24"/>
        </w:rPr>
        <w:t xml:space="preserve">Schedule – VIII: Three Winding Transformer Data  </w:t>
      </w:r>
    </w:p>
    <w:p w14:paraId="5EBBABE3" w14:textId="77777777" w:rsidR="00803E75" w:rsidRPr="00887D23" w:rsidRDefault="00803E75" w:rsidP="00803E75">
      <w:pPr>
        <w:spacing w:after="0"/>
        <w:rPr>
          <w:rFonts w:ascii="Times New Roman" w:hAnsi="Times New Roman" w:cs="Times New Roman"/>
          <w:sz w:val="24"/>
          <w:szCs w:val="24"/>
        </w:rPr>
      </w:pPr>
      <w:r w:rsidRPr="00887D23">
        <w:rPr>
          <w:rFonts w:ascii="Times New Roman" w:hAnsi="Times New Roman" w:cs="Times New Roman"/>
          <w:b/>
          <w:sz w:val="24"/>
          <w:szCs w:val="24"/>
        </w:rPr>
        <w:t xml:space="preserve"> </w:t>
      </w:r>
    </w:p>
    <w:tbl>
      <w:tblPr>
        <w:tblStyle w:val="TableGrid0"/>
        <w:tblW w:w="9290" w:type="dxa"/>
        <w:tblInd w:w="-108" w:type="dxa"/>
        <w:tblCellMar>
          <w:top w:w="7" w:type="dxa"/>
          <w:left w:w="108" w:type="dxa"/>
          <w:right w:w="115" w:type="dxa"/>
        </w:tblCellMar>
        <w:tblLook w:val="04A0" w:firstRow="1" w:lastRow="0" w:firstColumn="1" w:lastColumn="0" w:noHBand="0" w:noVBand="1"/>
      </w:tblPr>
      <w:tblGrid>
        <w:gridCol w:w="610"/>
        <w:gridCol w:w="7600"/>
        <w:gridCol w:w="1080"/>
      </w:tblGrid>
      <w:tr w:rsidR="00803E75" w:rsidRPr="00E15798" w14:paraId="0F0DD551"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60BE05D8"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 </w:t>
            </w:r>
          </w:p>
        </w:tc>
        <w:tc>
          <w:tcPr>
            <w:tcW w:w="7600" w:type="dxa"/>
            <w:tcBorders>
              <w:top w:val="single" w:sz="4" w:space="0" w:color="000000"/>
              <w:left w:val="single" w:sz="4" w:space="0" w:color="000000"/>
              <w:bottom w:val="single" w:sz="4" w:space="0" w:color="000000"/>
              <w:right w:val="single" w:sz="4" w:space="0" w:color="000000"/>
            </w:tcBorders>
          </w:tcPr>
          <w:p w14:paraId="74F31C43"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Transformer Vector group </w:t>
            </w:r>
          </w:p>
        </w:tc>
        <w:tc>
          <w:tcPr>
            <w:tcW w:w="1080" w:type="dxa"/>
            <w:tcBorders>
              <w:top w:val="single" w:sz="4" w:space="0" w:color="000000"/>
              <w:left w:val="single" w:sz="4" w:space="0" w:color="000000"/>
              <w:bottom w:val="single" w:sz="4" w:space="0" w:color="000000"/>
              <w:right w:val="single" w:sz="4" w:space="0" w:color="000000"/>
            </w:tcBorders>
          </w:tcPr>
          <w:p w14:paraId="2D902CA7"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034CDF69"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20BD455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2. </w:t>
            </w:r>
          </w:p>
        </w:tc>
        <w:tc>
          <w:tcPr>
            <w:tcW w:w="7600" w:type="dxa"/>
            <w:tcBorders>
              <w:top w:val="single" w:sz="4" w:space="0" w:color="000000"/>
              <w:left w:val="single" w:sz="4" w:space="0" w:color="000000"/>
              <w:bottom w:val="single" w:sz="4" w:space="0" w:color="000000"/>
              <w:right w:val="single" w:sz="4" w:space="0" w:color="000000"/>
            </w:tcBorders>
          </w:tcPr>
          <w:p w14:paraId="1818F37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Positive sequence resistance (R1HL1%) between HV/LV1 </w:t>
            </w:r>
          </w:p>
        </w:tc>
        <w:tc>
          <w:tcPr>
            <w:tcW w:w="1080" w:type="dxa"/>
            <w:tcBorders>
              <w:top w:val="single" w:sz="4" w:space="0" w:color="000000"/>
              <w:left w:val="single" w:sz="4" w:space="0" w:color="000000"/>
              <w:bottom w:val="single" w:sz="4" w:space="0" w:color="000000"/>
              <w:right w:val="single" w:sz="4" w:space="0" w:color="000000"/>
            </w:tcBorders>
          </w:tcPr>
          <w:p w14:paraId="104006A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5F9E6DE3"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37237A57"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3. </w:t>
            </w:r>
          </w:p>
        </w:tc>
        <w:tc>
          <w:tcPr>
            <w:tcW w:w="7600" w:type="dxa"/>
            <w:tcBorders>
              <w:top w:val="single" w:sz="4" w:space="0" w:color="000000"/>
              <w:left w:val="single" w:sz="4" w:space="0" w:color="000000"/>
              <w:bottom w:val="single" w:sz="4" w:space="0" w:color="000000"/>
              <w:right w:val="single" w:sz="4" w:space="0" w:color="000000"/>
            </w:tcBorders>
          </w:tcPr>
          <w:p w14:paraId="6719221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Positive sequence reactance (X1HL1%) between HV/LV1 </w:t>
            </w:r>
          </w:p>
        </w:tc>
        <w:tc>
          <w:tcPr>
            <w:tcW w:w="1080" w:type="dxa"/>
            <w:tcBorders>
              <w:top w:val="single" w:sz="4" w:space="0" w:color="000000"/>
              <w:left w:val="single" w:sz="4" w:space="0" w:color="000000"/>
              <w:bottom w:val="single" w:sz="4" w:space="0" w:color="000000"/>
              <w:right w:val="single" w:sz="4" w:space="0" w:color="000000"/>
            </w:tcBorders>
          </w:tcPr>
          <w:p w14:paraId="4A3EA07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1CA874CF"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5BEA7EF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4. </w:t>
            </w:r>
          </w:p>
        </w:tc>
        <w:tc>
          <w:tcPr>
            <w:tcW w:w="7600" w:type="dxa"/>
            <w:tcBorders>
              <w:top w:val="single" w:sz="4" w:space="0" w:color="000000"/>
              <w:left w:val="single" w:sz="4" w:space="0" w:color="000000"/>
              <w:bottom w:val="single" w:sz="4" w:space="0" w:color="000000"/>
              <w:right w:val="single" w:sz="4" w:space="0" w:color="000000"/>
            </w:tcBorders>
          </w:tcPr>
          <w:p w14:paraId="4E14EFD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zero sequence resistance (R0HL1%) between HV/LV1 </w:t>
            </w:r>
          </w:p>
        </w:tc>
        <w:tc>
          <w:tcPr>
            <w:tcW w:w="1080" w:type="dxa"/>
            <w:tcBorders>
              <w:top w:val="single" w:sz="4" w:space="0" w:color="000000"/>
              <w:left w:val="single" w:sz="4" w:space="0" w:color="000000"/>
              <w:bottom w:val="single" w:sz="4" w:space="0" w:color="000000"/>
              <w:right w:val="single" w:sz="4" w:space="0" w:color="000000"/>
            </w:tcBorders>
          </w:tcPr>
          <w:p w14:paraId="1440FFF7"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4C3BEEF6" w14:textId="77777777" w:rsidTr="00157F68">
        <w:trPr>
          <w:trHeight w:val="356"/>
        </w:trPr>
        <w:tc>
          <w:tcPr>
            <w:tcW w:w="610" w:type="dxa"/>
            <w:tcBorders>
              <w:top w:val="single" w:sz="4" w:space="0" w:color="000000"/>
              <w:left w:val="single" w:sz="4" w:space="0" w:color="000000"/>
              <w:bottom w:val="single" w:sz="4" w:space="0" w:color="000000"/>
              <w:right w:val="single" w:sz="4" w:space="0" w:color="000000"/>
            </w:tcBorders>
          </w:tcPr>
          <w:p w14:paraId="0595E705"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5. </w:t>
            </w:r>
          </w:p>
        </w:tc>
        <w:tc>
          <w:tcPr>
            <w:tcW w:w="7600" w:type="dxa"/>
            <w:tcBorders>
              <w:top w:val="single" w:sz="4" w:space="0" w:color="000000"/>
              <w:left w:val="single" w:sz="4" w:space="0" w:color="000000"/>
              <w:bottom w:val="single" w:sz="4" w:space="0" w:color="000000"/>
              <w:right w:val="single" w:sz="4" w:space="0" w:color="000000"/>
            </w:tcBorders>
          </w:tcPr>
          <w:p w14:paraId="62CC58AC"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zero sequence reactance (X0HL1%) between HV/LV1 </w:t>
            </w:r>
          </w:p>
        </w:tc>
        <w:tc>
          <w:tcPr>
            <w:tcW w:w="1080" w:type="dxa"/>
            <w:tcBorders>
              <w:top w:val="single" w:sz="4" w:space="0" w:color="000000"/>
              <w:left w:val="single" w:sz="4" w:space="0" w:color="000000"/>
              <w:bottom w:val="single" w:sz="4" w:space="0" w:color="000000"/>
              <w:right w:val="single" w:sz="4" w:space="0" w:color="000000"/>
            </w:tcBorders>
          </w:tcPr>
          <w:p w14:paraId="54729E9E"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1047E1FD"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324B2BDC"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6. </w:t>
            </w:r>
          </w:p>
        </w:tc>
        <w:tc>
          <w:tcPr>
            <w:tcW w:w="7600" w:type="dxa"/>
            <w:tcBorders>
              <w:top w:val="single" w:sz="4" w:space="0" w:color="000000"/>
              <w:left w:val="single" w:sz="4" w:space="0" w:color="000000"/>
              <w:bottom w:val="single" w:sz="4" w:space="0" w:color="000000"/>
              <w:right w:val="single" w:sz="4" w:space="0" w:color="000000"/>
            </w:tcBorders>
          </w:tcPr>
          <w:p w14:paraId="08DE5E4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Positive sequence resistance (R1HL2%) between HV/LV2 </w:t>
            </w:r>
          </w:p>
        </w:tc>
        <w:tc>
          <w:tcPr>
            <w:tcW w:w="1080" w:type="dxa"/>
            <w:tcBorders>
              <w:top w:val="single" w:sz="4" w:space="0" w:color="000000"/>
              <w:left w:val="single" w:sz="4" w:space="0" w:color="000000"/>
              <w:bottom w:val="single" w:sz="4" w:space="0" w:color="000000"/>
              <w:right w:val="single" w:sz="4" w:space="0" w:color="000000"/>
            </w:tcBorders>
          </w:tcPr>
          <w:p w14:paraId="55D2BA7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7D741522"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30B5655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7. </w:t>
            </w:r>
          </w:p>
        </w:tc>
        <w:tc>
          <w:tcPr>
            <w:tcW w:w="7600" w:type="dxa"/>
            <w:tcBorders>
              <w:top w:val="single" w:sz="4" w:space="0" w:color="000000"/>
              <w:left w:val="single" w:sz="4" w:space="0" w:color="000000"/>
              <w:bottom w:val="single" w:sz="4" w:space="0" w:color="000000"/>
              <w:right w:val="single" w:sz="4" w:space="0" w:color="000000"/>
            </w:tcBorders>
          </w:tcPr>
          <w:p w14:paraId="39FD06C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Positive sequence reactance (X1HL2%) between HV/LV2 </w:t>
            </w:r>
          </w:p>
        </w:tc>
        <w:tc>
          <w:tcPr>
            <w:tcW w:w="1080" w:type="dxa"/>
            <w:tcBorders>
              <w:top w:val="single" w:sz="4" w:space="0" w:color="000000"/>
              <w:left w:val="single" w:sz="4" w:space="0" w:color="000000"/>
              <w:bottom w:val="single" w:sz="4" w:space="0" w:color="000000"/>
              <w:right w:val="single" w:sz="4" w:space="0" w:color="000000"/>
            </w:tcBorders>
          </w:tcPr>
          <w:p w14:paraId="3AF8FFA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196C2D32" w14:textId="77777777" w:rsidTr="00157F68">
        <w:trPr>
          <w:trHeight w:val="353"/>
        </w:trPr>
        <w:tc>
          <w:tcPr>
            <w:tcW w:w="610" w:type="dxa"/>
            <w:tcBorders>
              <w:top w:val="single" w:sz="4" w:space="0" w:color="000000"/>
              <w:left w:val="single" w:sz="4" w:space="0" w:color="000000"/>
              <w:bottom w:val="single" w:sz="4" w:space="0" w:color="000000"/>
              <w:right w:val="single" w:sz="4" w:space="0" w:color="000000"/>
            </w:tcBorders>
          </w:tcPr>
          <w:p w14:paraId="695BC265"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8. </w:t>
            </w:r>
          </w:p>
        </w:tc>
        <w:tc>
          <w:tcPr>
            <w:tcW w:w="7600" w:type="dxa"/>
            <w:tcBorders>
              <w:top w:val="single" w:sz="4" w:space="0" w:color="000000"/>
              <w:left w:val="single" w:sz="4" w:space="0" w:color="000000"/>
              <w:bottom w:val="single" w:sz="4" w:space="0" w:color="000000"/>
              <w:right w:val="single" w:sz="4" w:space="0" w:color="000000"/>
            </w:tcBorders>
          </w:tcPr>
          <w:p w14:paraId="003D7F1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Transformer zero sequence resistance (R0HL2%) between HV/LV2 </w:t>
            </w:r>
          </w:p>
        </w:tc>
        <w:tc>
          <w:tcPr>
            <w:tcW w:w="1080" w:type="dxa"/>
            <w:tcBorders>
              <w:top w:val="single" w:sz="4" w:space="0" w:color="000000"/>
              <w:left w:val="single" w:sz="4" w:space="0" w:color="000000"/>
              <w:bottom w:val="single" w:sz="4" w:space="0" w:color="000000"/>
              <w:right w:val="single" w:sz="4" w:space="0" w:color="000000"/>
            </w:tcBorders>
          </w:tcPr>
          <w:p w14:paraId="5240C25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5F43D411"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660E91C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9. </w:t>
            </w:r>
          </w:p>
        </w:tc>
        <w:tc>
          <w:tcPr>
            <w:tcW w:w="7600" w:type="dxa"/>
            <w:tcBorders>
              <w:top w:val="single" w:sz="4" w:space="0" w:color="000000"/>
              <w:left w:val="single" w:sz="4" w:space="0" w:color="000000"/>
              <w:bottom w:val="single" w:sz="4" w:space="0" w:color="000000"/>
              <w:right w:val="single" w:sz="4" w:space="0" w:color="000000"/>
            </w:tcBorders>
          </w:tcPr>
          <w:p w14:paraId="57FA9AF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zero sequence reactance (X0HL2%) between HV/LV2 </w:t>
            </w:r>
          </w:p>
        </w:tc>
        <w:tc>
          <w:tcPr>
            <w:tcW w:w="1080" w:type="dxa"/>
            <w:tcBorders>
              <w:top w:val="single" w:sz="4" w:space="0" w:color="000000"/>
              <w:left w:val="single" w:sz="4" w:space="0" w:color="000000"/>
              <w:bottom w:val="single" w:sz="4" w:space="0" w:color="000000"/>
              <w:right w:val="single" w:sz="4" w:space="0" w:color="000000"/>
            </w:tcBorders>
          </w:tcPr>
          <w:p w14:paraId="4417C74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26BB548E"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482B66A5"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10. </w:t>
            </w:r>
          </w:p>
        </w:tc>
        <w:tc>
          <w:tcPr>
            <w:tcW w:w="7600" w:type="dxa"/>
            <w:tcBorders>
              <w:top w:val="single" w:sz="4" w:space="0" w:color="000000"/>
              <w:left w:val="single" w:sz="4" w:space="0" w:color="000000"/>
              <w:bottom w:val="single" w:sz="4" w:space="0" w:color="000000"/>
              <w:right w:val="single" w:sz="4" w:space="0" w:color="000000"/>
            </w:tcBorders>
          </w:tcPr>
          <w:p w14:paraId="440D92F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Positive sequence resistance (R1L1L2%) between LV1/LV2 </w:t>
            </w:r>
          </w:p>
        </w:tc>
        <w:tc>
          <w:tcPr>
            <w:tcW w:w="1080" w:type="dxa"/>
            <w:tcBorders>
              <w:top w:val="single" w:sz="4" w:space="0" w:color="000000"/>
              <w:left w:val="single" w:sz="4" w:space="0" w:color="000000"/>
              <w:bottom w:val="single" w:sz="4" w:space="0" w:color="000000"/>
              <w:right w:val="single" w:sz="4" w:space="0" w:color="000000"/>
            </w:tcBorders>
          </w:tcPr>
          <w:p w14:paraId="57CB20EF"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1F789611"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7BA79C5B"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11. </w:t>
            </w:r>
          </w:p>
        </w:tc>
        <w:tc>
          <w:tcPr>
            <w:tcW w:w="7600" w:type="dxa"/>
            <w:tcBorders>
              <w:top w:val="single" w:sz="4" w:space="0" w:color="000000"/>
              <w:left w:val="single" w:sz="4" w:space="0" w:color="000000"/>
              <w:bottom w:val="single" w:sz="4" w:space="0" w:color="000000"/>
              <w:right w:val="single" w:sz="4" w:space="0" w:color="000000"/>
            </w:tcBorders>
          </w:tcPr>
          <w:p w14:paraId="682647EA"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Positive sequence reactance (X1L1L2%) between LV1/LV2 </w:t>
            </w:r>
          </w:p>
        </w:tc>
        <w:tc>
          <w:tcPr>
            <w:tcW w:w="1080" w:type="dxa"/>
            <w:tcBorders>
              <w:top w:val="single" w:sz="4" w:space="0" w:color="000000"/>
              <w:left w:val="single" w:sz="4" w:space="0" w:color="000000"/>
              <w:bottom w:val="single" w:sz="4" w:space="0" w:color="000000"/>
              <w:right w:val="single" w:sz="4" w:space="0" w:color="000000"/>
            </w:tcBorders>
          </w:tcPr>
          <w:p w14:paraId="1FA1DBC3"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343AE98F"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7021D5E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12. </w:t>
            </w:r>
          </w:p>
        </w:tc>
        <w:tc>
          <w:tcPr>
            <w:tcW w:w="7600" w:type="dxa"/>
            <w:tcBorders>
              <w:top w:val="single" w:sz="4" w:space="0" w:color="000000"/>
              <w:left w:val="single" w:sz="4" w:space="0" w:color="000000"/>
              <w:bottom w:val="single" w:sz="4" w:space="0" w:color="000000"/>
              <w:right w:val="single" w:sz="4" w:space="0" w:color="000000"/>
            </w:tcBorders>
          </w:tcPr>
          <w:p w14:paraId="5D18D770"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zero sequence resistance (R0L1L2%) between LV1/LV2 </w:t>
            </w:r>
          </w:p>
        </w:tc>
        <w:tc>
          <w:tcPr>
            <w:tcW w:w="1080" w:type="dxa"/>
            <w:tcBorders>
              <w:top w:val="single" w:sz="4" w:space="0" w:color="000000"/>
              <w:left w:val="single" w:sz="4" w:space="0" w:color="000000"/>
              <w:bottom w:val="single" w:sz="4" w:space="0" w:color="000000"/>
              <w:right w:val="single" w:sz="4" w:space="0" w:color="000000"/>
            </w:tcBorders>
          </w:tcPr>
          <w:p w14:paraId="1D0DC49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08922032"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531EE897"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13. </w:t>
            </w:r>
          </w:p>
        </w:tc>
        <w:tc>
          <w:tcPr>
            <w:tcW w:w="7600" w:type="dxa"/>
            <w:tcBorders>
              <w:top w:val="single" w:sz="4" w:space="0" w:color="000000"/>
              <w:left w:val="single" w:sz="4" w:space="0" w:color="000000"/>
              <w:bottom w:val="single" w:sz="4" w:space="0" w:color="000000"/>
              <w:right w:val="single" w:sz="4" w:space="0" w:color="000000"/>
            </w:tcBorders>
          </w:tcPr>
          <w:p w14:paraId="63CDDA4C"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zero sequence reactance (X0L1L2%) between LV1/LV2 </w:t>
            </w:r>
          </w:p>
        </w:tc>
        <w:tc>
          <w:tcPr>
            <w:tcW w:w="1080" w:type="dxa"/>
            <w:tcBorders>
              <w:top w:val="single" w:sz="4" w:space="0" w:color="000000"/>
              <w:left w:val="single" w:sz="4" w:space="0" w:color="000000"/>
              <w:bottom w:val="single" w:sz="4" w:space="0" w:color="000000"/>
              <w:right w:val="single" w:sz="4" w:space="0" w:color="000000"/>
            </w:tcBorders>
          </w:tcPr>
          <w:p w14:paraId="6B3C6F99"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0A1E1C5C" w14:textId="77777777" w:rsidTr="00157F68">
        <w:trPr>
          <w:trHeight w:val="356"/>
        </w:trPr>
        <w:tc>
          <w:tcPr>
            <w:tcW w:w="610" w:type="dxa"/>
            <w:tcBorders>
              <w:top w:val="single" w:sz="4" w:space="0" w:color="000000"/>
              <w:left w:val="single" w:sz="4" w:space="0" w:color="000000"/>
              <w:bottom w:val="single" w:sz="4" w:space="0" w:color="000000"/>
              <w:right w:val="single" w:sz="4" w:space="0" w:color="000000"/>
            </w:tcBorders>
          </w:tcPr>
          <w:p w14:paraId="68E9C8F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14. </w:t>
            </w:r>
          </w:p>
        </w:tc>
        <w:tc>
          <w:tcPr>
            <w:tcW w:w="7600" w:type="dxa"/>
            <w:tcBorders>
              <w:top w:val="single" w:sz="4" w:space="0" w:color="000000"/>
              <w:left w:val="single" w:sz="4" w:space="0" w:color="000000"/>
              <w:bottom w:val="single" w:sz="4" w:space="0" w:color="000000"/>
              <w:right w:val="single" w:sz="4" w:space="0" w:color="000000"/>
            </w:tcBorders>
          </w:tcPr>
          <w:p w14:paraId="6BCEE140"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Positive sequence resistance (R1HL1//L2%) between HV/(LV1+LV2) </w:t>
            </w:r>
          </w:p>
        </w:tc>
        <w:tc>
          <w:tcPr>
            <w:tcW w:w="1080" w:type="dxa"/>
            <w:tcBorders>
              <w:top w:val="single" w:sz="4" w:space="0" w:color="000000"/>
              <w:left w:val="single" w:sz="4" w:space="0" w:color="000000"/>
              <w:bottom w:val="single" w:sz="4" w:space="0" w:color="000000"/>
              <w:right w:val="single" w:sz="4" w:space="0" w:color="000000"/>
            </w:tcBorders>
          </w:tcPr>
          <w:p w14:paraId="7AA43F5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39A2C86D"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4032BABB"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15. </w:t>
            </w:r>
          </w:p>
        </w:tc>
        <w:tc>
          <w:tcPr>
            <w:tcW w:w="7600" w:type="dxa"/>
            <w:tcBorders>
              <w:top w:val="single" w:sz="4" w:space="0" w:color="000000"/>
              <w:left w:val="single" w:sz="4" w:space="0" w:color="000000"/>
              <w:bottom w:val="single" w:sz="4" w:space="0" w:color="000000"/>
              <w:right w:val="single" w:sz="4" w:space="0" w:color="000000"/>
            </w:tcBorders>
          </w:tcPr>
          <w:p w14:paraId="7532727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Positive sequence reactance (X1HL1//L2%) between HV/(LV1+LV2) </w:t>
            </w:r>
          </w:p>
        </w:tc>
        <w:tc>
          <w:tcPr>
            <w:tcW w:w="1080" w:type="dxa"/>
            <w:tcBorders>
              <w:top w:val="single" w:sz="4" w:space="0" w:color="000000"/>
              <w:left w:val="single" w:sz="4" w:space="0" w:color="000000"/>
              <w:bottom w:val="single" w:sz="4" w:space="0" w:color="000000"/>
              <w:right w:val="single" w:sz="4" w:space="0" w:color="000000"/>
            </w:tcBorders>
          </w:tcPr>
          <w:p w14:paraId="2B5D6970"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586A9D57"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34EFD62A"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16. </w:t>
            </w:r>
          </w:p>
        </w:tc>
        <w:tc>
          <w:tcPr>
            <w:tcW w:w="7600" w:type="dxa"/>
            <w:tcBorders>
              <w:top w:val="single" w:sz="4" w:space="0" w:color="000000"/>
              <w:left w:val="single" w:sz="4" w:space="0" w:color="000000"/>
              <w:bottom w:val="single" w:sz="4" w:space="0" w:color="000000"/>
              <w:right w:val="single" w:sz="4" w:space="0" w:color="000000"/>
            </w:tcBorders>
          </w:tcPr>
          <w:p w14:paraId="6FF7D78E"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zero sequence resistance (R0HL1//L2%) between HV/(LV1+LV2) </w:t>
            </w:r>
          </w:p>
        </w:tc>
        <w:tc>
          <w:tcPr>
            <w:tcW w:w="1080" w:type="dxa"/>
            <w:tcBorders>
              <w:top w:val="single" w:sz="4" w:space="0" w:color="000000"/>
              <w:left w:val="single" w:sz="4" w:space="0" w:color="000000"/>
              <w:bottom w:val="single" w:sz="4" w:space="0" w:color="000000"/>
              <w:right w:val="single" w:sz="4" w:space="0" w:color="000000"/>
            </w:tcBorders>
          </w:tcPr>
          <w:p w14:paraId="12155BAC"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r w:rsidR="00803E75" w:rsidRPr="00E15798" w14:paraId="610DEDE6" w14:textId="77777777" w:rsidTr="00157F68">
        <w:trPr>
          <w:trHeight w:val="355"/>
        </w:trPr>
        <w:tc>
          <w:tcPr>
            <w:tcW w:w="610" w:type="dxa"/>
            <w:tcBorders>
              <w:top w:val="single" w:sz="4" w:space="0" w:color="000000"/>
              <w:left w:val="single" w:sz="4" w:space="0" w:color="000000"/>
              <w:bottom w:val="single" w:sz="4" w:space="0" w:color="000000"/>
              <w:right w:val="single" w:sz="4" w:space="0" w:color="000000"/>
            </w:tcBorders>
          </w:tcPr>
          <w:p w14:paraId="0D22F3DE"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17. </w:t>
            </w:r>
          </w:p>
        </w:tc>
        <w:tc>
          <w:tcPr>
            <w:tcW w:w="7600" w:type="dxa"/>
            <w:tcBorders>
              <w:top w:val="single" w:sz="4" w:space="0" w:color="000000"/>
              <w:left w:val="single" w:sz="4" w:space="0" w:color="000000"/>
              <w:bottom w:val="single" w:sz="4" w:space="0" w:color="000000"/>
              <w:right w:val="single" w:sz="4" w:space="0" w:color="000000"/>
            </w:tcBorders>
          </w:tcPr>
          <w:p w14:paraId="10F23649"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zero sequence reactance (X0HL1//L2%) between HV/(LV1+LV2 </w:t>
            </w:r>
          </w:p>
        </w:tc>
        <w:tc>
          <w:tcPr>
            <w:tcW w:w="1080" w:type="dxa"/>
            <w:tcBorders>
              <w:top w:val="single" w:sz="4" w:space="0" w:color="000000"/>
              <w:left w:val="single" w:sz="4" w:space="0" w:color="000000"/>
              <w:bottom w:val="single" w:sz="4" w:space="0" w:color="000000"/>
              <w:right w:val="single" w:sz="4" w:space="0" w:color="000000"/>
            </w:tcBorders>
          </w:tcPr>
          <w:p w14:paraId="37194F8F"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 </w:t>
            </w:r>
          </w:p>
        </w:tc>
      </w:tr>
    </w:tbl>
    <w:p w14:paraId="311030FB" w14:textId="77777777" w:rsidR="004B6562" w:rsidRDefault="004B6562" w:rsidP="00803E75">
      <w:pPr>
        <w:spacing w:after="48" w:line="252" w:lineRule="auto"/>
        <w:ind w:left="10" w:right="48"/>
        <w:jc w:val="right"/>
        <w:rPr>
          <w:b/>
        </w:rPr>
      </w:pPr>
    </w:p>
    <w:p w14:paraId="5533D99C" w14:textId="77777777" w:rsidR="004B6562" w:rsidRDefault="004B6562" w:rsidP="00803E75">
      <w:pPr>
        <w:spacing w:after="48" w:line="252" w:lineRule="auto"/>
        <w:ind w:left="10" w:right="48"/>
        <w:jc w:val="right"/>
        <w:rPr>
          <w:b/>
        </w:rPr>
      </w:pPr>
    </w:p>
    <w:p w14:paraId="7371FF0D" w14:textId="77777777" w:rsidR="001705CD" w:rsidRDefault="001705CD" w:rsidP="00887D23">
      <w:pPr>
        <w:spacing w:after="53" w:line="249" w:lineRule="auto"/>
        <w:ind w:left="-5"/>
        <w:rPr>
          <w:rFonts w:ascii="Times New Roman" w:hAnsi="Times New Roman" w:cs="Times New Roman"/>
          <w:b/>
          <w:bCs/>
          <w:sz w:val="24"/>
          <w:szCs w:val="24"/>
        </w:rPr>
      </w:pPr>
      <w:r>
        <w:rPr>
          <w:b/>
        </w:rPr>
        <w:tab/>
      </w:r>
      <w:r w:rsidRPr="00CF6ABD">
        <w:rPr>
          <w:rFonts w:ascii="Times New Roman" w:hAnsi="Times New Roman" w:cs="Times New Roman"/>
          <w:b/>
          <w:bCs/>
          <w:sz w:val="24"/>
          <w:szCs w:val="24"/>
        </w:rPr>
        <w:t>Schedule – IX: Generic Models of Solar Farms</w:t>
      </w:r>
    </w:p>
    <w:p w14:paraId="13F63B8B" w14:textId="77777777" w:rsidR="001705CD" w:rsidRPr="00CF6ABD" w:rsidRDefault="001705CD" w:rsidP="00887D23">
      <w:pPr>
        <w:spacing w:after="53" w:line="249" w:lineRule="auto"/>
        <w:ind w:left="-5"/>
        <w:rPr>
          <w:rFonts w:ascii="Times New Roman" w:hAnsi="Times New Roman" w:cs="Times New Roman"/>
          <w:b/>
          <w:bCs/>
          <w:sz w:val="24"/>
          <w:szCs w:val="24"/>
        </w:rPr>
      </w:pPr>
    </w:p>
    <w:p w14:paraId="77527FD1" w14:textId="77777777" w:rsidR="001705CD" w:rsidRPr="00CF6ABD" w:rsidRDefault="001705CD" w:rsidP="001705CD">
      <w:pPr>
        <w:jc w:val="both"/>
        <w:rPr>
          <w:rFonts w:ascii="Times New Roman" w:hAnsi="Times New Roman" w:cs="Times New Roman"/>
          <w:b/>
          <w:bCs/>
          <w:sz w:val="24"/>
          <w:szCs w:val="24"/>
        </w:rPr>
      </w:pPr>
      <w:r w:rsidRPr="00CF6ABD">
        <w:rPr>
          <w:rFonts w:ascii="Times New Roman" w:hAnsi="Times New Roman" w:cs="Times New Roman"/>
          <w:b/>
          <w:bCs/>
          <w:sz w:val="24"/>
          <w:szCs w:val="24"/>
        </w:rPr>
        <w:t>1.1 Generic models in PSS/E for modelling utility scale Solar PV installations:</w:t>
      </w:r>
    </w:p>
    <w:tbl>
      <w:tblPr>
        <w:tblW w:w="8720" w:type="dxa"/>
        <w:tblInd w:w="5" w:type="dxa"/>
        <w:tblLook w:val="04A0" w:firstRow="1" w:lastRow="0" w:firstColumn="1" w:lastColumn="0" w:noHBand="0" w:noVBand="1"/>
      </w:tblPr>
      <w:tblGrid>
        <w:gridCol w:w="2047"/>
        <w:gridCol w:w="1903"/>
        <w:gridCol w:w="4770"/>
      </w:tblGrid>
      <w:tr w:rsidR="001705CD" w:rsidRPr="00CF6ABD" w14:paraId="7C214C38" w14:textId="77777777" w:rsidTr="00CF6ABD">
        <w:trPr>
          <w:trHeight w:val="315"/>
        </w:trPr>
        <w:tc>
          <w:tcPr>
            <w:tcW w:w="2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E7CEC"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Solar Technology</w:t>
            </w:r>
          </w:p>
        </w:tc>
        <w:tc>
          <w:tcPr>
            <w:tcW w:w="1903" w:type="dxa"/>
            <w:tcBorders>
              <w:top w:val="single" w:sz="4" w:space="0" w:color="auto"/>
              <w:left w:val="nil"/>
              <w:bottom w:val="single" w:sz="4" w:space="0" w:color="auto"/>
              <w:right w:val="single" w:sz="4" w:space="0" w:color="auto"/>
            </w:tcBorders>
            <w:shd w:val="clear" w:color="auto" w:fill="auto"/>
            <w:vAlign w:val="center"/>
            <w:hideMark/>
          </w:tcPr>
          <w:p w14:paraId="680B3748"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Generic model</w:t>
            </w:r>
          </w:p>
        </w:tc>
        <w:tc>
          <w:tcPr>
            <w:tcW w:w="4770" w:type="dxa"/>
            <w:tcBorders>
              <w:top w:val="single" w:sz="4" w:space="0" w:color="auto"/>
              <w:left w:val="nil"/>
              <w:bottom w:val="single" w:sz="4" w:space="0" w:color="auto"/>
              <w:right w:val="single" w:sz="4" w:space="0" w:color="auto"/>
            </w:tcBorders>
            <w:shd w:val="clear" w:color="auto" w:fill="auto"/>
            <w:vAlign w:val="center"/>
            <w:hideMark/>
          </w:tcPr>
          <w:p w14:paraId="1154C549"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Model Description</w:t>
            </w:r>
          </w:p>
        </w:tc>
      </w:tr>
      <w:tr w:rsidR="001705CD" w:rsidRPr="00CF6ABD" w14:paraId="61E7F845" w14:textId="77777777" w:rsidTr="00CF6ABD">
        <w:trPr>
          <w:trHeight w:val="615"/>
        </w:trPr>
        <w:tc>
          <w:tcPr>
            <w:tcW w:w="2047" w:type="dxa"/>
            <w:vMerge w:val="restart"/>
            <w:tcBorders>
              <w:top w:val="nil"/>
              <w:left w:val="single" w:sz="4" w:space="0" w:color="auto"/>
              <w:bottom w:val="single" w:sz="4" w:space="0" w:color="auto"/>
              <w:right w:val="single" w:sz="4" w:space="0" w:color="auto"/>
            </w:tcBorders>
            <w:shd w:val="clear" w:color="auto" w:fill="auto"/>
            <w:vAlign w:val="center"/>
            <w:hideMark/>
          </w:tcPr>
          <w:p w14:paraId="2476043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Utility Scale Solar PV</w:t>
            </w:r>
          </w:p>
        </w:tc>
        <w:tc>
          <w:tcPr>
            <w:tcW w:w="1903" w:type="dxa"/>
            <w:tcBorders>
              <w:top w:val="nil"/>
              <w:left w:val="nil"/>
              <w:bottom w:val="single" w:sz="4" w:space="0" w:color="auto"/>
              <w:right w:val="single" w:sz="4" w:space="0" w:color="auto"/>
            </w:tcBorders>
            <w:shd w:val="clear" w:color="auto" w:fill="auto"/>
            <w:noWrap/>
            <w:vAlign w:val="center"/>
            <w:hideMark/>
          </w:tcPr>
          <w:p w14:paraId="5E8CA63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REGCA1</w:t>
            </w:r>
          </w:p>
        </w:tc>
        <w:tc>
          <w:tcPr>
            <w:tcW w:w="4770" w:type="dxa"/>
            <w:tcBorders>
              <w:top w:val="nil"/>
              <w:left w:val="nil"/>
              <w:bottom w:val="single" w:sz="4" w:space="0" w:color="auto"/>
              <w:right w:val="single" w:sz="4" w:space="0" w:color="auto"/>
            </w:tcBorders>
            <w:shd w:val="clear" w:color="auto" w:fill="auto"/>
            <w:vAlign w:val="center"/>
            <w:hideMark/>
          </w:tcPr>
          <w:p w14:paraId="54D09B7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Renewable energy generator converter model </w:t>
            </w:r>
          </w:p>
        </w:tc>
      </w:tr>
      <w:tr w:rsidR="001705CD" w:rsidRPr="00CF6ABD" w14:paraId="51C9861F" w14:textId="77777777" w:rsidTr="00CF6ABD">
        <w:trPr>
          <w:trHeight w:val="615"/>
        </w:trPr>
        <w:tc>
          <w:tcPr>
            <w:tcW w:w="2047" w:type="dxa"/>
            <w:vMerge/>
            <w:tcBorders>
              <w:top w:val="nil"/>
              <w:left w:val="single" w:sz="4" w:space="0" w:color="auto"/>
              <w:bottom w:val="single" w:sz="4" w:space="0" w:color="auto"/>
              <w:right w:val="single" w:sz="4" w:space="0" w:color="auto"/>
            </w:tcBorders>
            <w:vAlign w:val="center"/>
            <w:hideMark/>
          </w:tcPr>
          <w:p w14:paraId="1B2C4E1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903" w:type="dxa"/>
            <w:tcBorders>
              <w:top w:val="nil"/>
              <w:left w:val="nil"/>
              <w:bottom w:val="single" w:sz="4" w:space="0" w:color="auto"/>
              <w:right w:val="single" w:sz="4" w:space="0" w:color="auto"/>
            </w:tcBorders>
            <w:shd w:val="clear" w:color="auto" w:fill="auto"/>
            <w:noWrap/>
            <w:vAlign w:val="center"/>
            <w:hideMark/>
          </w:tcPr>
          <w:p w14:paraId="0DBC150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REECA1</w:t>
            </w:r>
          </w:p>
        </w:tc>
        <w:tc>
          <w:tcPr>
            <w:tcW w:w="4770" w:type="dxa"/>
            <w:tcBorders>
              <w:top w:val="nil"/>
              <w:left w:val="nil"/>
              <w:bottom w:val="single" w:sz="4" w:space="0" w:color="auto"/>
              <w:right w:val="single" w:sz="4" w:space="0" w:color="auto"/>
            </w:tcBorders>
            <w:shd w:val="clear" w:color="auto" w:fill="auto"/>
            <w:vAlign w:val="center"/>
            <w:hideMark/>
          </w:tcPr>
          <w:p w14:paraId="037F9D7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Renewable energy controls model </w:t>
            </w:r>
          </w:p>
        </w:tc>
      </w:tr>
      <w:tr w:rsidR="001705CD" w:rsidRPr="00CF6ABD" w14:paraId="164B5C22" w14:textId="77777777" w:rsidTr="00CF6ABD">
        <w:trPr>
          <w:trHeight w:val="615"/>
        </w:trPr>
        <w:tc>
          <w:tcPr>
            <w:tcW w:w="2047" w:type="dxa"/>
            <w:vMerge/>
            <w:tcBorders>
              <w:top w:val="nil"/>
              <w:left w:val="single" w:sz="4" w:space="0" w:color="auto"/>
              <w:bottom w:val="single" w:sz="4" w:space="0" w:color="auto"/>
              <w:right w:val="single" w:sz="4" w:space="0" w:color="auto"/>
            </w:tcBorders>
            <w:vAlign w:val="center"/>
            <w:hideMark/>
          </w:tcPr>
          <w:p w14:paraId="3B2B389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903" w:type="dxa"/>
            <w:tcBorders>
              <w:top w:val="nil"/>
              <w:left w:val="nil"/>
              <w:bottom w:val="single" w:sz="4" w:space="0" w:color="auto"/>
              <w:right w:val="single" w:sz="4" w:space="0" w:color="auto"/>
            </w:tcBorders>
            <w:shd w:val="clear" w:color="auto" w:fill="auto"/>
            <w:noWrap/>
            <w:vAlign w:val="center"/>
            <w:hideMark/>
          </w:tcPr>
          <w:p w14:paraId="0425DC5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REPCA1</w:t>
            </w:r>
          </w:p>
        </w:tc>
        <w:tc>
          <w:tcPr>
            <w:tcW w:w="4770" w:type="dxa"/>
            <w:tcBorders>
              <w:top w:val="nil"/>
              <w:left w:val="nil"/>
              <w:bottom w:val="single" w:sz="4" w:space="0" w:color="auto"/>
              <w:right w:val="single" w:sz="4" w:space="0" w:color="auto"/>
            </w:tcBorders>
            <w:shd w:val="clear" w:color="auto" w:fill="auto"/>
            <w:vAlign w:val="center"/>
            <w:hideMark/>
          </w:tcPr>
          <w:p w14:paraId="3B82718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Renewable energy plant controller </w:t>
            </w:r>
          </w:p>
        </w:tc>
      </w:tr>
      <w:tr w:rsidR="001705CD" w:rsidRPr="00CF6ABD" w14:paraId="6848AA83" w14:textId="77777777" w:rsidTr="00CF6ABD">
        <w:trPr>
          <w:trHeight w:val="615"/>
        </w:trPr>
        <w:tc>
          <w:tcPr>
            <w:tcW w:w="2047" w:type="dxa"/>
            <w:tcBorders>
              <w:top w:val="single" w:sz="4" w:space="0" w:color="auto"/>
              <w:left w:val="single" w:sz="4" w:space="0" w:color="auto"/>
              <w:bottom w:val="single" w:sz="4" w:space="0" w:color="auto"/>
              <w:right w:val="single" w:sz="4" w:space="0" w:color="auto"/>
            </w:tcBorders>
            <w:vAlign w:val="center"/>
          </w:tcPr>
          <w:p w14:paraId="641A4E6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Utility Scale Battery Energy Storage System (BESS)</w:t>
            </w:r>
          </w:p>
          <w:p w14:paraId="603DCAC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c>
          <w:tcPr>
            <w:tcW w:w="1903" w:type="dxa"/>
            <w:tcBorders>
              <w:top w:val="single" w:sz="4" w:space="0" w:color="auto"/>
              <w:left w:val="nil"/>
              <w:bottom w:val="single" w:sz="4" w:space="0" w:color="auto"/>
              <w:right w:val="single" w:sz="4" w:space="0" w:color="auto"/>
            </w:tcBorders>
            <w:shd w:val="clear" w:color="auto" w:fill="auto"/>
            <w:noWrap/>
            <w:vAlign w:val="center"/>
          </w:tcPr>
          <w:p w14:paraId="3D98676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REECCU1</w:t>
            </w:r>
          </w:p>
        </w:tc>
        <w:tc>
          <w:tcPr>
            <w:tcW w:w="4770" w:type="dxa"/>
            <w:tcBorders>
              <w:top w:val="single" w:sz="4" w:space="0" w:color="auto"/>
              <w:left w:val="nil"/>
              <w:bottom w:val="single" w:sz="4" w:space="0" w:color="auto"/>
              <w:right w:val="single" w:sz="4" w:space="0" w:color="auto"/>
            </w:tcBorders>
            <w:shd w:val="clear" w:color="auto" w:fill="auto"/>
            <w:vAlign w:val="center"/>
          </w:tcPr>
          <w:p w14:paraId="1AC43FC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Electrical Control Model</w:t>
            </w:r>
          </w:p>
          <w:p w14:paraId="75CF68D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(To be used along with REGCA1 and REPCA1)</w:t>
            </w:r>
          </w:p>
          <w:p w14:paraId="30F5FF1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r>
    </w:tbl>
    <w:p w14:paraId="29D75BCB" w14:textId="77777777" w:rsidR="001705CD" w:rsidRPr="00CF6ABD" w:rsidRDefault="001705CD" w:rsidP="001705CD">
      <w:pPr>
        <w:rPr>
          <w:rFonts w:ascii="Times New Roman" w:hAnsi="Times New Roman" w:cs="Times New Roman"/>
          <w:sz w:val="24"/>
          <w:szCs w:val="24"/>
        </w:rPr>
      </w:pPr>
      <w:r w:rsidRPr="00CF6ABD">
        <w:rPr>
          <w:rFonts w:ascii="Times New Roman" w:hAnsi="Times New Roman" w:cs="Times New Roman"/>
          <w:sz w:val="24"/>
          <w:szCs w:val="24"/>
        </w:rPr>
        <w:t>Refer Annexure – IV for Detailed block diagrams of the above models</w:t>
      </w:r>
    </w:p>
    <w:p w14:paraId="1E42EB02" w14:textId="77777777" w:rsidR="001705CD" w:rsidRPr="00CF6ABD" w:rsidRDefault="001705CD" w:rsidP="001705CD">
      <w:pPr>
        <w:rPr>
          <w:rFonts w:ascii="Times New Roman" w:hAnsi="Times New Roman" w:cs="Times New Roman"/>
          <w:b/>
          <w:bCs/>
          <w:sz w:val="24"/>
          <w:szCs w:val="24"/>
        </w:rPr>
      </w:pPr>
      <w:r w:rsidRPr="00CF6ABD">
        <w:rPr>
          <w:rFonts w:ascii="Times New Roman" w:hAnsi="Times New Roman" w:cs="Times New Roman"/>
          <w:b/>
          <w:bCs/>
          <w:sz w:val="24"/>
          <w:szCs w:val="24"/>
        </w:rPr>
        <w:t xml:space="preserve">Details of models in PSS/E for modelling </w:t>
      </w:r>
      <w:proofErr w:type="gramStart"/>
      <w:r w:rsidRPr="00CF6ABD">
        <w:rPr>
          <w:rFonts w:ascii="Times New Roman" w:hAnsi="Times New Roman" w:cs="Times New Roman"/>
          <w:b/>
          <w:bCs/>
          <w:sz w:val="24"/>
          <w:szCs w:val="24"/>
        </w:rPr>
        <w:t>Solar</w:t>
      </w:r>
      <w:proofErr w:type="gramEnd"/>
      <w:r w:rsidRPr="00CF6ABD">
        <w:rPr>
          <w:rFonts w:ascii="Times New Roman" w:hAnsi="Times New Roman" w:cs="Times New Roman"/>
          <w:b/>
          <w:bCs/>
          <w:sz w:val="24"/>
          <w:szCs w:val="24"/>
        </w:rPr>
        <w:t xml:space="preserve"> plants / farms / parks:</w:t>
      </w:r>
    </w:p>
    <w:tbl>
      <w:tblPr>
        <w:tblW w:w="9460" w:type="dxa"/>
        <w:tblLook w:val="04A0" w:firstRow="1" w:lastRow="0" w:firstColumn="1" w:lastColumn="0" w:noHBand="0" w:noVBand="1"/>
      </w:tblPr>
      <w:tblGrid>
        <w:gridCol w:w="2140"/>
        <w:gridCol w:w="5980"/>
        <w:gridCol w:w="1340"/>
      </w:tblGrid>
      <w:tr w:rsidR="001705CD" w:rsidRPr="00CF6ABD" w14:paraId="56B08171" w14:textId="77777777" w:rsidTr="00CF6ABD">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E8066"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Category</w:t>
            </w:r>
          </w:p>
        </w:tc>
        <w:tc>
          <w:tcPr>
            <w:tcW w:w="5980" w:type="dxa"/>
            <w:tcBorders>
              <w:top w:val="single" w:sz="4" w:space="0" w:color="auto"/>
              <w:left w:val="nil"/>
              <w:bottom w:val="single" w:sz="4" w:space="0" w:color="auto"/>
              <w:right w:val="single" w:sz="4" w:space="0" w:color="auto"/>
            </w:tcBorders>
            <w:shd w:val="clear" w:color="auto" w:fill="auto"/>
            <w:noWrap/>
            <w:vAlign w:val="center"/>
            <w:hideMark/>
          </w:tcPr>
          <w:p w14:paraId="60D08645"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Parameter Description</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ABBEE44"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Data</w:t>
            </w:r>
          </w:p>
        </w:tc>
      </w:tr>
      <w:tr w:rsidR="001705CD" w:rsidRPr="00CF6ABD" w14:paraId="188F459C" w14:textId="77777777" w:rsidTr="00CF6ABD">
        <w:trPr>
          <w:trHeight w:val="300"/>
        </w:trPr>
        <w:tc>
          <w:tcPr>
            <w:tcW w:w="2140" w:type="dxa"/>
            <w:vMerge w:val="restart"/>
            <w:tcBorders>
              <w:top w:val="nil"/>
              <w:left w:val="single" w:sz="4" w:space="0" w:color="auto"/>
              <w:bottom w:val="single" w:sz="4" w:space="0" w:color="000000"/>
              <w:right w:val="single" w:sz="4" w:space="0" w:color="auto"/>
            </w:tcBorders>
            <w:shd w:val="clear" w:color="auto" w:fill="auto"/>
            <w:vAlign w:val="center"/>
            <w:hideMark/>
          </w:tcPr>
          <w:p w14:paraId="4C62A49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Inverter Details</w:t>
            </w:r>
          </w:p>
        </w:tc>
        <w:tc>
          <w:tcPr>
            <w:tcW w:w="5980" w:type="dxa"/>
            <w:tcBorders>
              <w:top w:val="nil"/>
              <w:left w:val="nil"/>
              <w:bottom w:val="single" w:sz="4" w:space="0" w:color="auto"/>
              <w:right w:val="single" w:sz="4" w:space="0" w:color="auto"/>
            </w:tcBorders>
            <w:shd w:val="clear" w:color="auto" w:fill="auto"/>
            <w:noWrap/>
            <w:vAlign w:val="center"/>
            <w:hideMark/>
          </w:tcPr>
          <w:p w14:paraId="7F520FB2"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Manufacturer, model number and product details </w:t>
            </w:r>
          </w:p>
        </w:tc>
        <w:tc>
          <w:tcPr>
            <w:tcW w:w="1340" w:type="dxa"/>
            <w:tcBorders>
              <w:top w:val="nil"/>
              <w:left w:val="nil"/>
              <w:bottom w:val="single" w:sz="4" w:space="0" w:color="auto"/>
              <w:right w:val="single" w:sz="4" w:space="0" w:color="auto"/>
            </w:tcBorders>
            <w:shd w:val="clear" w:color="auto" w:fill="auto"/>
            <w:noWrap/>
            <w:vAlign w:val="center"/>
            <w:hideMark/>
          </w:tcPr>
          <w:p w14:paraId="0A3118C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92EA96B"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4B6E2C9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5CB087AC"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Year of commissioning</w:t>
            </w:r>
          </w:p>
        </w:tc>
        <w:tc>
          <w:tcPr>
            <w:tcW w:w="1340" w:type="dxa"/>
            <w:tcBorders>
              <w:top w:val="nil"/>
              <w:left w:val="nil"/>
              <w:bottom w:val="single" w:sz="4" w:space="0" w:color="auto"/>
              <w:right w:val="single" w:sz="4" w:space="0" w:color="auto"/>
            </w:tcBorders>
            <w:shd w:val="clear" w:color="auto" w:fill="auto"/>
            <w:noWrap/>
            <w:vAlign w:val="center"/>
            <w:hideMark/>
          </w:tcPr>
          <w:p w14:paraId="7B51B8E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ACC2330"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5E26365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7AFF00CA"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As found settings (obtained either from HMI or downloaded from controller in digital systems)</w:t>
            </w:r>
          </w:p>
        </w:tc>
        <w:tc>
          <w:tcPr>
            <w:tcW w:w="1340" w:type="dxa"/>
            <w:tcBorders>
              <w:top w:val="nil"/>
              <w:left w:val="nil"/>
              <w:bottom w:val="single" w:sz="4" w:space="0" w:color="auto"/>
              <w:right w:val="single" w:sz="4" w:space="0" w:color="auto"/>
            </w:tcBorders>
            <w:shd w:val="clear" w:color="auto" w:fill="auto"/>
            <w:noWrap/>
            <w:vAlign w:val="center"/>
            <w:hideMark/>
          </w:tcPr>
          <w:p w14:paraId="23CE422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098DA67" w14:textId="77777777" w:rsidTr="00CF6ABD">
        <w:trPr>
          <w:trHeight w:val="450"/>
        </w:trPr>
        <w:tc>
          <w:tcPr>
            <w:tcW w:w="2140" w:type="dxa"/>
            <w:tcBorders>
              <w:top w:val="nil"/>
              <w:left w:val="single" w:sz="4" w:space="0" w:color="auto"/>
              <w:bottom w:val="single" w:sz="4" w:space="0" w:color="000000"/>
              <w:right w:val="single" w:sz="4" w:space="0" w:color="auto"/>
            </w:tcBorders>
            <w:shd w:val="clear" w:color="auto" w:fill="auto"/>
            <w:vAlign w:val="center"/>
            <w:hideMark/>
          </w:tcPr>
          <w:p w14:paraId="446EC68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Technology</w:t>
            </w:r>
          </w:p>
        </w:tc>
        <w:tc>
          <w:tcPr>
            <w:tcW w:w="5980" w:type="dxa"/>
            <w:tcBorders>
              <w:top w:val="nil"/>
              <w:left w:val="nil"/>
              <w:bottom w:val="single" w:sz="4" w:space="0" w:color="auto"/>
              <w:right w:val="single" w:sz="4" w:space="0" w:color="auto"/>
            </w:tcBorders>
            <w:shd w:val="clear" w:color="auto" w:fill="auto"/>
            <w:vAlign w:val="center"/>
            <w:hideMark/>
          </w:tcPr>
          <w:p w14:paraId="68C3C817"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 Grid following </w:t>
            </w:r>
          </w:p>
          <w:p w14:paraId="39E01563"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Grid forming (viz. Assist in regulation of Voltage and Frequency)</w:t>
            </w:r>
          </w:p>
          <w:p w14:paraId="64A15A8B"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Reactive power priority (Controls Pf or Voltage? Point of control?)</w:t>
            </w:r>
          </w:p>
        </w:tc>
        <w:tc>
          <w:tcPr>
            <w:tcW w:w="1340" w:type="dxa"/>
            <w:tcBorders>
              <w:top w:val="nil"/>
              <w:left w:val="nil"/>
              <w:bottom w:val="single" w:sz="4" w:space="0" w:color="auto"/>
              <w:right w:val="single" w:sz="4" w:space="0" w:color="auto"/>
            </w:tcBorders>
            <w:shd w:val="clear" w:color="auto" w:fill="auto"/>
            <w:noWrap/>
            <w:vAlign w:val="center"/>
            <w:hideMark/>
          </w:tcPr>
          <w:p w14:paraId="1D1B6FB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u w:val="single"/>
              </w:rPr>
            </w:pPr>
            <w:r w:rsidRPr="00CF6ABD">
              <w:rPr>
                <w:rFonts w:ascii="Times New Roman" w:eastAsia="Times New Roman" w:hAnsi="Times New Roman" w:cs="Times New Roman"/>
                <w:color w:val="000000"/>
                <w:sz w:val="20"/>
                <w:u w:val="single"/>
              </w:rPr>
              <w:t> </w:t>
            </w:r>
          </w:p>
        </w:tc>
      </w:tr>
      <w:tr w:rsidR="001705CD" w:rsidRPr="00CF6ABD" w14:paraId="66113061" w14:textId="77777777" w:rsidTr="00CF6ABD">
        <w:trPr>
          <w:trHeight w:val="1862"/>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42FF79F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Single Line Diagram</w:t>
            </w:r>
          </w:p>
        </w:tc>
        <w:tc>
          <w:tcPr>
            <w:tcW w:w="5980" w:type="dxa"/>
            <w:tcBorders>
              <w:top w:val="nil"/>
              <w:left w:val="nil"/>
              <w:bottom w:val="single" w:sz="4" w:space="0" w:color="auto"/>
              <w:right w:val="single" w:sz="4" w:space="0" w:color="auto"/>
            </w:tcBorders>
            <w:shd w:val="clear" w:color="auto" w:fill="auto"/>
            <w:vAlign w:val="center"/>
            <w:hideMark/>
          </w:tcPr>
          <w:p w14:paraId="5DF786D8" w14:textId="77777777" w:rsidR="001705CD" w:rsidRPr="00CF6ABD" w:rsidRDefault="001705CD" w:rsidP="00CF6ABD">
            <w:pPr>
              <w:spacing w:after="0" w:line="240" w:lineRule="auto"/>
              <w:jc w:val="both"/>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Single line diagram of the solar farm showing number and location of inverters and PV arrays behind each inverter, cable run, transformers, feeders (including type of cables and electrical R,X,B  parameters), and connection to transmission system</w:t>
            </w:r>
          </w:p>
          <w:p w14:paraId="7BFD058D" w14:textId="77777777" w:rsidR="001705CD" w:rsidRPr="00CF6ABD" w:rsidRDefault="001705CD" w:rsidP="00CF6ABD">
            <w:pPr>
              <w:spacing w:after="0" w:line="240" w:lineRule="auto"/>
              <w:jc w:val="both"/>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Preferable : Electrical Single Line Diagram including details between PV-array to Inverters, Inverters to MV reticulation system, MV reticulation system till Point of Interconnection (POI) at EHV level (220 kV/400 kV)</w:t>
            </w:r>
          </w:p>
        </w:tc>
        <w:tc>
          <w:tcPr>
            <w:tcW w:w="1340" w:type="dxa"/>
            <w:tcBorders>
              <w:top w:val="nil"/>
              <w:left w:val="nil"/>
              <w:bottom w:val="single" w:sz="4" w:space="0" w:color="auto"/>
              <w:right w:val="single" w:sz="4" w:space="0" w:color="auto"/>
            </w:tcBorders>
            <w:shd w:val="clear" w:color="auto" w:fill="auto"/>
            <w:noWrap/>
            <w:vAlign w:val="center"/>
            <w:hideMark/>
          </w:tcPr>
          <w:p w14:paraId="34CAE07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11E8DBC" w14:textId="77777777" w:rsidTr="00CF6ABD">
        <w:trPr>
          <w:trHeight w:val="300"/>
        </w:trPr>
        <w:tc>
          <w:tcPr>
            <w:tcW w:w="2140" w:type="dxa"/>
            <w:vMerge w:val="restart"/>
            <w:tcBorders>
              <w:top w:val="nil"/>
              <w:left w:val="single" w:sz="4" w:space="0" w:color="auto"/>
              <w:bottom w:val="single" w:sz="4" w:space="0" w:color="000000"/>
              <w:right w:val="single" w:sz="4" w:space="0" w:color="auto"/>
            </w:tcBorders>
            <w:shd w:val="clear" w:color="auto" w:fill="auto"/>
            <w:vAlign w:val="center"/>
            <w:hideMark/>
          </w:tcPr>
          <w:p w14:paraId="3C79F79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Calibri" w:hAnsi="Times New Roman" w:cs="Times New Roman"/>
                <w:spacing w:val="-1"/>
                <w:sz w:val="20"/>
                <w:lang w:bidi="ar-SA"/>
              </w:rPr>
              <w:t>Capability</w:t>
            </w:r>
          </w:p>
        </w:tc>
        <w:tc>
          <w:tcPr>
            <w:tcW w:w="5980" w:type="dxa"/>
            <w:tcBorders>
              <w:top w:val="nil"/>
              <w:left w:val="nil"/>
              <w:bottom w:val="single" w:sz="4" w:space="0" w:color="auto"/>
              <w:right w:val="single" w:sz="4" w:space="0" w:color="auto"/>
            </w:tcBorders>
            <w:shd w:val="clear" w:color="auto" w:fill="auto"/>
            <w:noWrap/>
            <w:hideMark/>
          </w:tcPr>
          <w:p w14:paraId="2E1B58F5"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DC/AC ratio </w:t>
            </w:r>
          </w:p>
        </w:tc>
        <w:tc>
          <w:tcPr>
            <w:tcW w:w="1340" w:type="dxa"/>
            <w:tcBorders>
              <w:top w:val="nil"/>
              <w:left w:val="nil"/>
              <w:bottom w:val="single" w:sz="4" w:space="0" w:color="auto"/>
              <w:right w:val="single" w:sz="4" w:space="0" w:color="auto"/>
            </w:tcBorders>
            <w:shd w:val="clear" w:color="auto" w:fill="auto"/>
            <w:noWrap/>
            <w:vAlign w:val="center"/>
            <w:hideMark/>
          </w:tcPr>
          <w:p w14:paraId="6A307C5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0E67F77"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6C3062B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tcPr>
          <w:p w14:paraId="174855F6"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Number of inverters</w:t>
            </w:r>
          </w:p>
        </w:tc>
        <w:tc>
          <w:tcPr>
            <w:tcW w:w="1340" w:type="dxa"/>
            <w:tcBorders>
              <w:top w:val="nil"/>
              <w:left w:val="nil"/>
              <w:bottom w:val="single" w:sz="4" w:space="0" w:color="auto"/>
              <w:right w:val="single" w:sz="4" w:space="0" w:color="auto"/>
            </w:tcBorders>
            <w:shd w:val="clear" w:color="auto" w:fill="auto"/>
            <w:noWrap/>
            <w:vAlign w:val="center"/>
            <w:hideMark/>
          </w:tcPr>
          <w:p w14:paraId="4D16707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6A3AF8C"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55B4F56F"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tcPr>
          <w:p w14:paraId="1A38913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Panel type </w:t>
            </w:r>
          </w:p>
        </w:tc>
        <w:tc>
          <w:tcPr>
            <w:tcW w:w="1340" w:type="dxa"/>
            <w:tcBorders>
              <w:top w:val="nil"/>
              <w:left w:val="nil"/>
              <w:bottom w:val="single" w:sz="4" w:space="0" w:color="auto"/>
              <w:right w:val="single" w:sz="4" w:space="0" w:color="auto"/>
            </w:tcBorders>
            <w:shd w:val="clear" w:color="auto" w:fill="auto"/>
            <w:noWrap/>
            <w:vAlign w:val="center"/>
            <w:hideMark/>
          </w:tcPr>
          <w:p w14:paraId="0728E34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9948ABD" w14:textId="77777777" w:rsidTr="00CF6ABD">
        <w:trPr>
          <w:trHeight w:val="323"/>
        </w:trPr>
        <w:tc>
          <w:tcPr>
            <w:tcW w:w="2140" w:type="dxa"/>
            <w:vMerge/>
            <w:tcBorders>
              <w:top w:val="nil"/>
              <w:left w:val="single" w:sz="4" w:space="0" w:color="auto"/>
              <w:bottom w:val="single" w:sz="4" w:space="0" w:color="000000"/>
              <w:right w:val="single" w:sz="4" w:space="0" w:color="auto"/>
            </w:tcBorders>
            <w:vAlign w:val="center"/>
            <w:hideMark/>
          </w:tcPr>
          <w:p w14:paraId="109273C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tcPr>
          <w:p w14:paraId="5D6FDAE0"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Number of modules per string </w:t>
            </w:r>
          </w:p>
        </w:tc>
        <w:tc>
          <w:tcPr>
            <w:tcW w:w="1340" w:type="dxa"/>
            <w:tcBorders>
              <w:top w:val="nil"/>
              <w:left w:val="nil"/>
              <w:bottom w:val="single" w:sz="4" w:space="0" w:color="auto"/>
              <w:right w:val="single" w:sz="4" w:space="0" w:color="auto"/>
            </w:tcBorders>
            <w:shd w:val="clear" w:color="auto" w:fill="auto"/>
            <w:noWrap/>
            <w:vAlign w:val="center"/>
            <w:hideMark/>
          </w:tcPr>
          <w:p w14:paraId="272CB7D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D4EACB6"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529B6F3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tcPr>
          <w:p w14:paraId="30077DA8"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Tracking in 0/1/2 axes</w:t>
            </w:r>
          </w:p>
        </w:tc>
        <w:tc>
          <w:tcPr>
            <w:tcW w:w="1340" w:type="dxa"/>
            <w:tcBorders>
              <w:top w:val="nil"/>
              <w:left w:val="nil"/>
              <w:bottom w:val="single" w:sz="4" w:space="0" w:color="auto"/>
              <w:right w:val="single" w:sz="4" w:space="0" w:color="auto"/>
            </w:tcBorders>
            <w:shd w:val="clear" w:color="auto" w:fill="auto"/>
            <w:noWrap/>
            <w:vAlign w:val="center"/>
            <w:hideMark/>
          </w:tcPr>
          <w:p w14:paraId="2A6C719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FAC2D2C"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6E44897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tcPr>
          <w:p w14:paraId="5659D79E"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Capability  diagram  at  nominal  (STC)  and  typical temperature</w:t>
            </w:r>
          </w:p>
        </w:tc>
        <w:tc>
          <w:tcPr>
            <w:tcW w:w="1340" w:type="dxa"/>
            <w:tcBorders>
              <w:top w:val="nil"/>
              <w:left w:val="nil"/>
              <w:bottom w:val="single" w:sz="4" w:space="0" w:color="auto"/>
              <w:right w:val="single" w:sz="4" w:space="0" w:color="auto"/>
            </w:tcBorders>
            <w:shd w:val="clear" w:color="auto" w:fill="auto"/>
            <w:noWrap/>
            <w:vAlign w:val="center"/>
            <w:hideMark/>
          </w:tcPr>
          <w:p w14:paraId="4FB1B65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3BE684C" w14:textId="77777777" w:rsidTr="00CF6ABD">
        <w:trPr>
          <w:trHeight w:val="300"/>
        </w:trPr>
        <w:tc>
          <w:tcPr>
            <w:tcW w:w="2140" w:type="dxa"/>
            <w:vMerge w:val="restart"/>
            <w:tcBorders>
              <w:top w:val="nil"/>
              <w:left w:val="single" w:sz="4" w:space="0" w:color="auto"/>
              <w:right w:val="single" w:sz="4" w:space="0" w:color="auto"/>
            </w:tcBorders>
            <w:shd w:val="clear" w:color="auto" w:fill="auto"/>
            <w:vAlign w:val="center"/>
            <w:hideMark/>
          </w:tcPr>
          <w:p w14:paraId="3B4DD27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Controls</w:t>
            </w:r>
          </w:p>
        </w:tc>
        <w:tc>
          <w:tcPr>
            <w:tcW w:w="5980" w:type="dxa"/>
            <w:tcBorders>
              <w:top w:val="nil"/>
              <w:left w:val="nil"/>
              <w:bottom w:val="single" w:sz="4" w:space="0" w:color="auto"/>
              <w:right w:val="single" w:sz="4" w:space="0" w:color="auto"/>
            </w:tcBorders>
            <w:shd w:val="clear" w:color="auto" w:fill="auto"/>
            <w:noWrap/>
            <w:hideMark/>
          </w:tcPr>
          <w:p w14:paraId="33900535"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Does the solar farm have a PPC? If yes, whether PPC controls all or part of the inverters in Solar farm</w:t>
            </w:r>
          </w:p>
        </w:tc>
        <w:tc>
          <w:tcPr>
            <w:tcW w:w="1340" w:type="dxa"/>
            <w:tcBorders>
              <w:top w:val="nil"/>
              <w:left w:val="nil"/>
              <w:bottom w:val="single" w:sz="4" w:space="0" w:color="auto"/>
              <w:right w:val="single" w:sz="4" w:space="0" w:color="auto"/>
            </w:tcBorders>
            <w:shd w:val="clear" w:color="auto" w:fill="auto"/>
            <w:noWrap/>
            <w:vAlign w:val="center"/>
            <w:hideMark/>
          </w:tcPr>
          <w:p w14:paraId="3724A44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0BC9406" w14:textId="77777777" w:rsidTr="00CF6ABD">
        <w:trPr>
          <w:trHeight w:val="300"/>
        </w:trPr>
        <w:tc>
          <w:tcPr>
            <w:tcW w:w="2140" w:type="dxa"/>
            <w:vMerge/>
            <w:tcBorders>
              <w:left w:val="single" w:sz="4" w:space="0" w:color="auto"/>
              <w:right w:val="single" w:sz="4" w:space="0" w:color="auto"/>
            </w:tcBorders>
            <w:vAlign w:val="center"/>
            <w:hideMark/>
          </w:tcPr>
          <w:p w14:paraId="0AB3E9C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hideMark/>
          </w:tcPr>
          <w:p w14:paraId="331D2E2C"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What is the method of control – voltage regulation, power factor control, reactive power control?</w:t>
            </w:r>
          </w:p>
        </w:tc>
        <w:tc>
          <w:tcPr>
            <w:tcW w:w="1340" w:type="dxa"/>
            <w:tcBorders>
              <w:top w:val="nil"/>
              <w:left w:val="nil"/>
              <w:bottom w:val="single" w:sz="4" w:space="0" w:color="auto"/>
              <w:right w:val="single" w:sz="4" w:space="0" w:color="auto"/>
            </w:tcBorders>
            <w:shd w:val="clear" w:color="auto" w:fill="auto"/>
            <w:noWrap/>
            <w:vAlign w:val="center"/>
            <w:hideMark/>
          </w:tcPr>
          <w:p w14:paraId="0181198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78E579B" w14:textId="77777777" w:rsidTr="00CF6ABD">
        <w:trPr>
          <w:trHeight w:val="300"/>
        </w:trPr>
        <w:tc>
          <w:tcPr>
            <w:tcW w:w="2140" w:type="dxa"/>
            <w:vMerge/>
            <w:tcBorders>
              <w:left w:val="single" w:sz="4" w:space="0" w:color="auto"/>
              <w:right w:val="single" w:sz="4" w:space="0" w:color="auto"/>
            </w:tcBorders>
            <w:vAlign w:val="center"/>
            <w:hideMark/>
          </w:tcPr>
          <w:p w14:paraId="6D87976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tcPr>
          <w:p w14:paraId="05C90F76"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Voltage control strategy (operating mode)</w:t>
            </w:r>
          </w:p>
          <w:p w14:paraId="0D62D3B3" w14:textId="77777777" w:rsidR="001705CD" w:rsidRPr="00CF6ABD" w:rsidRDefault="001705CD" w:rsidP="00CF6ABD">
            <w:pPr>
              <w:numPr>
                <w:ilvl w:val="0"/>
                <w:numId w:val="9"/>
              </w:numPr>
              <w:tabs>
                <w:tab w:val="left" w:pos="864"/>
              </w:tabs>
              <w:spacing w:after="0" w:line="240" w:lineRule="auto"/>
              <w:ind w:left="0" w:firstLine="360"/>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Controls MV bus</w:t>
            </w:r>
          </w:p>
          <w:p w14:paraId="2360257D" w14:textId="77777777" w:rsidR="001705CD" w:rsidRPr="00CF6ABD" w:rsidRDefault="001705CD" w:rsidP="00CF6ABD">
            <w:pPr>
              <w:numPr>
                <w:ilvl w:val="0"/>
                <w:numId w:val="9"/>
              </w:numPr>
              <w:tabs>
                <w:tab w:val="left" w:pos="864"/>
              </w:tabs>
              <w:spacing w:after="0" w:line="240" w:lineRule="auto"/>
              <w:ind w:left="0" w:firstLine="360"/>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Controls HV bus</w:t>
            </w:r>
          </w:p>
          <w:p w14:paraId="3A8AED60" w14:textId="77777777" w:rsidR="001705CD" w:rsidRPr="00CF6ABD" w:rsidRDefault="001705CD" w:rsidP="00CF6ABD">
            <w:pPr>
              <w:numPr>
                <w:ilvl w:val="0"/>
                <w:numId w:val="9"/>
              </w:numPr>
              <w:tabs>
                <w:tab w:val="left" w:pos="864"/>
              </w:tabs>
              <w:spacing w:after="0" w:line="240" w:lineRule="auto"/>
              <w:ind w:left="0" w:firstLine="360"/>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PF control</w:t>
            </w:r>
          </w:p>
          <w:p w14:paraId="7EC141DB" w14:textId="77777777" w:rsidR="001705CD" w:rsidRPr="00CF6ABD" w:rsidRDefault="001705CD" w:rsidP="00CF6ABD">
            <w:pPr>
              <w:numPr>
                <w:ilvl w:val="0"/>
                <w:numId w:val="9"/>
              </w:numPr>
              <w:tabs>
                <w:tab w:val="left" w:pos="864"/>
              </w:tabs>
              <w:spacing w:after="0" w:line="240" w:lineRule="auto"/>
              <w:ind w:left="0" w:firstLine="360"/>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Q control</w:t>
            </w:r>
          </w:p>
        </w:tc>
        <w:tc>
          <w:tcPr>
            <w:tcW w:w="1340" w:type="dxa"/>
            <w:tcBorders>
              <w:top w:val="nil"/>
              <w:left w:val="nil"/>
              <w:bottom w:val="single" w:sz="4" w:space="0" w:color="auto"/>
              <w:right w:val="single" w:sz="4" w:space="0" w:color="auto"/>
            </w:tcBorders>
            <w:shd w:val="clear" w:color="auto" w:fill="auto"/>
            <w:noWrap/>
            <w:vAlign w:val="center"/>
            <w:hideMark/>
          </w:tcPr>
          <w:p w14:paraId="5708616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E80D41C" w14:textId="77777777" w:rsidTr="00CF6ABD">
        <w:trPr>
          <w:trHeight w:val="300"/>
        </w:trPr>
        <w:tc>
          <w:tcPr>
            <w:tcW w:w="2140" w:type="dxa"/>
            <w:vMerge/>
            <w:tcBorders>
              <w:left w:val="single" w:sz="4" w:space="0" w:color="auto"/>
              <w:right w:val="single" w:sz="4" w:space="0" w:color="auto"/>
            </w:tcBorders>
            <w:vAlign w:val="center"/>
            <w:hideMark/>
          </w:tcPr>
          <w:p w14:paraId="2AC3BA5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c>
          <w:tcPr>
            <w:tcW w:w="5980" w:type="dxa"/>
            <w:tcBorders>
              <w:top w:val="nil"/>
              <w:left w:val="nil"/>
              <w:bottom w:val="nil"/>
              <w:right w:val="single" w:sz="4" w:space="0" w:color="auto"/>
            </w:tcBorders>
            <w:shd w:val="clear" w:color="auto" w:fill="auto"/>
            <w:noWrap/>
            <w:vAlign w:val="center"/>
          </w:tcPr>
          <w:p w14:paraId="31CF6335"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Is there a droop setting?</w:t>
            </w:r>
          </w:p>
          <w:p w14:paraId="7C1DC16A" w14:textId="77777777" w:rsidR="001705CD" w:rsidRPr="00CF6ABD" w:rsidRDefault="001705CD" w:rsidP="00CF6ABD">
            <w:pPr>
              <w:numPr>
                <w:ilvl w:val="0"/>
                <w:numId w:val="9"/>
              </w:numPr>
              <w:tabs>
                <w:tab w:val="left" w:pos="864"/>
              </w:tabs>
              <w:spacing w:after="0" w:line="240" w:lineRule="auto"/>
              <w:ind w:left="0" w:firstLine="360"/>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Voltage control</w:t>
            </w:r>
          </w:p>
          <w:p w14:paraId="1C92058F" w14:textId="77777777" w:rsidR="001705CD" w:rsidRPr="00CF6ABD" w:rsidRDefault="001705CD" w:rsidP="00CF6ABD">
            <w:pPr>
              <w:numPr>
                <w:ilvl w:val="0"/>
                <w:numId w:val="9"/>
              </w:numPr>
              <w:tabs>
                <w:tab w:val="left" w:pos="864"/>
              </w:tabs>
              <w:spacing w:after="0" w:line="240" w:lineRule="auto"/>
              <w:ind w:left="0" w:firstLine="360"/>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Frequency control</w:t>
            </w:r>
          </w:p>
        </w:tc>
        <w:tc>
          <w:tcPr>
            <w:tcW w:w="1340" w:type="dxa"/>
            <w:tcBorders>
              <w:top w:val="nil"/>
              <w:left w:val="nil"/>
              <w:bottom w:val="single" w:sz="4" w:space="0" w:color="auto"/>
              <w:right w:val="single" w:sz="4" w:space="0" w:color="auto"/>
            </w:tcBorders>
            <w:shd w:val="clear" w:color="auto" w:fill="auto"/>
            <w:noWrap/>
            <w:vAlign w:val="center"/>
            <w:hideMark/>
          </w:tcPr>
          <w:p w14:paraId="28EBF0C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E6619DD" w14:textId="77777777" w:rsidTr="00CF6ABD">
        <w:trPr>
          <w:trHeight w:val="300"/>
        </w:trPr>
        <w:tc>
          <w:tcPr>
            <w:tcW w:w="2140" w:type="dxa"/>
            <w:vMerge/>
            <w:tcBorders>
              <w:left w:val="single" w:sz="4" w:space="0" w:color="auto"/>
              <w:right w:val="single" w:sz="4" w:space="0" w:color="auto"/>
            </w:tcBorders>
            <w:shd w:val="clear" w:color="auto" w:fill="auto"/>
            <w:vAlign w:val="center"/>
            <w:hideMark/>
          </w:tcPr>
          <w:p w14:paraId="2F5643D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c>
          <w:tcPr>
            <w:tcW w:w="5980" w:type="dxa"/>
            <w:tcBorders>
              <w:top w:val="single" w:sz="4" w:space="0" w:color="auto"/>
              <w:left w:val="nil"/>
              <w:bottom w:val="single" w:sz="4" w:space="0" w:color="auto"/>
              <w:right w:val="single" w:sz="4" w:space="0" w:color="auto"/>
            </w:tcBorders>
            <w:shd w:val="clear" w:color="auto" w:fill="auto"/>
            <w:vAlign w:val="center"/>
          </w:tcPr>
          <w:p w14:paraId="1B763B58"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Calibri" w:hAnsi="Times New Roman" w:cs="Times New Roman"/>
                <w:sz w:val="20"/>
                <w:lang w:bidi="ar-SA"/>
              </w:rPr>
              <w:t>Is</w:t>
            </w:r>
            <w:r w:rsidRPr="00CF6ABD">
              <w:rPr>
                <w:rFonts w:ascii="Times New Roman" w:eastAsia="Calibri" w:hAnsi="Times New Roman" w:cs="Times New Roman"/>
                <w:spacing w:val="-1"/>
                <w:sz w:val="20"/>
                <w:lang w:bidi="ar-SA"/>
              </w:rPr>
              <w:t xml:space="preserve"> reactive</w:t>
            </w:r>
            <w:r w:rsidRPr="00CF6ABD">
              <w:rPr>
                <w:rFonts w:ascii="Times New Roman" w:eastAsia="Calibri" w:hAnsi="Times New Roman" w:cs="Times New Roman"/>
                <w:sz w:val="20"/>
                <w:lang w:bidi="ar-SA"/>
              </w:rPr>
              <w:t xml:space="preserve"> </w:t>
            </w:r>
            <w:r w:rsidRPr="00CF6ABD">
              <w:rPr>
                <w:rFonts w:ascii="Times New Roman" w:eastAsia="Calibri" w:hAnsi="Times New Roman" w:cs="Times New Roman"/>
                <w:spacing w:val="-2"/>
                <w:sz w:val="20"/>
                <w:lang w:bidi="ar-SA"/>
              </w:rPr>
              <w:t>power</w:t>
            </w:r>
            <w:r w:rsidRPr="00CF6ABD">
              <w:rPr>
                <w:rFonts w:ascii="Times New Roman" w:eastAsia="Calibri" w:hAnsi="Times New Roman" w:cs="Times New Roman"/>
                <w:sz w:val="20"/>
                <w:lang w:bidi="ar-SA"/>
              </w:rPr>
              <w:t xml:space="preserve"> </w:t>
            </w:r>
            <w:r w:rsidRPr="00CF6ABD">
              <w:rPr>
                <w:rFonts w:ascii="Times New Roman" w:eastAsia="Calibri" w:hAnsi="Times New Roman" w:cs="Times New Roman"/>
                <w:spacing w:val="-1"/>
                <w:sz w:val="20"/>
                <w:lang w:bidi="ar-SA"/>
              </w:rPr>
              <w:t xml:space="preserve">limited? </w:t>
            </w:r>
            <w:r w:rsidRPr="00CF6ABD">
              <w:rPr>
                <w:rFonts w:ascii="Times New Roman" w:eastAsia="Times New Roman" w:hAnsi="Times New Roman" w:cs="Times New Roman"/>
                <w:color w:val="000000"/>
                <w:sz w:val="20"/>
              </w:rPr>
              <w:t>Details thereof</w:t>
            </w:r>
          </w:p>
        </w:tc>
        <w:tc>
          <w:tcPr>
            <w:tcW w:w="1340" w:type="dxa"/>
            <w:tcBorders>
              <w:top w:val="nil"/>
              <w:left w:val="nil"/>
              <w:bottom w:val="single" w:sz="4" w:space="0" w:color="auto"/>
              <w:right w:val="single" w:sz="4" w:space="0" w:color="auto"/>
            </w:tcBorders>
            <w:shd w:val="clear" w:color="auto" w:fill="auto"/>
            <w:noWrap/>
            <w:vAlign w:val="center"/>
            <w:hideMark/>
          </w:tcPr>
          <w:p w14:paraId="21CF727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8E49998" w14:textId="77777777" w:rsidTr="00CF6ABD">
        <w:trPr>
          <w:trHeight w:val="300"/>
        </w:trPr>
        <w:tc>
          <w:tcPr>
            <w:tcW w:w="2140" w:type="dxa"/>
            <w:vMerge/>
            <w:tcBorders>
              <w:left w:val="single" w:sz="4" w:space="0" w:color="auto"/>
              <w:right w:val="single" w:sz="4" w:space="0" w:color="auto"/>
            </w:tcBorders>
            <w:vAlign w:val="center"/>
            <w:hideMark/>
          </w:tcPr>
          <w:p w14:paraId="1DFB11B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tcPr>
          <w:p w14:paraId="43E2AE68"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Is active power limited below MPPT at high output? Details thereof</w:t>
            </w:r>
          </w:p>
        </w:tc>
        <w:tc>
          <w:tcPr>
            <w:tcW w:w="1340" w:type="dxa"/>
            <w:tcBorders>
              <w:top w:val="nil"/>
              <w:left w:val="nil"/>
              <w:bottom w:val="single" w:sz="4" w:space="0" w:color="auto"/>
              <w:right w:val="single" w:sz="4" w:space="0" w:color="auto"/>
            </w:tcBorders>
            <w:shd w:val="clear" w:color="auto" w:fill="auto"/>
            <w:noWrap/>
            <w:vAlign w:val="center"/>
            <w:hideMark/>
          </w:tcPr>
          <w:p w14:paraId="6A49B65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B515557" w14:textId="77777777" w:rsidTr="00CF6ABD">
        <w:trPr>
          <w:trHeight w:val="300"/>
        </w:trPr>
        <w:tc>
          <w:tcPr>
            <w:tcW w:w="2140" w:type="dxa"/>
            <w:vMerge/>
            <w:tcBorders>
              <w:left w:val="single" w:sz="4" w:space="0" w:color="auto"/>
              <w:right w:val="single" w:sz="4" w:space="0" w:color="auto"/>
            </w:tcBorders>
            <w:vAlign w:val="center"/>
            <w:hideMark/>
          </w:tcPr>
          <w:p w14:paraId="64E5375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tcPr>
          <w:p w14:paraId="48888CEC"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Temperature dependency details</w:t>
            </w:r>
          </w:p>
        </w:tc>
        <w:tc>
          <w:tcPr>
            <w:tcW w:w="1340" w:type="dxa"/>
            <w:tcBorders>
              <w:top w:val="nil"/>
              <w:left w:val="nil"/>
              <w:bottom w:val="single" w:sz="4" w:space="0" w:color="auto"/>
              <w:right w:val="single" w:sz="4" w:space="0" w:color="auto"/>
            </w:tcBorders>
            <w:shd w:val="clear" w:color="auto" w:fill="auto"/>
            <w:noWrap/>
            <w:vAlign w:val="center"/>
            <w:hideMark/>
          </w:tcPr>
          <w:p w14:paraId="399319C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6F6B954" w14:textId="77777777" w:rsidTr="00CF6ABD">
        <w:trPr>
          <w:trHeight w:val="300"/>
        </w:trPr>
        <w:tc>
          <w:tcPr>
            <w:tcW w:w="2140" w:type="dxa"/>
            <w:vMerge/>
            <w:tcBorders>
              <w:left w:val="single" w:sz="4" w:space="0" w:color="auto"/>
              <w:right w:val="single" w:sz="4" w:space="0" w:color="auto"/>
            </w:tcBorders>
            <w:vAlign w:val="center"/>
            <w:hideMark/>
          </w:tcPr>
          <w:p w14:paraId="5A43C73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tcPr>
          <w:p w14:paraId="753E764C"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Active power ramp rate limiters</w:t>
            </w:r>
          </w:p>
        </w:tc>
        <w:tc>
          <w:tcPr>
            <w:tcW w:w="1340" w:type="dxa"/>
            <w:tcBorders>
              <w:top w:val="nil"/>
              <w:left w:val="nil"/>
              <w:bottom w:val="single" w:sz="4" w:space="0" w:color="auto"/>
              <w:right w:val="single" w:sz="4" w:space="0" w:color="auto"/>
            </w:tcBorders>
            <w:shd w:val="clear" w:color="auto" w:fill="auto"/>
            <w:noWrap/>
            <w:vAlign w:val="center"/>
            <w:hideMark/>
          </w:tcPr>
          <w:p w14:paraId="784D425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BDABD45" w14:textId="77777777" w:rsidTr="00CF6ABD">
        <w:trPr>
          <w:trHeight w:val="300"/>
        </w:trPr>
        <w:tc>
          <w:tcPr>
            <w:tcW w:w="2140" w:type="dxa"/>
            <w:vMerge/>
            <w:tcBorders>
              <w:left w:val="single" w:sz="4" w:space="0" w:color="auto"/>
              <w:bottom w:val="single" w:sz="4" w:space="0" w:color="000000"/>
              <w:right w:val="single" w:sz="4" w:space="0" w:color="auto"/>
            </w:tcBorders>
            <w:vAlign w:val="center"/>
          </w:tcPr>
          <w:p w14:paraId="0230AE8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tcPr>
          <w:p w14:paraId="20A315F4"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Fault Ride Through (FRT) protocols and </w:t>
            </w:r>
            <w:proofErr w:type="spellStart"/>
            <w:r w:rsidRPr="00CF6ABD">
              <w:rPr>
                <w:rFonts w:ascii="Times New Roman" w:eastAsia="Times New Roman" w:hAnsi="Times New Roman" w:cs="Times New Roman"/>
                <w:color w:val="000000"/>
                <w:sz w:val="20"/>
              </w:rPr>
              <w:t>setpoints</w:t>
            </w:r>
            <w:proofErr w:type="spellEnd"/>
          </w:p>
          <w:p w14:paraId="2B8E06FD"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t>
            </w:r>
            <w:r w:rsidRPr="00CF6ABD">
              <w:rPr>
                <w:rFonts w:ascii="Times New Roman" w:eastAsia="Times New Roman" w:hAnsi="Times New Roman" w:cs="Times New Roman"/>
                <w:color w:val="000000"/>
                <w:sz w:val="20"/>
              </w:rPr>
              <w:tab/>
              <w:t>LVRT</w:t>
            </w:r>
          </w:p>
          <w:p w14:paraId="02AEDE1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t>
            </w:r>
            <w:r w:rsidRPr="00CF6ABD">
              <w:rPr>
                <w:rFonts w:ascii="Times New Roman" w:eastAsia="Times New Roman" w:hAnsi="Times New Roman" w:cs="Times New Roman"/>
                <w:color w:val="000000"/>
                <w:sz w:val="20"/>
              </w:rPr>
              <w:tab/>
              <w:t>HVRT</w:t>
            </w:r>
          </w:p>
        </w:tc>
        <w:tc>
          <w:tcPr>
            <w:tcW w:w="1340" w:type="dxa"/>
            <w:tcBorders>
              <w:top w:val="nil"/>
              <w:left w:val="nil"/>
              <w:bottom w:val="single" w:sz="4" w:space="0" w:color="auto"/>
              <w:right w:val="single" w:sz="4" w:space="0" w:color="auto"/>
            </w:tcBorders>
            <w:shd w:val="clear" w:color="auto" w:fill="auto"/>
            <w:noWrap/>
            <w:vAlign w:val="center"/>
          </w:tcPr>
          <w:p w14:paraId="098C064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r>
      <w:tr w:rsidR="001705CD" w:rsidRPr="00CF6ABD" w14:paraId="2F98380B" w14:textId="77777777" w:rsidTr="00CF6ABD">
        <w:trPr>
          <w:trHeight w:val="300"/>
        </w:trPr>
        <w:tc>
          <w:tcPr>
            <w:tcW w:w="2140" w:type="dxa"/>
            <w:vMerge/>
            <w:tcBorders>
              <w:left w:val="single" w:sz="4" w:space="0" w:color="auto"/>
              <w:bottom w:val="single" w:sz="4" w:space="0" w:color="000000"/>
              <w:right w:val="single" w:sz="4" w:space="0" w:color="auto"/>
            </w:tcBorders>
            <w:vAlign w:val="center"/>
            <w:hideMark/>
          </w:tcPr>
          <w:p w14:paraId="719BF63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tcPr>
          <w:p w14:paraId="07419E0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Provide settings from controller</w:t>
            </w:r>
          </w:p>
        </w:tc>
        <w:tc>
          <w:tcPr>
            <w:tcW w:w="1340" w:type="dxa"/>
            <w:tcBorders>
              <w:top w:val="nil"/>
              <w:left w:val="nil"/>
              <w:bottom w:val="single" w:sz="4" w:space="0" w:color="auto"/>
              <w:right w:val="single" w:sz="4" w:space="0" w:color="auto"/>
            </w:tcBorders>
            <w:shd w:val="clear" w:color="auto" w:fill="auto"/>
            <w:noWrap/>
            <w:vAlign w:val="center"/>
            <w:hideMark/>
          </w:tcPr>
          <w:p w14:paraId="7B59658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bl>
    <w:p w14:paraId="7DAAD595" w14:textId="77777777" w:rsidR="001705CD" w:rsidRPr="00CF6ABD" w:rsidRDefault="001705CD" w:rsidP="001705CD">
      <w:pPr>
        <w:jc w:val="both"/>
        <w:rPr>
          <w:rFonts w:ascii="Times New Roman" w:hAnsi="Times New Roman" w:cs="Times New Roman"/>
          <w:b/>
          <w:bCs/>
          <w:sz w:val="24"/>
          <w:szCs w:val="24"/>
        </w:rPr>
      </w:pPr>
    </w:p>
    <w:p w14:paraId="1DD0C24C" w14:textId="77777777" w:rsidR="001705CD" w:rsidRPr="00CF6ABD" w:rsidRDefault="001705CD" w:rsidP="001705CD">
      <w:pPr>
        <w:rPr>
          <w:rFonts w:ascii="Times New Roman" w:hAnsi="Times New Roman" w:cs="Times New Roman"/>
          <w:b/>
          <w:bCs/>
          <w:sz w:val="24"/>
          <w:szCs w:val="24"/>
        </w:rPr>
      </w:pPr>
      <w:r w:rsidRPr="00CF6ABD">
        <w:rPr>
          <w:rFonts w:ascii="Times New Roman" w:hAnsi="Times New Roman" w:cs="Times New Roman"/>
          <w:b/>
          <w:bCs/>
          <w:sz w:val="24"/>
          <w:szCs w:val="24"/>
        </w:rPr>
        <w:br w:type="page"/>
      </w:r>
    </w:p>
    <w:tbl>
      <w:tblPr>
        <w:tblW w:w="9460" w:type="dxa"/>
        <w:tblLook w:val="04A0" w:firstRow="1" w:lastRow="0" w:firstColumn="1" w:lastColumn="0" w:noHBand="0" w:noVBand="1"/>
      </w:tblPr>
      <w:tblGrid>
        <w:gridCol w:w="2140"/>
        <w:gridCol w:w="5980"/>
        <w:gridCol w:w="1340"/>
      </w:tblGrid>
      <w:tr w:rsidR="001705CD" w:rsidRPr="00CF6ABD" w14:paraId="387F16EE" w14:textId="77777777" w:rsidTr="00CF6ABD">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A992D"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Category</w:t>
            </w:r>
          </w:p>
        </w:tc>
        <w:tc>
          <w:tcPr>
            <w:tcW w:w="5980" w:type="dxa"/>
            <w:tcBorders>
              <w:top w:val="single" w:sz="4" w:space="0" w:color="auto"/>
              <w:left w:val="nil"/>
              <w:bottom w:val="single" w:sz="4" w:space="0" w:color="auto"/>
              <w:right w:val="single" w:sz="4" w:space="0" w:color="auto"/>
            </w:tcBorders>
            <w:shd w:val="clear" w:color="auto" w:fill="auto"/>
            <w:noWrap/>
            <w:vAlign w:val="center"/>
            <w:hideMark/>
          </w:tcPr>
          <w:p w14:paraId="4D933CB2"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Parameter Description</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48C6157"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Data</w:t>
            </w:r>
          </w:p>
        </w:tc>
      </w:tr>
      <w:tr w:rsidR="001705CD" w:rsidRPr="00CF6ABD" w14:paraId="13A0D1E9" w14:textId="77777777" w:rsidTr="00CF6ABD">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9F778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Reticulation System</w:t>
            </w:r>
          </w:p>
        </w:tc>
        <w:tc>
          <w:tcPr>
            <w:tcW w:w="5980" w:type="dxa"/>
            <w:tcBorders>
              <w:top w:val="nil"/>
              <w:left w:val="nil"/>
              <w:bottom w:val="single" w:sz="4" w:space="0" w:color="auto"/>
              <w:right w:val="single" w:sz="4" w:space="0" w:color="auto"/>
            </w:tcBorders>
            <w:shd w:val="clear" w:color="auto" w:fill="auto"/>
            <w:noWrap/>
            <w:vAlign w:val="center"/>
            <w:hideMark/>
          </w:tcPr>
          <w:p w14:paraId="46B8A844"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Voltage of the reticulation system </w:t>
            </w:r>
          </w:p>
        </w:tc>
        <w:tc>
          <w:tcPr>
            <w:tcW w:w="1340" w:type="dxa"/>
            <w:tcBorders>
              <w:top w:val="nil"/>
              <w:left w:val="nil"/>
              <w:bottom w:val="single" w:sz="4" w:space="0" w:color="auto"/>
              <w:right w:val="single" w:sz="4" w:space="0" w:color="auto"/>
            </w:tcBorders>
            <w:shd w:val="clear" w:color="auto" w:fill="auto"/>
            <w:noWrap/>
            <w:vAlign w:val="center"/>
            <w:hideMark/>
          </w:tcPr>
          <w:p w14:paraId="351C241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8EA5BCC"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1BA1856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1E887FC4"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Number of feeders</w:t>
            </w:r>
          </w:p>
        </w:tc>
        <w:tc>
          <w:tcPr>
            <w:tcW w:w="1340" w:type="dxa"/>
            <w:tcBorders>
              <w:top w:val="nil"/>
              <w:left w:val="nil"/>
              <w:bottom w:val="single" w:sz="4" w:space="0" w:color="auto"/>
              <w:right w:val="single" w:sz="4" w:space="0" w:color="auto"/>
            </w:tcBorders>
            <w:shd w:val="clear" w:color="auto" w:fill="auto"/>
            <w:noWrap/>
            <w:vAlign w:val="center"/>
            <w:hideMark/>
          </w:tcPr>
          <w:p w14:paraId="759A3B8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5F7D1CB"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11D06BF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03CAA7D1"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Cable schedules (lengths, cable size, conductor material, rating info)</w:t>
            </w:r>
          </w:p>
        </w:tc>
        <w:tc>
          <w:tcPr>
            <w:tcW w:w="1340" w:type="dxa"/>
            <w:tcBorders>
              <w:top w:val="nil"/>
              <w:left w:val="nil"/>
              <w:bottom w:val="single" w:sz="4" w:space="0" w:color="auto"/>
              <w:right w:val="single" w:sz="4" w:space="0" w:color="auto"/>
            </w:tcBorders>
            <w:shd w:val="clear" w:color="auto" w:fill="auto"/>
            <w:noWrap/>
            <w:vAlign w:val="center"/>
            <w:hideMark/>
          </w:tcPr>
          <w:p w14:paraId="1094C28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63C27B7" w14:textId="77777777" w:rsidTr="00CF6ABD">
        <w:trPr>
          <w:trHeight w:val="450"/>
        </w:trPr>
        <w:tc>
          <w:tcPr>
            <w:tcW w:w="2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38324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Inverter station transformer</w:t>
            </w:r>
          </w:p>
        </w:tc>
        <w:tc>
          <w:tcPr>
            <w:tcW w:w="5980" w:type="dxa"/>
            <w:tcBorders>
              <w:top w:val="nil"/>
              <w:left w:val="nil"/>
              <w:bottom w:val="single" w:sz="4" w:space="0" w:color="auto"/>
              <w:right w:val="single" w:sz="4" w:space="0" w:color="auto"/>
            </w:tcBorders>
            <w:shd w:val="clear" w:color="auto" w:fill="auto"/>
            <w:vAlign w:val="center"/>
            <w:hideMark/>
          </w:tcPr>
          <w:p w14:paraId="29EDF6A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Details of the turbine transformer, including vector group, impedance, and number of taps, tap position, tap ratio</w:t>
            </w:r>
          </w:p>
        </w:tc>
        <w:tc>
          <w:tcPr>
            <w:tcW w:w="1340" w:type="dxa"/>
            <w:tcBorders>
              <w:top w:val="nil"/>
              <w:left w:val="nil"/>
              <w:bottom w:val="single" w:sz="4" w:space="0" w:color="auto"/>
              <w:right w:val="single" w:sz="4" w:space="0" w:color="auto"/>
            </w:tcBorders>
            <w:shd w:val="clear" w:color="auto" w:fill="auto"/>
            <w:noWrap/>
            <w:vAlign w:val="center"/>
            <w:hideMark/>
          </w:tcPr>
          <w:p w14:paraId="291D5B1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5E9EA05"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2CCC97AF"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bottom"/>
            <w:hideMark/>
          </w:tcPr>
          <w:p w14:paraId="3FE3E63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Nameplate details</w:t>
            </w:r>
          </w:p>
        </w:tc>
        <w:tc>
          <w:tcPr>
            <w:tcW w:w="1340" w:type="dxa"/>
            <w:tcBorders>
              <w:top w:val="nil"/>
              <w:left w:val="nil"/>
              <w:bottom w:val="single" w:sz="4" w:space="0" w:color="auto"/>
              <w:right w:val="single" w:sz="4" w:space="0" w:color="auto"/>
            </w:tcBorders>
            <w:shd w:val="clear" w:color="auto" w:fill="auto"/>
            <w:noWrap/>
            <w:vAlign w:val="center"/>
            <w:hideMark/>
          </w:tcPr>
          <w:p w14:paraId="2504D84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8079FC4" w14:textId="77777777" w:rsidTr="00CF6ABD">
        <w:trPr>
          <w:trHeight w:val="45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39C38D9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Solar Farm step-up transformer</w:t>
            </w:r>
          </w:p>
        </w:tc>
        <w:tc>
          <w:tcPr>
            <w:tcW w:w="5980" w:type="dxa"/>
            <w:tcBorders>
              <w:top w:val="nil"/>
              <w:left w:val="nil"/>
              <w:bottom w:val="single" w:sz="4" w:space="0" w:color="auto"/>
              <w:right w:val="single" w:sz="4" w:space="0" w:color="auto"/>
            </w:tcBorders>
            <w:shd w:val="clear" w:color="auto" w:fill="auto"/>
            <w:vAlign w:val="center"/>
            <w:hideMark/>
          </w:tcPr>
          <w:p w14:paraId="1E1AE605"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Details of the main solar farm step up transformer, including vector group, impedance, and tap position</w:t>
            </w:r>
          </w:p>
        </w:tc>
        <w:tc>
          <w:tcPr>
            <w:tcW w:w="1340" w:type="dxa"/>
            <w:tcBorders>
              <w:top w:val="nil"/>
              <w:left w:val="nil"/>
              <w:bottom w:val="single" w:sz="4" w:space="0" w:color="auto"/>
              <w:right w:val="single" w:sz="4" w:space="0" w:color="auto"/>
            </w:tcBorders>
            <w:shd w:val="clear" w:color="auto" w:fill="auto"/>
            <w:noWrap/>
            <w:vAlign w:val="center"/>
            <w:hideMark/>
          </w:tcPr>
          <w:p w14:paraId="08F7085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081CCA6"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2788D17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46D94D20"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gramStart"/>
            <w:r w:rsidRPr="00CF6ABD">
              <w:rPr>
                <w:rFonts w:ascii="Times New Roman" w:eastAsia="Times New Roman" w:hAnsi="Times New Roman" w:cs="Times New Roman"/>
                <w:color w:val="000000"/>
                <w:sz w:val="20"/>
              </w:rPr>
              <w:t>Nameplate ;</w:t>
            </w:r>
            <w:proofErr w:type="gramEnd"/>
            <w:r w:rsidRPr="00CF6ABD">
              <w:rPr>
                <w:rFonts w:ascii="Times New Roman" w:eastAsia="Times New Roman" w:hAnsi="Times New Roman" w:cs="Times New Roman"/>
                <w:color w:val="000000"/>
                <w:sz w:val="20"/>
              </w:rPr>
              <w:t xml:space="preserve"> OLTC?</w:t>
            </w:r>
          </w:p>
        </w:tc>
        <w:tc>
          <w:tcPr>
            <w:tcW w:w="1340" w:type="dxa"/>
            <w:tcBorders>
              <w:top w:val="nil"/>
              <w:left w:val="nil"/>
              <w:bottom w:val="single" w:sz="4" w:space="0" w:color="auto"/>
              <w:right w:val="single" w:sz="4" w:space="0" w:color="auto"/>
            </w:tcBorders>
            <w:shd w:val="clear" w:color="auto" w:fill="auto"/>
            <w:noWrap/>
            <w:vAlign w:val="center"/>
            <w:hideMark/>
          </w:tcPr>
          <w:p w14:paraId="19709E9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BAC92FD"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5E94A71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07DAEC55"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Controlled bus </w:t>
            </w:r>
          </w:p>
        </w:tc>
        <w:tc>
          <w:tcPr>
            <w:tcW w:w="1340" w:type="dxa"/>
            <w:tcBorders>
              <w:top w:val="nil"/>
              <w:left w:val="nil"/>
              <w:bottom w:val="single" w:sz="4" w:space="0" w:color="auto"/>
              <w:right w:val="single" w:sz="4" w:space="0" w:color="auto"/>
            </w:tcBorders>
            <w:shd w:val="clear" w:color="auto" w:fill="auto"/>
            <w:noWrap/>
            <w:vAlign w:val="center"/>
            <w:hideMark/>
          </w:tcPr>
          <w:p w14:paraId="74A93D9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746F5BB"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468FB22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11B34004"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Voltage </w:t>
            </w:r>
            <w:proofErr w:type="spellStart"/>
            <w:r w:rsidRPr="00CF6ABD">
              <w:rPr>
                <w:rFonts w:ascii="Times New Roman" w:eastAsia="Times New Roman" w:hAnsi="Times New Roman" w:cs="Times New Roman"/>
                <w:color w:val="000000"/>
                <w:sz w:val="20"/>
              </w:rPr>
              <w:t>setpoint</w:t>
            </w:r>
            <w:proofErr w:type="spellEnd"/>
            <w:r w:rsidRPr="00CF6ABD">
              <w:rPr>
                <w:rFonts w:ascii="Times New Roman" w:eastAsia="Times New Roman" w:hAnsi="Times New Roman" w:cs="Times New Roman"/>
                <w:color w:val="000000"/>
                <w:sz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24ABA0D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DB1BA74"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284DF0A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5116422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Dead band</w:t>
            </w:r>
          </w:p>
        </w:tc>
        <w:tc>
          <w:tcPr>
            <w:tcW w:w="1340" w:type="dxa"/>
            <w:tcBorders>
              <w:top w:val="nil"/>
              <w:left w:val="nil"/>
              <w:bottom w:val="single" w:sz="4" w:space="0" w:color="auto"/>
              <w:right w:val="single" w:sz="4" w:space="0" w:color="auto"/>
            </w:tcBorders>
            <w:shd w:val="clear" w:color="auto" w:fill="auto"/>
            <w:noWrap/>
            <w:vAlign w:val="center"/>
            <w:hideMark/>
          </w:tcPr>
          <w:p w14:paraId="5DF5E72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2ABEB58"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664AD49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5FC9DC79"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Number of taps</w:t>
            </w:r>
          </w:p>
        </w:tc>
        <w:tc>
          <w:tcPr>
            <w:tcW w:w="1340" w:type="dxa"/>
            <w:tcBorders>
              <w:top w:val="nil"/>
              <w:left w:val="nil"/>
              <w:bottom w:val="single" w:sz="4" w:space="0" w:color="auto"/>
              <w:right w:val="single" w:sz="4" w:space="0" w:color="auto"/>
            </w:tcBorders>
            <w:shd w:val="clear" w:color="auto" w:fill="auto"/>
            <w:vAlign w:val="center"/>
            <w:hideMark/>
          </w:tcPr>
          <w:p w14:paraId="5E1BFC53"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FCD631F"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48707E1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1EA1FA38"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Tap ratio range</w:t>
            </w:r>
          </w:p>
        </w:tc>
        <w:tc>
          <w:tcPr>
            <w:tcW w:w="1340" w:type="dxa"/>
            <w:tcBorders>
              <w:top w:val="nil"/>
              <w:left w:val="nil"/>
              <w:bottom w:val="single" w:sz="4" w:space="0" w:color="auto"/>
              <w:right w:val="single" w:sz="4" w:space="0" w:color="auto"/>
            </w:tcBorders>
            <w:shd w:val="clear" w:color="auto" w:fill="auto"/>
            <w:vAlign w:val="center"/>
            <w:hideMark/>
          </w:tcPr>
          <w:p w14:paraId="47090338"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A793DB4" w14:textId="77777777" w:rsidTr="00CF6ABD">
        <w:trPr>
          <w:trHeight w:val="300"/>
        </w:trPr>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6065B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Connection Details</w:t>
            </w:r>
          </w:p>
        </w:tc>
        <w:tc>
          <w:tcPr>
            <w:tcW w:w="5980" w:type="dxa"/>
            <w:tcBorders>
              <w:top w:val="nil"/>
              <w:left w:val="nil"/>
              <w:bottom w:val="single" w:sz="4" w:space="0" w:color="auto"/>
              <w:right w:val="single" w:sz="4" w:space="0" w:color="auto"/>
            </w:tcBorders>
            <w:shd w:val="clear" w:color="auto" w:fill="auto"/>
            <w:noWrap/>
            <w:vAlign w:val="center"/>
            <w:hideMark/>
          </w:tcPr>
          <w:p w14:paraId="1E2A1171"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Voltage influence (maximum change </w:t>
            </w:r>
            <w:proofErr w:type="spellStart"/>
            <w:r w:rsidRPr="00CF6ABD">
              <w:rPr>
                <w:rFonts w:ascii="Times New Roman" w:eastAsia="Times New Roman" w:hAnsi="Times New Roman" w:cs="Times New Roman"/>
                <w:color w:val="000000"/>
                <w:sz w:val="20"/>
              </w:rPr>
              <w:t>etc</w:t>
            </w:r>
            <w:proofErr w:type="spellEnd"/>
            <w:r w:rsidRPr="00CF6ABD">
              <w:rPr>
                <w:rFonts w:ascii="Times New Roman" w:eastAsia="Times New Roman" w:hAnsi="Times New Roman" w:cs="Times New Roman"/>
                <w:color w:val="000000"/>
                <w:sz w:val="20"/>
              </w:rPr>
              <w:t>)</w:t>
            </w:r>
          </w:p>
        </w:tc>
        <w:tc>
          <w:tcPr>
            <w:tcW w:w="1340" w:type="dxa"/>
            <w:tcBorders>
              <w:top w:val="nil"/>
              <w:left w:val="nil"/>
              <w:bottom w:val="single" w:sz="4" w:space="0" w:color="auto"/>
              <w:right w:val="single" w:sz="4" w:space="0" w:color="auto"/>
            </w:tcBorders>
            <w:shd w:val="clear" w:color="auto" w:fill="auto"/>
            <w:noWrap/>
            <w:vAlign w:val="center"/>
            <w:hideMark/>
          </w:tcPr>
          <w:p w14:paraId="4EEBE33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FE2F561"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2840F21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5E952690"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Short circuit ratio (SCR)</w:t>
            </w:r>
          </w:p>
        </w:tc>
        <w:tc>
          <w:tcPr>
            <w:tcW w:w="1340" w:type="dxa"/>
            <w:tcBorders>
              <w:top w:val="nil"/>
              <w:left w:val="nil"/>
              <w:bottom w:val="single" w:sz="4" w:space="0" w:color="auto"/>
              <w:right w:val="single" w:sz="4" w:space="0" w:color="auto"/>
            </w:tcBorders>
            <w:shd w:val="clear" w:color="auto" w:fill="auto"/>
            <w:noWrap/>
            <w:vAlign w:val="center"/>
            <w:hideMark/>
          </w:tcPr>
          <w:p w14:paraId="1AF54EF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056E2A1"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50EC650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17ED8342"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Min</w:t>
            </w:r>
          </w:p>
        </w:tc>
        <w:tc>
          <w:tcPr>
            <w:tcW w:w="1340" w:type="dxa"/>
            <w:tcBorders>
              <w:top w:val="nil"/>
              <w:left w:val="nil"/>
              <w:bottom w:val="single" w:sz="4" w:space="0" w:color="auto"/>
              <w:right w:val="single" w:sz="4" w:space="0" w:color="auto"/>
            </w:tcBorders>
            <w:shd w:val="clear" w:color="auto" w:fill="auto"/>
            <w:noWrap/>
            <w:vAlign w:val="center"/>
            <w:hideMark/>
          </w:tcPr>
          <w:p w14:paraId="0DD1452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E02570B"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1040FED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287CB14E"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          Max </w:t>
            </w:r>
          </w:p>
        </w:tc>
        <w:tc>
          <w:tcPr>
            <w:tcW w:w="1340" w:type="dxa"/>
            <w:tcBorders>
              <w:top w:val="nil"/>
              <w:left w:val="nil"/>
              <w:bottom w:val="single" w:sz="4" w:space="0" w:color="auto"/>
              <w:right w:val="single" w:sz="4" w:space="0" w:color="auto"/>
            </w:tcBorders>
            <w:shd w:val="clear" w:color="auto" w:fill="auto"/>
            <w:noWrap/>
            <w:vAlign w:val="center"/>
            <w:hideMark/>
          </w:tcPr>
          <w:p w14:paraId="52AAD03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BF9E75E"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3AD2406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2EFC74A0"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Harmonic filters </w:t>
            </w:r>
          </w:p>
        </w:tc>
        <w:tc>
          <w:tcPr>
            <w:tcW w:w="1340" w:type="dxa"/>
            <w:tcBorders>
              <w:top w:val="nil"/>
              <w:left w:val="nil"/>
              <w:bottom w:val="single" w:sz="4" w:space="0" w:color="auto"/>
              <w:right w:val="single" w:sz="4" w:space="0" w:color="auto"/>
            </w:tcBorders>
            <w:shd w:val="clear" w:color="auto" w:fill="auto"/>
            <w:noWrap/>
            <w:vAlign w:val="center"/>
            <w:hideMark/>
          </w:tcPr>
          <w:p w14:paraId="2612D81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A24B54F"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7D2DCD4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6128E53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STATCOM</w:t>
            </w:r>
          </w:p>
        </w:tc>
        <w:tc>
          <w:tcPr>
            <w:tcW w:w="1340" w:type="dxa"/>
            <w:tcBorders>
              <w:top w:val="nil"/>
              <w:left w:val="nil"/>
              <w:bottom w:val="single" w:sz="4" w:space="0" w:color="auto"/>
              <w:right w:val="single" w:sz="4" w:space="0" w:color="auto"/>
            </w:tcBorders>
            <w:shd w:val="clear" w:color="auto" w:fill="auto"/>
            <w:noWrap/>
            <w:vAlign w:val="center"/>
            <w:hideMark/>
          </w:tcPr>
          <w:p w14:paraId="78EF949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8F8DD23"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tcPr>
          <w:p w14:paraId="0D4C579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tcPr>
          <w:p w14:paraId="44C9F98D"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Synchronous condensers</w:t>
            </w:r>
          </w:p>
        </w:tc>
        <w:tc>
          <w:tcPr>
            <w:tcW w:w="1340" w:type="dxa"/>
            <w:tcBorders>
              <w:top w:val="nil"/>
              <w:left w:val="nil"/>
              <w:bottom w:val="single" w:sz="4" w:space="0" w:color="auto"/>
              <w:right w:val="single" w:sz="4" w:space="0" w:color="auto"/>
            </w:tcBorders>
            <w:shd w:val="clear" w:color="auto" w:fill="auto"/>
            <w:noWrap/>
            <w:vAlign w:val="center"/>
          </w:tcPr>
          <w:p w14:paraId="1377760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r>
      <w:tr w:rsidR="001705CD" w:rsidRPr="00CF6ABD" w14:paraId="740F5C54"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2E4870B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2C17FC23"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Battery Energy Storage System (if applicable)</w:t>
            </w:r>
          </w:p>
        </w:tc>
        <w:tc>
          <w:tcPr>
            <w:tcW w:w="1340" w:type="dxa"/>
            <w:tcBorders>
              <w:top w:val="nil"/>
              <w:left w:val="nil"/>
              <w:bottom w:val="single" w:sz="4" w:space="0" w:color="auto"/>
              <w:right w:val="single" w:sz="4" w:space="0" w:color="auto"/>
            </w:tcBorders>
            <w:shd w:val="clear" w:color="auto" w:fill="auto"/>
            <w:noWrap/>
            <w:vAlign w:val="center"/>
            <w:hideMark/>
          </w:tcPr>
          <w:p w14:paraId="2F30894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99FDC6A" w14:textId="77777777" w:rsidTr="00CF6ABD">
        <w:trPr>
          <w:trHeight w:val="600"/>
        </w:trPr>
        <w:tc>
          <w:tcPr>
            <w:tcW w:w="2140" w:type="dxa"/>
            <w:vMerge w:val="restart"/>
            <w:tcBorders>
              <w:top w:val="nil"/>
              <w:left w:val="single" w:sz="4" w:space="0" w:color="auto"/>
              <w:bottom w:val="single" w:sz="4" w:space="0" w:color="000000"/>
              <w:right w:val="single" w:sz="4" w:space="0" w:color="auto"/>
            </w:tcBorders>
            <w:shd w:val="clear" w:color="auto" w:fill="auto"/>
            <w:vAlign w:val="center"/>
            <w:hideMark/>
          </w:tcPr>
          <w:p w14:paraId="0C56062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Power Plant Controller (PPC) Details</w:t>
            </w:r>
          </w:p>
        </w:tc>
        <w:tc>
          <w:tcPr>
            <w:tcW w:w="5980" w:type="dxa"/>
            <w:tcBorders>
              <w:top w:val="nil"/>
              <w:left w:val="nil"/>
              <w:bottom w:val="single" w:sz="4" w:space="0" w:color="auto"/>
              <w:right w:val="single" w:sz="4" w:space="0" w:color="auto"/>
            </w:tcBorders>
            <w:shd w:val="clear" w:color="auto" w:fill="auto"/>
            <w:vAlign w:val="center"/>
            <w:hideMark/>
          </w:tcPr>
          <w:p w14:paraId="5B3758A4"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Does the solar farm have a PPC? If yes, whether PPC controls all or part of the inverters in solar farm</w:t>
            </w:r>
          </w:p>
        </w:tc>
        <w:tc>
          <w:tcPr>
            <w:tcW w:w="1340" w:type="dxa"/>
            <w:tcBorders>
              <w:top w:val="nil"/>
              <w:left w:val="nil"/>
              <w:bottom w:val="single" w:sz="4" w:space="0" w:color="auto"/>
              <w:right w:val="single" w:sz="4" w:space="0" w:color="auto"/>
            </w:tcBorders>
            <w:shd w:val="clear" w:color="auto" w:fill="auto"/>
            <w:noWrap/>
            <w:vAlign w:val="center"/>
            <w:hideMark/>
          </w:tcPr>
          <w:p w14:paraId="75506E2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7075152" w14:textId="77777777" w:rsidTr="00CF6ABD">
        <w:trPr>
          <w:trHeight w:val="450"/>
        </w:trPr>
        <w:tc>
          <w:tcPr>
            <w:tcW w:w="2140" w:type="dxa"/>
            <w:vMerge/>
            <w:tcBorders>
              <w:top w:val="nil"/>
              <w:left w:val="single" w:sz="4" w:space="0" w:color="auto"/>
              <w:bottom w:val="single" w:sz="4" w:space="0" w:color="000000"/>
              <w:right w:val="single" w:sz="4" w:space="0" w:color="auto"/>
            </w:tcBorders>
            <w:vAlign w:val="center"/>
            <w:hideMark/>
          </w:tcPr>
          <w:p w14:paraId="74D7922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0D0F564A"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What is the method of control – voltage regulation, power factor control, reactive power control?</w:t>
            </w:r>
          </w:p>
        </w:tc>
        <w:tc>
          <w:tcPr>
            <w:tcW w:w="1340" w:type="dxa"/>
            <w:tcBorders>
              <w:top w:val="nil"/>
              <w:left w:val="nil"/>
              <w:bottom w:val="single" w:sz="4" w:space="0" w:color="auto"/>
              <w:right w:val="single" w:sz="4" w:space="0" w:color="auto"/>
            </w:tcBorders>
            <w:shd w:val="clear" w:color="auto" w:fill="auto"/>
            <w:noWrap/>
            <w:vAlign w:val="center"/>
            <w:hideMark/>
          </w:tcPr>
          <w:p w14:paraId="206E001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FF48278" w14:textId="77777777" w:rsidTr="00CF6ABD">
        <w:trPr>
          <w:trHeight w:val="1350"/>
        </w:trPr>
        <w:tc>
          <w:tcPr>
            <w:tcW w:w="2140" w:type="dxa"/>
            <w:vMerge/>
            <w:tcBorders>
              <w:top w:val="nil"/>
              <w:left w:val="single" w:sz="4" w:space="0" w:color="auto"/>
              <w:bottom w:val="single" w:sz="4" w:space="0" w:color="000000"/>
              <w:right w:val="single" w:sz="4" w:space="0" w:color="auto"/>
            </w:tcBorders>
            <w:vAlign w:val="center"/>
            <w:hideMark/>
          </w:tcPr>
          <w:p w14:paraId="2EC7892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37E4CF18"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Voltage control strategy (operating mode)</w:t>
            </w:r>
            <w:r w:rsidRPr="00CF6ABD">
              <w:rPr>
                <w:rFonts w:ascii="Times New Roman" w:eastAsia="Times New Roman" w:hAnsi="Times New Roman" w:cs="Times New Roman"/>
                <w:color w:val="000000"/>
                <w:sz w:val="20"/>
              </w:rPr>
              <w:br/>
              <w:t>- Controls MV Bus</w:t>
            </w:r>
            <w:r w:rsidRPr="00CF6ABD">
              <w:rPr>
                <w:rFonts w:ascii="Times New Roman" w:eastAsia="Times New Roman" w:hAnsi="Times New Roman" w:cs="Times New Roman"/>
                <w:color w:val="000000"/>
                <w:sz w:val="20"/>
              </w:rPr>
              <w:br/>
              <w:t>- Controls HV Bus</w:t>
            </w:r>
            <w:r w:rsidRPr="00CF6ABD">
              <w:rPr>
                <w:rFonts w:ascii="Times New Roman" w:eastAsia="Times New Roman" w:hAnsi="Times New Roman" w:cs="Times New Roman"/>
                <w:color w:val="000000"/>
                <w:sz w:val="20"/>
              </w:rPr>
              <w:br/>
              <w:t>- PF control</w:t>
            </w:r>
            <w:r w:rsidRPr="00CF6ABD">
              <w:rPr>
                <w:rFonts w:ascii="Times New Roman" w:eastAsia="Times New Roman" w:hAnsi="Times New Roman" w:cs="Times New Roman"/>
                <w:color w:val="000000"/>
                <w:sz w:val="20"/>
              </w:rPr>
              <w:br/>
              <w:t>- Q control</w:t>
            </w:r>
            <w:r w:rsidRPr="00CF6ABD">
              <w:rPr>
                <w:rFonts w:ascii="Times New Roman" w:eastAsia="Times New Roman" w:hAnsi="Times New Roman" w:cs="Times New Roman"/>
                <w:color w:val="000000"/>
                <w:sz w:val="20"/>
              </w:rPr>
              <w:br/>
              <w:t>- Voltage control</w:t>
            </w:r>
          </w:p>
        </w:tc>
        <w:tc>
          <w:tcPr>
            <w:tcW w:w="1340" w:type="dxa"/>
            <w:tcBorders>
              <w:top w:val="nil"/>
              <w:left w:val="nil"/>
              <w:bottom w:val="single" w:sz="4" w:space="0" w:color="auto"/>
              <w:right w:val="single" w:sz="4" w:space="0" w:color="auto"/>
            </w:tcBorders>
            <w:shd w:val="clear" w:color="auto" w:fill="auto"/>
            <w:noWrap/>
            <w:vAlign w:val="center"/>
            <w:hideMark/>
          </w:tcPr>
          <w:p w14:paraId="5FE99B3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D51444F" w14:textId="77777777" w:rsidTr="00CF6ABD">
        <w:trPr>
          <w:trHeight w:val="900"/>
        </w:trPr>
        <w:tc>
          <w:tcPr>
            <w:tcW w:w="2140" w:type="dxa"/>
            <w:vMerge/>
            <w:tcBorders>
              <w:top w:val="nil"/>
              <w:left w:val="single" w:sz="4" w:space="0" w:color="auto"/>
              <w:bottom w:val="single" w:sz="4" w:space="0" w:color="000000"/>
              <w:right w:val="single" w:sz="4" w:space="0" w:color="auto"/>
            </w:tcBorders>
            <w:vAlign w:val="center"/>
            <w:hideMark/>
          </w:tcPr>
          <w:p w14:paraId="023E083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20CEF36A"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Is there a droop setting?</w:t>
            </w:r>
            <w:r w:rsidRPr="00CF6ABD">
              <w:rPr>
                <w:rFonts w:ascii="Times New Roman" w:eastAsia="Times New Roman" w:hAnsi="Times New Roman" w:cs="Times New Roman"/>
                <w:color w:val="000000"/>
                <w:sz w:val="20"/>
              </w:rPr>
              <w:br/>
              <w:t>- Voltage control</w:t>
            </w:r>
            <w:r w:rsidRPr="00CF6ABD">
              <w:rPr>
                <w:rFonts w:ascii="Times New Roman" w:eastAsia="Times New Roman" w:hAnsi="Times New Roman" w:cs="Times New Roman"/>
                <w:color w:val="000000"/>
                <w:sz w:val="20"/>
              </w:rPr>
              <w:br/>
              <w:t>- Frequency Control</w:t>
            </w:r>
            <w:r w:rsidRPr="00CF6ABD">
              <w:rPr>
                <w:rFonts w:ascii="Times New Roman" w:eastAsia="Times New Roman" w:hAnsi="Times New Roman" w:cs="Times New Roman"/>
                <w:color w:val="000000"/>
                <w:sz w:val="20"/>
              </w:rPr>
              <w:br/>
              <w:t>- Is there line drop compensation?</w:t>
            </w:r>
          </w:p>
        </w:tc>
        <w:tc>
          <w:tcPr>
            <w:tcW w:w="1340" w:type="dxa"/>
            <w:tcBorders>
              <w:top w:val="nil"/>
              <w:left w:val="nil"/>
              <w:bottom w:val="single" w:sz="4" w:space="0" w:color="auto"/>
              <w:right w:val="single" w:sz="4" w:space="0" w:color="auto"/>
            </w:tcBorders>
            <w:shd w:val="clear" w:color="auto" w:fill="auto"/>
            <w:noWrap/>
            <w:vAlign w:val="center"/>
            <w:hideMark/>
          </w:tcPr>
          <w:p w14:paraId="3E5CE88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B4C372D"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01B6463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bottom"/>
            <w:hideMark/>
          </w:tcPr>
          <w:p w14:paraId="48AFA82E"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Is reactive power limited?</w:t>
            </w:r>
          </w:p>
        </w:tc>
        <w:tc>
          <w:tcPr>
            <w:tcW w:w="1340" w:type="dxa"/>
            <w:tcBorders>
              <w:top w:val="nil"/>
              <w:left w:val="nil"/>
              <w:bottom w:val="single" w:sz="4" w:space="0" w:color="auto"/>
              <w:right w:val="single" w:sz="4" w:space="0" w:color="auto"/>
            </w:tcBorders>
            <w:shd w:val="clear" w:color="auto" w:fill="auto"/>
            <w:noWrap/>
            <w:vAlign w:val="center"/>
            <w:hideMark/>
          </w:tcPr>
          <w:p w14:paraId="15D3D98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749210B"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35EDA93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bottom"/>
            <w:hideMark/>
          </w:tcPr>
          <w:p w14:paraId="79818429"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Temperature dependency </w:t>
            </w:r>
          </w:p>
        </w:tc>
        <w:tc>
          <w:tcPr>
            <w:tcW w:w="1340" w:type="dxa"/>
            <w:tcBorders>
              <w:top w:val="nil"/>
              <w:left w:val="nil"/>
              <w:bottom w:val="single" w:sz="4" w:space="0" w:color="auto"/>
              <w:right w:val="single" w:sz="4" w:space="0" w:color="auto"/>
            </w:tcBorders>
            <w:shd w:val="clear" w:color="auto" w:fill="auto"/>
            <w:noWrap/>
            <w:vAlign w:val="center"/>
            <w:hideMark/>
          </w:tcPr>
          <w:p w14:paraId="78B8094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13AB819"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5B856FA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bottom"/>
            <w:hideMark/>
          </w:tcPr>
          <w:p w14:paraId="2919062D"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Active power ramp rate limiters </w:t>
            </w:r>
          </w:p>
        </w:tc>
        <w:tc>
          <w:tcPr>
            <w:tcW w:w="1340" w:type="dxa"/>
            <w:tcBorders>
              <w:top w:val="nil"/>
              <w:left w:val="nil"/>
              <w:bottom w:val="single" w:sz="4" w:space="0" w:color="auto"/>
              <w:right w:val="single" w:sz="4" w:space="0" w:color="auto"/>
            </w:tcBorders>
            <w:shd w:val="clear" w:color="auto" w:fill="auto"/>
            <w:noWrap/>
            <w:vAlign w:val="center"/>
            <w:hideMark/>
          </w:tcPr>
          <w:p w14:paraId="400EC22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3A2927F" w14:textId="77777777" w:rsidTr="00CF6ABD">
        <w:trPr>
          <w:trHeight w:val="675"/>
        </w:trPr>
        <w:tc>
          <w:tcPr>
            <w:tcW w:w="2140" w:type="dxa"/>
            <w:vMerge/>
            <w:tcBorders>
              <w:top w:val="nil"/>
              <w:left w:val="single" w:sz="4" w:space="0" w:color="auto"/>
              <w:bottom w:val="single" w:sz="4" w:space="0" w:color="000000"/>
              <w:right w:val="single" w:sz="4" w:space="0" w:color="auto"/>
            </w:tcBorders>
            <w:vAlign w:val="center"/>
            <w:hideMark/>
          </w:tcPr>
          <w:p w14:paraId="14B5427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bottom"/>
            <w:hideMark/>
          </w:tcPr>
          <w:p w14:paraId="08C3AF98"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FRT protocols and </w:t>
            </w:r>
            <w:proofErr w:type="spellStart"/>
            <w:r w:rsidRPr="00CF6ABD">
              <w:rPr>
                <w:rFonts w:ascii="Times New Roman" w:eastAsia="Times New Roman" w:hAnsi="Times New Roman" w:cs="Times New Roman"/>
                <w:color w:val="000000"/>
                <w:sz w:val="20"/>
              </w:rPr>
              <w:t>setpoints</w:t>
            </w:r>
            <w:proofErr w:type="spellEnd"/>
            <w:r w:rsidRPr="00CF6ABD">
              <w:rPr>
                <w:rFonts w:ascii="Times New Roman" w:eastAsia="Times New Roman" w:hAnsi="Times New Roman" w:cs="Times New Roman"/>
                <w:color w:val="000000"/>
                <w:sz w:val="20"/>
              </w:rPr>
              <w:br/>
              <w:t>- LVRT</w:t>
            </w:r>
            <w:r w:rsidRPr="00CF6ABD">
              <w:rPr>
                <w:rFonts w:ascii="Times New Roman" w:eastAsia="Times New Roman" w:hAnsi="Times New Roman" w:cs="Times New Roman"/>
                <w:color w:val="000000"/>
                <w:sz w:val="20"/>
              </w:rPr>
              <w:br/>
              <w:t>- HVRT</w:t>
            </w:r>
          </w:p>
        </w:tc>
        <w:tc>
          <w:tcPr>
            <w:tcW w:w="1340" w:type="dxa"/>
            <w:tcBorders>
              <w:top w:val="nil"/>
              <w:left w:val="nil"/>
              <w:bottom w:val="single" w:sz="4" w:space="0" w:color="auto"/>
              <w:right w:val="single" w:sz="4" w:space="0" w:color="auto"/>
            </w:tcBorders>
            <w:shd w:val="clear" w:color="auto" w:fill="auto"/>
            <w:noWrap/>
            <w:vAlign w:val="center"/>
            <w:hideMark/>
          </w:tcPr>
          <w:p w14:paraId="5633FDF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2B47872"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2EDADA9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1D00C580"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Provide settings from controller.</w:t>
            </w:r>
          </w:p>
        </w:tc>
        <w:tc>
          <w:tcPr>
            <w:tcW w:w="1340" w:type="dxa"/>
            <w:tcBorders>
              <w:top w:val="nil"/>
              <w:left w:val="nil"/>
              <w:bottom w:val="single" w:sz="4" w:space="0" w:color="auto"/>
              <w:right w:val="single" w:sz="4" w:space="0" w:color="auto"/>
            </w:tcBorders>
            <w:shd w:val="clear" w:color="auto" w:fill="auto"/>
            <w:noWrap/>
            <w:vAlign w:val="center"/>
            <w:hideMark/>
          </w:tcPr>
          <w:p w14:paraId="41A56F8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bl>
    <w:p w14:paraId="607D5E31" w14:textId="77777777" w:rsidR="001705CD" w:rsidRPr="00CF6ABD" w:rsidRDefault="001705CD" w:rsidP="001705CD">
      <w:pPr>
        <w:rPr>
          <w:rFonts w:ascii="Times New Roman" w:hAnsi="Times New Roman" w:cs="Times New Roman"/>
          <w:b/>
          <w:bCs/>
          <w:sz w:val="24"/>
          <w:szCs w:val="24"/>
        </w:rPr>
      </w:pPr>
      <w:r w:rsidRPr="00CF6ABD">
        <w:rPr>
          <w:rFonts w:ascii="Times New Roman" w:hAnsi="Times New Roman" w:cs="Times New Roman"/>
          <w:b/>
          <w:bCs/>
          <w:sz w:val="24"/>
          <w:szCs w:val="24"/>
        </w:rPr>
        <w:br w:type="page"/>
        <w:t>1.2 Generic Models for Utility Scale Solar-PV generation:</w:t>
      </w:r>
    </w:p>
    <w:tbl>
      <w:tblPr>
        <w:tblW w:w="8960" w:type="dxa"/>
        <w:tblLook w:val="04A0" w:firstRow="1" w:lastRow="0" w:firstColumn="1" w:lastColumn="0" w:noHBand="0" w:noVBand="1"/>
      </w:tblPr>
      <w:tblGrid>
        <w:gridCol w:w="1940"/>
        <w:gridCol w:w="5860"/>
        <w:gridCol w:w="1160"/>
      </w:tblGrid>
      <w:tr w:rsidR="001705CD" w:rsidRPr="00CF6ABD" w14:paraId="16FED7FE" w14:textId="77777777" w:rsidTr="00CF6ABD">
        <w:trPr>
          <w:trHeight w:val="44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36128"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Category</w:t>
            </w:r>
          </w:p>
        </w:tc>
        <w:tc>
          <w:tcPr>
            <w:tcW w:w="5860" w:type="dxa"/>
            <w:tcBorders>
              <w:top w:val="single" w:sz="4" w:space="0" w:color="auto"/>
              <w:left w:val="nil"/>
              <w:bottom w:val="nil"/>
              <w:right w:val="single" w:sz="4" w:space="0" w:color="auto"/>
            </w:tcBorders>
            <w:shd w:val="clear" w:color="auto" w:fill="auto"/>
            <w:noWrap/>
            <w:vAlign w:val="center"/>
            <w:hideMark/>
          </w:tcPr>
          <w:p w14:paraId="650326D4"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Parameter Description</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44F5710D"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Data</w:t>
            </w:r>
          </w:p>
        </w:tc>
      </w:tr>
      <w:tr w:rsidR="001705CD" w:rsidRPr="00CF6ABD" w14:paraId="2135FF3C" w14:textId="77777777" w:rsidTr="00CF6ABD">
        <w:trPr>
          <w:trHeight w:val="440"/>
        </w:trPr>
        <w:tc>
          <w:tcPr>
            <w:tcW w:w="8960" w:type="dxa"/>
            <w:gridSpan w:val="3"/>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49B0DDB3"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GENERATOR model</w:t>
            </w:r>
          </w:p>
        </w:tc>
      </w:tr>
      <w:tr w:rsidR="001705CD" w:rsidRPr="00CF6ABD" w14:paraId="2A978411" w14:textId="77777777" w:rsidTr="00CF6ABD">
        <w:trPr>
          <w:trHeight w:val="300"/>
        </w:trPr>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14:paraId="2F8D672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Solar PV</w:t>
            </w:r>
            <w:r w:rsidRPr="00CF6ABD">
              <w:rPr>
                <w:rFonts w:ascii="Times New Roman" w:eastAsia="Times New Roman" w:hAnsi="Times New Roman" w:cs="Times New Roman"/>
                <w:color w:val="000000"/>
                <w:sz w:val="20"/>
              </w:rPr>
              <w:br/>
              <w:t>(REGCA1)</w:t>
            </w:r>
          </w:p>
        </w:tc>
        <w:tc>
          <w:tcPr>
            <w:tcW w:w="5860" w:type="dxa"/>
            <w:tcBorders>
              <w:top w:val="nil"/>
              <w:left w:val="nil"/>
              <w:bottom w:val="single" w:sz="4" w:space="0" w:color="auto"/>
              <w:right w:val="single" w:sz="4" w:space="0" w:color="auto"/>
            </w:tcBorders>
            <w:shd w:val="clear" w:color="auto" w:fill="auto"/>
            <w:vAlign w:val="center"/>
            <w:hideMark/>
          </w:tcPr>
          <w:p w14:paraId="5EBB3283"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Tg</w:t>
            </w:r>
            <w:proofErr w:type="spellEnd"/>
            <w:r w:rsidRPr="00CF6ABD">
              <w:rPr>
                <w:rFonts w:ascii="Times New Roman" w:eastAsia="Times New Roman" w:hAnsi="Times New Roman" w:cs="Times New Roman"/>
                <w:color w:val="000000"/>
                <w:sz w:val="20"/>
              </w:rPr>
              <w:t>, Converter time constant (s)</w:t>
            </w:r>
          </w:p>
        </w:tc>
        <w:tc>
          <w:tcPr>
            <w:tcW w:w="1160" w:type="dxa"/>
            <w:tcBorders>
              <w:top w:val="nil"/>
              <w:left w:val="nil"/>
              <w:bottom w:val="single" w:sz="4" w:space="0" w:color="auto"/>
              <w:right w:val="single" w:sz="4" w:space="0" w:color="auto"/>
            </w:tcBorders>
            <w:shd w:val="clear" w:color="auto" w:fill="auto"/>
            <w:noWrap/>
            <w:vAlign w:val="center"/>
            <w:hideMark/>
          </w:tcPr>
          <w:p w14:paraId="4E8DA24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9F7E9D9"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1B246D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F543E3B"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Rrpwr</w:t>
            </w:r>
            <w:proofErr w:type="spellEnd"/>
            <w:r w:rsidRPr="00CF6ABD">
              <w:rPr>
                <w:rFonts w:ascii="Times New Roman" w:eastAsia="Times New Roman" w:hAnsi="Times New Roman" w:cs="Times New Roman"/>
                <w:color w:val="000000"/>
                <w:sz w:val="20"/>
              </w:rPr>
              <w:t>, Low Voltage Power Logic (LVPL) ramp rate limit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/s)</w:t>
            </w:r>
          </w:p>
        </w:tc>
        <w:tc>
          <w:tcPr>
            <w:tcW w:w="1160" w:type="dxa"/>
            <w:tcBorders>
              <w:top w:val="nil"/>
              <w:left w:val="nil"/>
              <w:bottom w:val="single" w:sz="4" w:space="0" w:color="auto"/>
              <w:right w:val="single" w:sz="4" w:space="0" w:color="auto"/>
            </w:tcBorders>
            <w:shd w:val="clear" w:color="auto" w:fill="auto"/>
            <w:noWrap/>
            <w:vAlign w:val="center"/>
            <w:hideMark/>
          </w:tcPr>
          <w:p w14:paraId="5DE44A0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44CB6C9" w14:textId="77777777" w:rsidTr="00CF6ABD">
        <w:trPr>
          <w:trHeight w:val="368"/>
        </w:trPr>
        <w:tc>
          <w:tcPr>
            <w:tcW w:w="1940" w:type="dxa"/>
            <w:vMerge/>
            <w:tcBorders>
              <w:top w:val="nil"/>
              <w:left w:val="single" w:sz="4" w:space="0" w:color="auto"/>
              <w:bottom w:val="single" w:sz="4" w:space="0" w:color="000000"/>
              <w:right w:val="single" w:sz="4" w:space="0" w:color="auto"/>
            </w:tcBorders>
            <w:vAlign w:val="center"/>
            <w:hideMark/>
          </w:tcPr>
          <w:p w14:paraId="56D2E95F"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44FBC8C"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Brkpt</w:t>
            </w:r>
            <w:proofErr w:type="spellEnd"/>
            <w:r w:rsidRPr="00CF6ABD">
              <w:rPr>
                <w:rFonts w:ascii="Times New Roman" w:eastAsia="Times New Roman" w:hAnsi="Times New Roman" w:cs="Times New Roman"/>
                <w:color w:val="000000"/>
                <w:sz w:val="20"/>
              </w:rPr>
              <w:t>, LVPL characteristic voltage 2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32013B4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EE37682"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E0D379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C1AEF15"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Zerox</w:t>
            </w:r>
            <w:proofErr w:type="spellEnd"/>
            <w:r w:rsidRPr="00CF6ABD">
              <w:rPr>
                <w:rFonts w:ascii="Times New Roman" w:eastAsia="Times New Roman" w:hAnsi="Times New Roman" w:cs="Times New Roman"/>
                <w:color w:val="000000"/>
                <w:sz w:val="20"/>
              </w:rPr>
              <w:t>, LVPL characteristic voltage 1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5052ADD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6D320D9"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746208F"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685BE4CA"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Lvpl1, LVPL gain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2865073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1D4C4C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CA00A7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2BD29DB"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Volim</w:t>
            </w:r>
            <w:proofErr w:type="spellEnd"/>
            <w:r w:rsidRPr="00CF6ABD">
              <w:rPr>
                <w:rFonts w:ascii="Times New Roman" w:eastAsia="Times New Roman" w:hAnsi="Times New Roman" w:cs="Times New Roman"/>
                <w:color w:val="000000"/>
                <w:sz w:val="20"/>
              </w:rPr>
              <w:t>, Voltage limit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for high voltage reactive current manage-</w:t>
            </w:r>
          </w:p>
        </w:tc>
        <w:tc>
          <w:tcPr>
            <w:tcW w:w="1160" w:type="dxa"/>
            <w:tcBorders>
              <w:top w:val="nil"/>
              <w:left w:val="nil"/>
              <w:bottom w:val="single" w:sz="4" w:space="0" w:color="auto"/>
              <w:right w:val="single" w:sz="4" w:space="0" w:color="auto"/>
            </w:tcBorders>
            <w:shd w:val="clear" w:color="auto" w:fill="auto"/>
            <w:noWrap/>
            <w:vAlign w:val="center"/>
            <w:hideMark/>
          </w:tcPr>
          <w:p w14:paraId="7DFB6EC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09082A5"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A8E822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822F26B"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Lvpnt1, High voltage point for low voltage active current management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4FBAE92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D207205"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2F0D43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C0A7834"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Lvpnt0, Low voltage point for low voltage active current management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38B2598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116B592"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0C3009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63FA3B01"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Iolim</w:t>
            </w:r>
            <w:proofErr w:type="spellEnd"/>
            <w:r w:rsidRPr="00CF6ABD">
              <w:rPr>
                <w:rFonts w:ascii="Times New Roman" w:eastAsia="Times New Roman" w:hAnsi="Times New Roman" w:cs="Times New Roman"/>
                <w:color w:val="000000"/>
                <w:sz w:val="20"/>
              </w:rPr>
              <w:t>, Current limit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for high voltage reactive current management (specified as a negative value)</w:t>
            </w:r>
          </w:p>
        </w:tc>
        <w:tc>
          <w:tcPr>
            <w:tcW w:w="1160" w:type="dxa"/>
            <w:tcBorders>
              <w:top w:val="nil"/>
              <w:left w:val="nil"/>
              <w:bottom w:val="single" w:sz="4" w:space="0" w:color="auto"/>
              <w:right w:val="single" w:sz="4" w:space="0" w:color="auto"/>
            </w:tcBorders>
            <w:shd w:val="clear" w:color="auto" w:fill="auto"/>
            <w:noWrap/>
            <w:vAlign w:val="center"/>
            <w:hideMark/>
          </w:tcPr>
          <w:p w14:paraId="11B67E4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E908035"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F4064B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6465005F"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Tfltr</w:t>
            </w:r>
            <w:proofErr w:type="spellEnd"/>
            <w:r w:rsidRPr="00CF6ABD">
              <w:rPr>
                <w:rFonts w:ascii="Times New Roman" w:eastAsia="Times New Roman" w:hAnsi="Times New Roman" w:cs="Times New Roman"/>
                <w:color w:val="000000"/>
                <w:sz w:val="20"/>
              </w:rPr>
              <w:t>, Voltage filter time constant for low voltage active current management (s)-</w:t>
            </w:r>
          </w:p>
        </w:tc>
        <w:tc>
          <w:tcPr>
            <w:tcW w:w="1160" w:type="dxa"/>
            <w:tcBorders>
              <w:top w:val="nil"/>
              <w:left w:val="nil"/>
              <w:bottom w:val="single" w:sz="4" w:space="0" w:color="auto"/>
              <w:right w:val="single" w:sz="4" w:space="0" w:color="auto"/>
            </w:tcBorders>
            <w:shd w:val="clear" w:color="auto" w:fill="auto"/>
            <w:noWrap/>
            <w:vAlign w:val="center"/>
            <w:hideMark/>
          </w:tcPr>
          <w:p w14:paraId="11CC1D6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86F4F9B"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8936D4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AD36E6A"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Khv</w:t>
            </w:r>
            <w:proofErr w:type="spellEnd"/>
            <w:r w:rsidRPr="00CF6ABD">
              <w:rPr>
                <w:rFonts w:ascii="Times New Roman" w:eastAsia="Times New Roman" w:hAnsi="Times New Roman" w:cs="Times New Roman"/>
                <w:color w:val="000000"/>
                <w:sz w:val="20"/>
              </w:rPr>
              <w:t>, Overvoltage compensation gain used in the high voltage reactive current management</w:t>
            </w:r>
          </w:p>
        </w:tc>
        <w:tc>
          <w:tcPr>
            <w:tcW w:w="1160" w:type="dxa"/>
            <w:tcBorders>
              <w:top w:val="nil"/>
              <w:left w:val="nil"/>
              <w:bottom w:val="single" w:sz="4" w:space="0" w:color="auto"/>
              <w:right w:val="single" w:sz="4" w:space="0" w:color="auto"/>
            </w:tcBorders>
            <w:shd w:val="clear" w:color="auto" w:fill="auto"/>
            <w:noWrap/>
            <w:vAlign w:val="center"/>
            <w:hideMark/>
          </w:tcPr>
          <w:p w14:paraId="1C3FD8D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0BE9AAF"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14DC56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F9BB173"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Iqrmax</w:t>
            </w:r>
            <w:proofErr w:type="spellEnd"/>
            <w:r w:rsidRPr="00CF6ABD">
              <w:rPr>
                <w:rFonts w:ascii="Times New Roman" w:eastAsia="Times New Roman" w:hAnsi="Times New Roman" w:cs="Times New Roman"/>
                <w:color w:val="000000"/>
                <w:sz w:val="20"/>
              </w:rPr>
              <w:t>, Upper limit on rate of change for reactive current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72F3743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563409B"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B40D55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1441835"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Iqrmin</w:t>
            </w:r>
            <w:proofErr w:type="spellEnd"/>
            <w:r w:rsidRPr="00CF6ABD">
              <w:rPr>
                <w:rFonts w:ascii="Times New Roman" w:eastAsia="Times New Roman" w:hAnsi="Times New Roman" w:cs="Times New Roman"/>
                <w:color w:val="000000"/>
                <w:sz w:val="20"/>
              </w:rPr>
              <w:t>, Lower limit on rate of change for reactive current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5C618CC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EA53ECB"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BB2539F"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333EE862"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Accel</w:t>
            </w:r>
            <w:proofErr w:type="spellEnd"/>
            <w:r w:rsidRPr="00CF6ABD">
              <w:rPr>
                <w:rFonts w:ascii="Times New Roman" w:eastAsia="Times New Roman" w:hAnsi="Times New Roman" w:cs="Times New Roman"/>
                <w:color w:val="000000"/>
                <w:sz w:val="20"/>
              </w:rPr>
              <w:t xml:space="preserve">, acceleration factor (0 &lt; </w:t>
            </w:r>
            <w:proofErr w:type="spellStart"/>
            <w:r w:rsidRPr="00CF6ABD">
              <w:rPr>
                <w:rFonts w:ascii="Times New Roman" w:eastAsia="Times New Roman" w:hAnsi="Times New Roman" w:cs="Times New Roman"/>
                <w:color w:val="000000"/>
                <w:sz w:val="20"/>
              </w:rPr>
              <w:t>Accel</w:t>
            </w:r>
            <w:proofErr w:type="spellEnd"/>
            <w:r w:rsidRPr="00CF6ABD">
              <w:rPr>
                <w:rFonts w:ascii="Times New Roman" w:eastAsia="Times New Roman" w:hAnsi="Times New Roman" w:cs="Times New Roman"/>
                <w:color w:val="000000"/>
                <w:sz w:val="20"/>
              </w:rPr>
              <w:t xml:space="preserve"> &lt;= 1)</w:t>
            </w:r>
          </w:p>
        </w:tc>
        <w:tc>
          <w:tcPr>
            <w:tcW w:w="1160" w:type="dxa"/>
            <w:tcBorders>
              <w:top w:val="nil"/>
              <w:left w:val="nil"/>
              <w:bottom w:val="single" w:sz="4" w:space="0" w:color="auto"/>
              <w:right w:val="single" w:sz="4" w:space="0" w:color="auto"/>
            </w:tcBorders>
            <w:shd w:val="clear" w:color="auto" w:fill="auto"/>
            <w:noWrap/>
            <w:vAlign w:val="center"/>
            <w:hideMark/>
          </w:tcPr>
          <w:p w14:paraId="0F65C78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794400A" w14:textId="77777777" w:rsidTr="00CF6ABD">
        <w:trPr>
          <w:trHeight w:val="503"/>
        </w:trPr>
        <w:tc>
          <w:tcPr>
            <w:tcW w:w="8960" w:type="dxa"/>
            <w:gridSpan w:val="3"/>
            <w:tcBorders>
              <w:top w:val="single" w:sz="4" w:space="0" w:color="auto"/>
              <w:left w:val="single" w:sz="4" w:space="0" w:color="auto"/>
              <w:bottom w:val="single" w:sz="4" w:space="0" w:color="000000"/>
              <w:right w:val="single" w:sz="4" w:space="0" w:color="000000"/>
            </w:tcBorders>
            <w:shd w:val="clear" w:color="000000" w:fill="FFFF00"/>
            <w:vAlign w:val="center"/>
            <w:hideMark/>
          </w:tcPr>
          <w:p w14:paraId="3466D208"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Electrical Control model</w:t>
            </w:r>
          </w:p>
        </w:tc>
      </w:tr>
      <w:tr w:rsidR="001705CD" w:rsidRPr="00CF6ABD" w14:paraId="265710D4" w14:textId="77777777" w:rsidTr="00CF6ABD">
        <w:trPr>
          <w:trHeight w:val="510"/>
        </w:trPr>
        <w:tc>
          <w:tcPr>
            <w:tcW w:w="1940" w:type="dxa"/>
            <w:vMerge w:val="restart"/>
            <w:tcBorders>
              <w:top w:val="nil"/>
              <w:left w:val="single" w:sz="4" w:space="0" w:color="auto"/>
              <w:right w:val="single" w:sz="4" w:space="0" w:color="auto"/>
            </w:tcBorders>
            <w:shd w:val="clear" w:color="auto" w:fill="auto"/>
            <w:vAlign w:val="center"/>
            <w:hideMark/>
          </w:tcPr>
          <w:p w14:paraId="3D69B63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Large Solar PV : (REECB1)</w:t>
            </w:r>
            <w:r w:rsidRPr="00CF6ABD">
              <w:rPr>
                <w:rFonts w:ascii="Times New Roman" w:eastAsia="Times New Roman" w:hAnsi="Times New Roman" w:cs="Times New Roman"/>
                <w:color w:val="000000"/>
                <w:sz w:val="20"/>
              </w:rPr>
              <w:br/>
            </w:r>
            <w:r w:rsidRPr="00CF6ABD">
              <w:rPr>
                <w:rFonts w:ascii="Times New Roman" w:eastAsia="Times New Roman" w:hAnsi="Times New Roman" w:cs="Times New Roman"/>
                <w:color w:val="000000"/>
                <w:sz w:val="20"/>
              </w:rPr>
              <w:br/>
              <w:t>[Refer Block Diagrams]</w:t>
            </w:r>
          </w:p>
        </w:tc>
        <w:tc>
          <w:tcPr>
            <w:tcW w:w="5860" w:type="dxa"/>
            <w:tcBorders>
              <w:top w:val="nil"/>
              <w:left w:val="nil"/>
              <w:bottom w:val="single" w:sz="4" w:space="0" w:color="auto"/>
              <w:right w:val="single" w:sz="4" w:space="0" w:color="auto"/>
            </w:tcBorders>
            <w:shd w:val="clear" w:color="auto" w:fill="auto"/>
            <w:hideMark/>
          </w:tcPr>
          <w:p w14:paraId="1B8156F8" w14:textId="77777777" w:rsidR="001705CD" w:rsidRPr="00CF6ABD" w:rsidRDefault="001705CD" w:rsidP="00CF6ABD">
            <w:pPr>
              <w:pStyle w:val="TableParagraph"/>
              <w:spacing w:line="226" w:lineRule="exact"/>
              <w:ind w:left="40"/>
              <w:rPr>
                <w:rFonts w:ascii="Times New Roman" w:eastAsia="Calibri" w:hAnsi="Times New Roman" w:cs="Times New Roman"/>
                <w:sz w:val="20"/>
                <w:szCs w:val="20"/>
              </w:rPr>
            </w:pPr>
            <w:proofErr w:type="spellStart"/>
            <w:r w:rsidRPr="00CF6ABD">
              <w:rPr>
                <w:rFonts w:ascii="Times New Roman" w:hAnsi="Times New Roman" w:cs="Times New Roman"/>
                <w:w w:val="105"/>
                <w:sz w:val="20"/>
                <w:szCs w:val="20"/>
              </w:rPr>
              <w:t>Vdip</w:t>
            </w:r>
            <w:proofErr w:type="spellEnd"/>
            <w:r w:rsidRPr="00CF6ABD">
              <w:rPr>
                <w:rFonts w:ascii="Times New Roman" w:hAnsi="Times New Roman" w:cs="Times New Roman"/>
                <w:spacing w:val="1"/>
                <w:w w:val="105"/>
                <w:sz w:val="20"/>
                <w:szCs w:val="20"/>
              </w:rPr>
              <w:t xml:space="preserve"> </w:t>
            </w:r>
            <w:r w:rsidRPr="00CF6ABD">
              <w:rPr>
                <w:rFonts w:ascii="Times New Roman" w:hAnsi="Times New Roman" w:cs="Times New Roman"/>
                <w:w w:val="105"/>
                <w:sz w:val="20"/>
                <w:szCs w:val="20"/>
              </w:rPr>
              <w:t>(</w:t>
            </w:r>
            <w:proofErr w:type="spellStart"/>
            <w:r w:rsidRPr="00CF6ABD">
              <w:rPr>
                <w:rFonts w:ascii="Times New Roman" w:hAnsi="Times New Roman" w:cs="Times New Roman"/>
                <w:w w:val="105"/>
                <w:sz w:val="20"/>
                <w:szCs w:val="20"/>
              </w:rPr>
              <w:t>pu</w:t>
            </w:r>
            <w:proofErr w:type="spellEnd"/>
            <w:r w:rsidRPr="00CF6ABD">
              <w:rPr>
                <w:rFonts w:ascii="Times New Roman" w:hAnsi="Times New Roman" w:cs="Times New Roman"/>
                <w:w w:val="105"/>
                <w:sz w:val="20"/>
                <w:szCs w:val="20"/>
              </w:rPr>
              <w:t>),</w:t>
            </w:r>
            <w:r w:rsidRPr="00CF6ABD">
              <w:rPr>
                <w:rFonts w:ascii="Times New Roman" w:hAnsi="Times New Roman" w:cs="Times New Roman"/>
                <w:spacing w:val="2"/>
                <w:w w:val="105"/>
                <w:sz w:val="20"/>
                <w:szCs w:val="20"/>
              </w:rPr>
              <w:t xml:space="preserve"> </w:t>
            </w:r>
            <w:r w:rsidRPr="00CF6ABD">
              <w:rPr>
                <w:rFonts w:ascii="Times New Roman" w:hAnsi="Times New Roman" w:cs="Times New Roman"/>
                <w:spacing w:val="-1"/>
                <w:w w:val="105"/>
                <w:sz w:val="20"/>
                <w:szCs w:val="20"/>
              </w:rPr>
              <w:t>low</w:t>
            </w:r>
            <w:r w:rsidRPr="00CF6ABD">
              <w:rPr>
                <w:rFonts w:ascii="Times New Roman" w:hAnsi="Times New Roman" w:cs="Times New Roman"/>
                <w:spacing w:val="1"/>
                <w:w w:val="105"/>
                <w:sz w:val="20"/>
                <w:szCs w:val="20"/>
              </w:rPr>
              <w:t xml:space="preserve"> </w:t>
            </w:r>
            <w:r w:rsidRPr="00CF6ABD">
              <w:rPr>
                <w:rFonts w:ascii="Times New Roman" w:hAnsi="Times New Roman" w:cs="Times New Roman"/>
                <w:spacing w:val="-1"/>
                <w:w w:val="105"/>
                <w:sz w:val="20"/>
                <w:szCs w:val="20"/>
              </w:rPr>
              <w:t>voltage</w:t>
            </w:r>
            <w:r w:rsidRPr="00CF6ABD">
              <w:rPr>
                <w:rFonts w:ascii="Times New Roman" w:hAnsi="Times New Roman" w:cs="Times New Roman"/>
                <w:spacing w:val="2"/>
                <w:w w:val="105"/>
                <w:sz w:val="20"/>
                <w:szCs w:val="20"/>
              </w:rPr>
              <w:t xml:space="preserve"> </w:t>
            </w:r>
            <w:r w:rsidRPr="00CF6ABD">
              <w:rPr>
                <w:rFonts w:ascii="Times New Roman" w:hAnsi="Times New Roman" w:cs="Times New Roman"/>
                <w:spacing w:val="-2"/>
                <w:w w:val="105"/>
                <w:sz w:val="20"/>
                <w:szCs w:val="20"/>
              </w:rPr>
              <w:t>t</w:t>
            </w:r>
            <w:r w:rsidRPr="00CF6ABD">
              <w:rPr>
                <w:rFonts w:ascii="Times New Roman" w:hAnsi="Times New Roman" w:cs="Times New Roman"/>
                <w:spacing w:val="-1"/>
                <w:w w:val="105"/>
                <w:sz w:val="20"/>
                <w:szCs w:val="20"/>
              </w:rPr>
              <w:t>hreshold</w:t>
            </w:r>
            <w:r w:rsidRPr="00CF6ABD">
              <w:rPr>
                <w:rFonts w:ascii="Times New Roman" w:hAnsi="Times New Roman" w:cs="Times New Roman"/>
                <w:spacing w:val="2"/>
                <w:w w:val="105"/>
                <w:sz w:val="20"/>
                <w:szCs w:val="20"/>
              </w:rPr>
              <w:t xml:space="preserve"> </w:t>
            </w:r>
            <w:r w:rsidRPr="00CF6ABD">
              <w:rPr>
                <w:rFonts w:ascii="Times New Roman" w:hAnsi="Times New Roman" w:cs="Times New Roman"/>
                <w:spacing w:val="-3"/>
                <w:w w:val="105"/>
                <w:sz w:val="20"/>
                <w:szCs w:val="20"/>
              </w:rPr>
              <w:t>t</w:t>
            </w:r>
            <w:r w:rsidRPr="00CF6ABD">
              <w:rPr>
                <w:rFonts w:ascii="Times New Roman" w:hAnsi="Times New Roman" w:cs="Times New Roman"/>
                <w:spacing w:val="-2"/>
                <w:w w:val="105"/>
                <w:sz w:val="20"/>
                <w:szCs w:val="20"/>
              </w:rPr>
              <w:t>o</w:t>
            </w:r>
            <w:r w:rsidRPr="00CF6ABD">
              <w:rPr>
                <w:rFonts w:ascii="Times New Roman" w:hAnsi="Times New Roman" w:cs="Times New Roman"/>
                <w:spacing w:val="1"/>
                <w:w w:val="105"/>
                <w:sz w:val="20"/>
                <w:szCs w:val="20"/>
              </w:rPr>
              <w:t xml:space="preserve"> </w:t>
            </w:r>
            <w:r w:rsidRPr="00CF6ABD">
              <w:rPr>
                <w:rFonts w:ascii="Times New Roman" w:hAnsi="Times New Roman" w:cs="Times New Roman"/>
                <w:spacing w:val="-1"/>
                <w:w w:val="105"/>
                <w:sz w:val="20"/>
                <w:szCs w:val="20"/>
              </w:rPr>
              <w:t>activate</w:t>
            </w:r>
            <w:r w:rsidRPr="00CF6ABD">
              <w:rPr>
                <w:rFonts w:ascii="Times New Roman" w:hAnsi="Times New Roman" w:cs="Times New Roman"/>
                <w:spacing w:val="2"/>
                <w:w w:val="105"/>
                <w:sz w:val="20"/>
                <w:szCs w:val="20"/>
              </w:rPr>
              <w:t xml:space="preserve"> </w:t>
            </w:r>
            <w:r w:rsidRPr="00CF6ABD">
              <w:rPr>
                <w:rFonts w:ascii="Times New Roman" w:hAnsi="Times New Roman" w:cs="Times New Roman"/>
                <w:spacing w:val="-2"/>
                <w:w w:val="105"/>
                <w:sz w:val="20"/>
                <w:szCs w:val="20"/>
              </w:rPr>
              <w:t>r</w:t>
            </w:r>
            <w:r w:rsidRPr="00CF6ABD">
              <w:rPr>
                <w:rFonts w:ascii="Times New Roman" w:hAnsi="Times New Roman" w:cs="Times New Roman"/>
                <w:spacing w:val="-1"/>
                <w:w w:val="105"/>
                <w:sz w:val="20"/>
                <w:szCs w:val="20"/>
              </w:rPr>
              <w:t>eactive</w:t>
            </w:r>
            <w:r w:rsidRPr="00CF6ABD">
              <w:rPr>
                <w:rFonts w:ascii="Times New Roman" w:hAnsi="Times New Roman" w:cs="Times New Roman"/>
                <w:spacing w:val="1"/>
                <w:w w:val="105"/>
                <w:sz w:val="20"/>
                <w:szCs w:val="20"/>
              </w:rPr>
              <w:t xml:space="preserve"> </w:t>
            </w:r>
            <w:r w:rsidRPr="00CF6ABD">
              <w:rPr>
                <w:rFonts w:ascii="Times New Roman" w:hAnsi="Times New Roman" w:cs="Times New Roman"/>
                <w:spacing w:val="-1"/>
                <w:w w:val="105"/>
                <w:sz w:val="20"/>
                <w:szCs w:val="20"/>
              </w:rPr>
              <w:t>current</w:t>
            </w:r>
            <w:r w:rsidRPr="00CF6ABD">
              <w:rPr>
                <w:rFonts w:ascii="Times New Roman" w:hAnsi="Times New Roman" w:cs="Times New Roman"/>
                <w:spacing w:val="2"/>
                <w:w w:val="105"/>
                <w:sz w:val="20"/>
                <w:szCs w:val="20"/>
              </w:rPr>
              <w:t xml:space="preserve"> </w:t>
            </w:r>
            <w:r w:rsidRPr="00CF6ABD">
              <w:rPr>
                <w:rFonts w:ascii="Times New Roman" w:hAnsi="Times New Roman" w:cs="Times New Roman"/>
                <w:w w:val="105"/>
                <w:sz w:val="20"/>
                <w:szCs w:val="20"/>
              </w:rPr>
              <w:t xml:space="preserve">injection </w:t>
            </w:r>
            <w:r w:rsidRPr="00CF6ABD">
              <w:rPr>
                <w:rFonts w:ascii="Times New Roman" w:hAnsi="Times New Roman" w:cs="Times New Roman"/>
                <w:w w:val="110"/>
                <w:sz w:val="20"/>
                <w:szCs w:val="20"/>
              </w:rPr>
              <w:t>logic</w:t>
            </w:r>
          </w:p>
        </w:tc>
        <w:tc>
          <w:tcPr>
            <w:tcW w:w="1160" w:type="dxa"/>
            <w:tcBorders>
              <w:top w:val="nil"/>
              <w:left w:val="nil"/>
              <w:bottom w:val="single" w:sz="4" w:space="0" w:color="auto"/>
              <w:right w:val="single" w:sz="4" w:space="0" w:color="auto"/>
            </w:tcBorders>
            <w:shd w:val="clear" w:color="auto" w:fill="auto"/>
            <w:noWrap/>
            <w:vAlign w:val="center"/>
            <w:hideMark/>
          </w:tcPr>
          <w:p w14:paraId="4BF237E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EF97DCE" w14:textId="77777777" w:rsidTr="00CF6ABD">
        <w:trPr>
          <w:trHeight w:val="510"/>
        </w:trPr>
        <w:tc>
          <w:tcPr>
            <w:tcW w:w="1940" w:type="dxa"/>
            <w:vMerge/>
            <w:tcBorders>
              <w:left w:val="single" w:sz="4" w:space="0" w:color="auto"/>
              <w:right w:val="single" w:sz="4" w:space="0" w:color="auto"/>
            </w:tcBorders>
            <w:vAlign w:val="center"/>
            <w:hideMark/>
          </w:tcPr>
          <w:p w14:paraId="752D572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hideMark/>
          </w:tcPr>
          <w:p w14:paraId="67764218" w14:textId="77777777" w:rsidR="001705CD" w:rsidRPr="00CF6ABD" w:rsidRDefault="001705CD" w:rsidP="00CF6ABD">
            <w:pPr>
              <w:pStyle w:val="TableParagraph"/>
              <w:spacing w:line="226" w:lineRule="exact"/>
              <w:ind w:left="40"/>
              <w:rPr>
                <w:rFonts w:ascii="Times New Roman" w:eastAsia="Calibri" w:hAnsi="Times New Roman" w:cs="Times New Roman"/>
                <w:sz w:val="20"/>
                <w:szCs w:val="20"/>
              </w:rPr>
            </w:pPr>
            <w:proofErr w:type="spellStart"/>
            <w:r w:rsidRPr="00CF6ABD">
              <w:rPr>
                <w:rFonts w:ascii="Times New Roman" w:hAnsi="Times New Roman" w:cs="Times New Roman"/>
                <w:spacing w:val="-3"/>
                <w:w w:val="110"/>
                <w:sz w:val="20"/>
                <w:szCs w:val="20"/>
              </w:rPr>
              <w:t>Vup</w:t>
            </w:r>
            <w:proofErr w:type="spellEnd"/>
            <w:r w:rsidRPr="00CF6ABD">
              <w:rPr>
                <w:rFonts w:ascii="Times New Roman" w:hAnsi="Times New Roman" w:cs="Times New Roman"/>
                <w:spacing w:val="-8"/>
                <w:w w:val="110"/>
                <w:sz w:val="20"/>
                <w:szCs w:val="20"/>
              </w:rPr>
              <w:t xml:space="preserve"> </w:t>
            </w:r>
            <w:r w:rsidRPr="00CF6ABD">
              <w:rPr>
                <w:rFonts w:ascii="Times New Roman" w:hAnsi="Times New Roman" w:cs="Times New Roman"/>
                <w:w w:val="110"/>
                <w:sz w:val="20"/>
                <w:szCs w:val="20"/>
              </w:rPr>
              <w:t>(</w:t>
            </w:r>
            <w:proofErr w:type="spellStart"/>
            <w:r w:rsidRPr="00CF6ABD">
              <w:rPr>
                <w:rFonts w:ascii="Times New Roman" w:hAnsi="Times New Roman" w:cs="Times New Roman"/>
                <w:w w:val="110"/>
                <w:sz w:val="20"/>
                <w:szCs w:val="20"/>
              </w:rPr>
              <w:t>pu</w:t>
            </w:r>
            <w:proofErr w:type="spellEnd"/>
            <w:r w:rsidRPr="00CF6ABD">
              <w:rPr>
                <w:rFonts w:ascii="Times New Roman" w:hAnsi="Times New Roman" w:cs="Times New Roman"/>
                <w:w w:val="110"/>
                <w:sz w:val="20"/>
                <w:szCs w:val="20"/>
              </w:rPr>
              <w:t>),</w:t>
            </w:r>
            <w:r w:rsidRPr="00CF6ABD">
              <w:rPr>
                <w:rFonts w:ascii="Times New Roman" w:hAnsi="Times New Roman" w:cs="Times New Roman"/>
                <w:spacing w:val="-8"/>
                <w:w w:val="110"/>
                <w:sz w:val="20"/>
                <w:szCs w:val="20"/>
              </w:rPr>
              <w:t xml:space="preserve"> </w:t>
            </w:r>
            <w:r w:rsidRPr="00CF6ABD">
              <w:rPr>
                <w:rFonts w:ascii="Times New Roman" w:hAnsi="Times New Roman" w:cs="Times New Roman"/>
                <w:spacing w:val="-2"/>
                <w:w w:val="110"/>
                <w:sz w:val="20"/>
                <w:szCs w:val="20"/>
              </w:rPr>
              <w:t>Volt</w:t>
            </w:r>
            <w:r w:rsidRPr="00CF6ABD">
              <w:rPr>
                <w:rFonts w:ascii="Times New Roman" w:hAnsi="Times New Roman" w:cs="Times New Roman"/>
                <w:spacing w:val="-1"/>
                <w:w w:val="110"/>
                <w:sz w:val="20"/>
                <w:szCs w:val="20"/>
              </w:rPr>
              <w:t>ag</w:t>
            </w:r>
            <w:r w:rsidRPr="00CF6ABD">
              <w:rPr>
                <w:rFonts w:ascii="Times New Roman" w:hAnsi="Times New Roman" w:cs="Times New Roman"/>
                <w:spacing w:val="-2"/>
                <w:w w:val="110"/>
                <w:sz w:val="20"/>
                <w:szCs w:val="20"/>
              </w:rPr>
              <w:t>e</w:t>
            </w:r>
            <w:r w:rsidRPr="00CF6ABD">
              <w:rPr>
                <w:rFonts w:ascii="Times New Roman" w:hAnsi="Times New Roman" w:cs="Times New Roman"/>
                <w:spacing w:val="-7"/>
                <w:w w:val="110"/>
                <w:sz w:val="20"/>
                <w:szCs w:val="20"/>
              </w:rPr>
              <w:t xml:space="preserve"> </w:t>
            </w:r>
            <w:r w:rsidRPr="00CF6ABD">
              <w:rPr>
                <w:rFonts w:ascii="Times New Roman" w:hAnsi="Times New Roman" w:cs="Times New Roman"/>
                <w:spacing w:val="-3"/>
                <w:w w:val="110"/>
                <w:sz w:val="20"/>
                <w:szCs w:val="20"/>
              </w:rPr>
              <w:t>above</w:t>
            </w:r>
            <w:r w:rsidRPr="00CF6ABD">
              <w:rPr>
                <w:rFonts w:ascii="Times New Roman" w:hAnsi="Times New Roman" w:cs="Times New Roman"/>
                <w:spacing w:val="-8"/>
                <w:w w:val="110"/>
                <w:sz w:val="20"/>
                <w:szCs w:val="20"/>
              </w:rPr>
              <w:t xml:space="preserve"> </w:t>
            </w:r>
            <w:r w:rsidRPr="00CF6ABD">
              <w:rPr>
                <w:rFonts w:ascii="Times New Roman" w:hAnsi="Times New Roman" w:cs="Times New Roman"/>
                <w:spacing w:val="-1"/>
                <w:w w:val="110"/>
                <w:sz w:val="20"/>
                <w:szCs w:val="20"/>
              </w:rPr>
              <w:t>which</w:t>
            </w:r>
            <w:r w:rsidRPr="00CF6ABD">
              <w:rPr>
                <w:rFonts w:ascii="Times New Roman" w:hAnsi="Times New Roman" w:cs="Times New Roman"/>
                <w:spacing w:val="-8"/>
                <w:w w:val="110"/>
                <w:sz w:val="20"/>
                <w:szCs w:val="20"/>
              </w:rPr>
              <w:t xml:space="preserve"> </w:t>
            </w:r>
            <w:r w:rsidRPr="00CF6ABD">
              <w:rPr>
                <w:rFonts w:ascii="Times New Roman" w:hAnsi="Times New Roman" w:cs="Times New Roman"/>
                <w:spacing w:val="-2"/>
                <w:w w:val="110"/>
                <w:sz w:val="20"/>
                <w:szCs w:val="20"/>
              </w:rPr>
              <w:t>reactive</w:t>
            </w:r>
            <w:r w:rsidRPr="00CF6ABD">
              <w:rPr>
                <w:rFonts w:ascii="Times New Roman" w:hAnsi="Times New Roman" w:cs="Times New Roman"/>
                <w:spacing w:val="-7"/>
                <w:w w:val="110"/>
                <w:sz w:val="20"/>
                <w:szCs w:val="20"/>
              </w:rPr>
              <w:t xml:space="preserve"> </w:t>
            </w:r>
            <w:r w:rsidRPr="00CF6ABD">
              <w:rPr>
                <w:rFonts w:ascii="Times New Roman" w:hAnsi="Times New Roman" w:cs="Times New Roman"/>
                <w:spacing w:val="-2"/>
                <w:w w:val="110"/>
                <w:sz w:val="20"/>
                <w:szCs w:val="20"/>
              </w:rPr>
              <w:t>current</w:t>
            </w:r>
            <w:r w:rsidRPr="00CF6ABD">
              <w:rPr>
                <w:rFonts w:ascii="Times New Roman" w:hAnsi="Times New Roman" w:cs="Times New Roman"/>
                <w:spacing w:val="-8"/>
                <w:w w:val="110"/>
                <w:sz w:val="20"/>
                <w:szCs w:val="20"/>
              </w:rPr>
              <w:t xml:space="preserve"> </w:t>
            </w:r>
            <w:r w:rsidRPr="00CF6ABD">
              <w:rPr>
                <w:rFonts w:ascii="Times New Roman" w:hAnsi="Times New Roman" w:cs="Times New Roman"/>
                <w:w w:val="110"/>
                <w:sz w:val="20"/>
                <w:szCs w:val="20"/>
              </w:rPr>
              <w:t>injection</w:t>
            </w:r>
            <w:r w:rsidRPr="00CF6ABD">
              <w:rPr>
                <w:rFonts w:ascii="Times New Roman" w:hAnsi="Times New Roman" w:cs="Times New Roman"/>
                <w:spacing w:val="-8"/>
                <w:w w:val="110"/>
                <w:sz w:val="20"/>
                <w:szCs w:val="20"/>
              </w:rPr>
              <w:t xml:space="preserve"> </w:t>
            </w:r>
            <w:r w:rsidRPr="00CF6ABD">
              <w:rPr>
                <w:rFonts w:ascii="Times New Roman" w:hAnsi="Times New Roman" w:cs="Times New Roman"/>
                <w:w w:val="110"/>
                <w:sz w:val="20"/>
                <w:szCs w:val="20"/>
              </w:rPr>
              <w:t>logic</w:t>
            </w:r>
            <w:r w:rsidRPr="00CF6ABD">
              <w:rPr>
                <w:rFonts w:ascii="Times New Roman" w:hAnsi="Times New Roman" w:cs="Times New Roman"/>
                <w:spacing w:val="-7"/>
                <w:w w:val="110"/>
                <w:sz w:val="20"/>
                <w:szCs w:val="20"/>
              </w:rPr>
              <w:t xml:space="preserve"> </w:t>
            </w:r>
            <w:r w:rsidRPr="00CF6ABD">
              <w:rPr>
                <w:rFonts w:ascii="Times New Roman" w:hAnsi="Times New Roman" w:cs="Times New Roman"/>
                <w:w w:val="110"/>
                <w:sz w:val="20"/>
                <w:szCs w:val="20"/>
              </w:rPr>
              <w:t>is</w:t>
            </w:r>
            <w:r w:rsidRPr="00CF6ABD">
              <w:rPr>
                <w:rFonts w:ascii="Times New Roman" w:hAnsi="Times New Roman" w:cs="Times New Roman"/>
                <w:spacing w:val="-8"/>
                <w:w w:val="110"/>
                <w:sz w:val="20"/>
                <w:szCs w:val="20"/>
              </w:rPr>
              <w:t xml:space="preserve"> </w:t>
            </w:r>
            <w:r w:rsidRPr="00CF6ABD">
              <w:rPr>
                <w:rFonts w:ascii="Times New Roman" w:hAnsi="Times New Roman" w:cs="Times New Roman"/>
                <w:w w:val="110"/>
                <w:sz w:val="20"/>
                <w:szCs w:val="20"/>
              </w:rPr>
              <w:t>ac</w:t>
            </w:r>
            <w:r w:rsidRPr="00CF6ABD">
              <w:rPr>
                <w:rFonts w:ascii="Times New Roman" w:hAnsi="Times New Roman" w:cs="Times New Roman"/>
                <w:spacing w:val="-1"/>
                <w:w w:val="105"/>
                <w:sz w:val="20"/>
                <w:szCs w:val="20"/>
              </w:rPr>
              <w:t>tivated</w:t>
            </w:r>
          </w:p>
        </w:tc>
        <w:tc>
          <w:tcPr>
            <w:tcW w:w="1160" w:type="dxa"/>
            <w:tcBorders>
              <w:top w:val="nil"/>
              <w:left w:val="nil"/>
              <w:bottom w:val="single" w:sz="4" w:space="0" w:color="auto"/>
              <w:right w:val="single" w:sz="4" w:space="0" w:color="auto"/>
            </w:tcBorders>
            <w:shd w:val="clear" w:color="auto" w:fill="auto"/>
            <w:noWrap/>
            <w:vAlign w:val="center"/>
            <w:hideMark/>
          </w:tcPr>
          <w:p w14:paraId="3ED2906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50666AB" w14:textId="77777777" w:rsidTr="00CF6ABD">
        <w:trPr>
          <w:trHeight w:val="300"/>
        </w:trPr>
        <w:tc>
          <w:tcPr>
            <w:tcW w:w="1940" w:type="dxa"/>
            <w:vMerge/>
            <w:tcBorders>
              <w:left w:val="single" w:sz="4" w:space="0" w:color="auto"/>
              <w:right w:val="single" w:sz="4" w:space="0" w:color="auto"/>
            </w:tcBorders>
            <w:vAlign w:val="center"/>
            <w:hideMark/>
          </w:tcPr>
          <w:p w14:paraId="345C13E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hideMark/>
          </w:tcPr>
          <w:p w14:paraId="4B73D351" w14:textId="77777777" w:rsidR="001705CD" w:rsidRPr="00CF6ABD" w:rsidRDefault="001705CD" w:rsidP="00CF6ABD">
            <w:pPr>
              <w:pStyle w:val="TableParagraph"/>
              <w:spacing w:line="228" w:lineRule="exact"/>
              <w:ind w:left="40"/>
              <w:rPr>
                <w:rFonts w:ascii="Times New Roman" w:eastAsia="Calibri" w:hAnsi="Times New Roman" w:cs="Times New Roman"/>
                <w:sz w:val="20"/>
                <w:szCs w:val="20"/>
              </w:rPr>
            </w:pPr>
            <w:proofErr w:type="spellStart"/>
            <w:r w:rsidRPr="00CF6ABD">
              <w:rPr>
                <w:rFonts w:ascii="Times New Roman" w:hAnsi="Times New Roman" w:cs="Times New Roman"/>
                <w:spacing w:val="-3"/>
                <w:w w:val="105"/>
                <w:sz w:val="20"/>
                <w:szCs w:val="20"/>
              </w:rPr>
              <w:t>T</w:t>
            </w:r>
            <w:r w:rsidRPr="00CF6ABD">
              <w:rPr>
                <w:rFonts w:ascii="Times New Roman" w:hAnsi="Times New Roman" w:cs="Times New Roman"/>
                <w:spacing w:val="-4"/>
                <w:w w:val="105"/>
                <w:sz w:val="20"/>
                <w:szCs w:val="20"/>
              </w:rPr>
              <w:t>r</w:t>
            </w:r>
            <w:r w:rsidRPr="00CF6ABD">
              <w:rPr>
                <w:rFonts w:ascii="Times New Roman" w:hAnsi="Times New Roman" w:cs="Times New Roman"/>
                <w:spacing w:val="-3"/>
                <w:w w:val="105"/>
                <w:sz w:val="20"/>
                <w:szCs w:val="20"/>
              </w:rPr>
              <w:t>v</w:t>
            </w:r>
            <w:proofErr w:type="spellEnd"/>
            <w:r w:rsidRPr="00CF6ABD">
              <w:rPr>
                <w:rFonts w:ascii="Times New Roman" w:hAnsi="Times New Roman" w:cs="Times New Roman"/>
                <w:spacing w:val="13"/>
                <w:w w:val="105"/>
                <w:sz w:val="20"/>
                <w:szCs w:val="20"/>
              </w:rPr>
              <w:t xml:space="preserve"> </w:t>
            </w:r>
            <w:r w:rsidRPr="00CF6ABD">
              <w:rPr>
                <w:rFonts w:ascii="Times New Roman" w:hAnsi="Times New Roman" w:cs="Times New Roman"/>
                <w:w w:val="105"/>
                <w:sz w:val="20"/>
                <w:szCs w:val="20"/>
              </w:rPr>
              <w:t>(s),</w:t>
            </w:r>
            <w:r w:rsidRPr="00CF6ABD">
              <w:rPr>
                <w:rFonts w:ascii="Times New Roman" w:hAnsi="Times New Roman" w:cs="Times New Roman"/>
                <w:spacing w:val="13"/>
                <w:w w:val="105"/>
                <w:sz w:val="20"/>
                <w:szCs w:val="20"/>
              </w:rPr>
              <w:t xml:space="preserve"> </w:t>
            </w:r>
            <w:r w:rsidRPr="00CF6ABD">
              <w:rPr>
                <w:rFonts w:ascii="Times New Roman" w:hAnsi="Times New Roman" w:cs="Times New Roman"/>
                <w:spacing w:val="-1"/>
                <w:w w:val="105"/>
                <w:sz w:val="20"/>
                <w:szCs w:val="20"/>
              </w:rPr>
              <w:t>Voltage</w:t>
            </w:r>
            <w:r w:rsidRPr="00CF6ABD">
              <w:rPr>
                <w:rFonts w:ascii="Times New Roman" w:hAnsi="Times New Roman" w:cs="Times New Roman"/>
                <w:spacing w:val="14"/>
                <w:w w:val="105"/>
                <w:sz w:val="20"/>
                <w:szCs w:val="20"/>
              </w:rPr>
              <w:t xml:space="preserve"> </w:t>
            </w:r>
            <w:r w:rsidRPr="00CF6ABD">
              <w:rPr>
                <w:rFonts w:ascii="Times New Roman" w:hAnsi="Times New Roman" w:cs="Times New Roman"/>
                <w:spacing w:val="-1"/>
                <w:w w:val="105"/>
                <w:sz w:val="20"/>
                <w:szCs w:val="20"/>
              </w:rPr>
              <w:t>filter</w:t>
            </w:r>
            <w:r w:rsidRPr="00CF6ABD">
              <w:rPr>
                <w:rFonts w:ascii="Times New Roman" w:hAnsi="Times New Roman" w:cs="Times New Roman"/>
                <w:spacing w:val="13"/>
                <w:w w:val="105"/>
                <w:sz w:val="20"/>
                <w:szCs w:val="20"/>
              </w:rPr>
              <w:t xml:space="preserve"> </w:t>
            </w:r>
            <w:r w:rsidRPr="00CF6ABD">
              <w:rPr>
                <w:rFonts w:ascii="Times New Roman" w:hAnsi="Times New Roman" w:cs="Times New Roman"/>
                <w:w w:val="105"/>
                <w:sz w:val="20"/>
                <w:szCs w:val="20"/>
              </w:rPr>
              <w:t>time</w:t>
            </w:r>
            <w:r w:rsidRPr="00CF6ABD">
              <w:rPr>
                <w:rFonts w:ascii="Times New Roman" w:hAnsi="Times New Roman" w:cs="Times New Roman"/>
                <w:spacing w:val="14"/>
                <w:w w:val="105"/>
                <w:sz w:val="20"/>
                <w:szCs w:val="20"/>
              </w:rPr>
              <w:t xml:space="preserve"> </w:t>
            </w:r>
            <w:r w:rsidRPr="00CF6ABD">
              <w:rPr>
                <w:rFonts w:ascii="Times New Roman" w:hAnsi="Times New Roman" w:cs="Times New Roman"/>
                <w:w w:val="105"/>
                <w:sz w:val="20"/>
                <w:szCs w:val="20"/>
              </w:rPr>
              <w:t>constant</w:t>
            </w:r>
          </w:p>
        </w:tc>
        <w:tc>
          <w:tcPr>
            <w:tcW w:w="1160" w:type="dxa"/>
            <w:tcBorders>
              <w:top w:val="nil"/>
              <w:left w:val="nil"/>
              <w:bottom w:val="single" w:sz="4" w:space="0" w:color="auto"/>
              <w:right w:val="single" w:sz="4" w:space="0" w:color="auto"/>
            </w:tcBorders>
            <w:shd w:val="clear" w:color="auto" w:fill="auto"/>
            <w:noWrap/>
            <w:vAlign w:val="center"/>
            <w:hideMark/>
          </w:tcPr>
          <w:p w14:paraId="357E9AD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C1F09BF" w14:textId="77777777" w:rsidTr="00CF6ABD">
        <w:trPr>
          <w:trHeight w:val="300"/>
        </w:trPr>
        <w:tc>
          <w:tcPr>
            <w:tcW w:w="1940" w:type="dxa"/>
            <w:vMerge/>
            <w:tcBorders>
              <w:left w:val="single" w:sz="4" w:space="0" w:color="auto"/>
              <w:right w:val="single" w:sz="4" w:space="0" w:color="auto"/>
            </w:tcBorders>
            <w:vAlign w:val="center"/>
            <w:hideMark/>
          </w:tcPr>
          <w:p w14:paraId="719D9C0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hideMark/>
          </w:tcPr>
          <w:p w14:paraId="46781761" w14:textId="77777777" w:rsidR="001705CD" w:rsidRPr="00CF6ABD" w:rsidRDefault="001705CD" w:rsidP="00CF6ABD">
            <w:pPr>
              <w:pStyle w:val="TableParagraph"/>
              <w:spacing w:line="228" w:lineRule="exact"/>
              <w:ind w:left="40"/>
              <w:rPr>
                <w:rFonts w:ascii="Times New Roman" w:eastAsia="Calibri" w:hAnsi="Times New Roman" w:cs="Times New Roman"/>
                <w:sz w:val="20"/>
                <w:szCs w:val="20"/>
              </w:rPr>
            </w:pPr>
            <w:r w:rsidRPr="00CF6ABD">
              <w:rPr>
                <w:rFonts w:ascii="Times New Roman" w:eastAsia="Calibri" w:hAnsi="Times New Roman" w:cs="Times New Roman"/>
                <w:w w:val="105"/>
                <w:sz w:val="20"/>
                <w:szCs w:val="20"/>
              </w:rPr>
              <w:t>dbd1</w:t>
            </w:r>
            <w:r w:rsidRPr="00CF6ABD">
              <w:rPr>
                <w:rFonts w:ascii="Times New Roman" w:eastAsia="Calibri" w:hAnsi="Times New Roman" w:cs="Times New Roman"/>
                <w:spacing w:val="16"/>
                <w:w w:val="105"/>
                <w:sz w:val="20"/>
                <w:szCs w:val="20"/>
              </w:rPr>
              <w:t xml:space="preserve"> </w:t>
            </w:r>
            <w:r w:rsidRPr="00CF6ABD">
              <w:rPr>
                <w:rFonts w:ascii="Times New Roman" w:eastAsia="Calibri" w:hAnsi="Times New Roman" w:cs="Times New Roman"/>
                <w:w w:val="105"/>
                <w:sz w:val="20"/>
                <w:szCs w:val="20"/>
              </w:rPr>
              <w:t>(</w:t>
            </w:r>
            <w:proofErr w:type="spellStart"/>
            <w:r w:rsidRPr="00CF6ABD">
              <w:rPr>
                <w:rFonts w:ascii="Times New Roman" w:eastAsia="Calibri" w:hAnsi="Times New Roman" w:cs="Times New Roman"/>
                <w:w w:val="105"/>
                <w:sz w:val="20"/>
                <w:szCs w:val="20"/>
              </w:rPr>
              <w:t>pu</w:t>
            </w:r>
            <w:proofErr w:type="spellEnd"/>
            <w:r w:rsidRPr="00CF6ABD">
              <w:rPr>
                <w:rFonts w:ascii="Times New Roman" w:eastAsia="Calibri" w:hAnsi="Times New Roman" w:cs="Times New Roman"/>
                <w:w w:val="105"/>
                <w:sz w:val="20"/>
                <w:szCs w:val="20"/>
              </w:rPr>
              <w:t>),</w:t>
            </w:r>
            <w:r w:rsidRPr="00CF6ABD">
              <w:rPr>
                <w:rFonts w:ascii="Times New Roman" w:eastAsia="Calibri" w:hAnsi="Times New Roman" w:cs="Times New Roman"/>
                <w:spacing w:val="16"/>
                <w:w w:val="105"/>
                <w:sz w:val="20"/>
                <w:szCs w:val="20"/>
              </w:rPr>
              <w:t xml:space="preserve"> </w:t>
            </w:r>
            <w:r w:rsidRPr="00CF6ABD">
              <w:rPr>
                <w:rFonts w:ascii="Times New Roman" w:eastAsia="Calibri" w:hAnsi="Times New Roman" w:cs="Times New Roman"/>
                <w:spacing w:val="-1"/>
                <w:w w:val="105"/>
                <w:sz w:val="20"/>
                <w:szCs w:val="20"/>
              </w:rPr>
              <w:t>Voltage</w:t>
            </w:r>
            <w:r w:rsidRPr="00CF6ABD">
              <w:rPr>
                <w:rFonts w:ascii="Times New Roman" w:eastAsia="Calibri" w:hAnsi="Times New Roman" w:cs="Times New Roman"/>
                <w:spacing w:val="16"/>
                <w:w w:val="105"/>
                <w:sz w:val="20"/>
                <w:szCs w:val="20"/>
              </w:rPr>
              <w:t xml:space="preserve"> </w:t>
            </w:r>
            <w:r w:rsidRPr="00CF6ABD">
              <w:rPr>
                <w:rFonts w:ascii="Times New Roman" w:eastAsia="Calibri" w:hAnsi="Times New Roman" w:cs="Times New Roman"/>
                <w:spacing w:val="-2"/>
                <w:w w:val="105"/>
                <w:sz w:val="20"/>
                <w:szCs w:val="20"/>
              </w:rPr>
              <w:t>err</w:t>
            </w:r>
            <w:r w:rsidRPr="00CF6ABD">
              <w:rPr>
                <w:rFonts w:ascii="Times New Roman" w:eastAsia="Calibri" w:hAnsi="Times New Roman" w:cs="Times New Roman"/>
                <w:spacing w:val="-1"/>
                <w:w w:val="105"/>
                <w:sz w:val="20"/>
                <w:szCs w:val="20"/>
              </w:rPr>
              <w:t>or</w:t>
            </w:r>
            <w:r w:rsidRPr="00CF6ABD">
              <w:rPr>
                <w:rFonts w:ascii="Times New Roman" w:eastAsia="Calibri" w:hAnsi="Times New Roman" w:cs="Times New Roman"/>
                <w:spacing w:val="16"/>
                <w:w w:val="105"/>
                <w:sz w:val="20"/>
                <w:szCs w:val="20"/>
              </w:rPr>
              <w:t xml:space="preserve"> </w:t>
            </w:r>
            <w:r w:rsidRPr="00CF6ABD">
              <w:rPr>
                <w:rFonts w:ascii="Times New Roman" w:eastAsia="Calibri" w:hAnsi="Times New Roman" w:cs="Times New Roman"/>
                <w:w w:val="105"/>
                <w:sz w:val="20"/>
                <w:szCs w:val="20"/>
              </w:rPr>
              <w:t>dead</w:t>
            </w:r>
            <w:r w:rsidRPr="00CF6ABD">
              <w:rPr>
                <w:rFonts w:ascii="Times New Roman" w:eastAsia="Calibri" w:hAnsi="Times New Roman" w:cs="Times New Roman"/>
                <w:spacing w:val="16"/>
                <w:w w:val="105"/>
                <w:sz w:val="20"/>
                <w:szCs w:val="20"/>
              </w:rPr>
              <w:t xml:space="preserve"> </w:t>
            </w:r>
            <w:r w:rsidRPr="00CF6ABD">
              <w:rPr>
                <w:rFonts w:ascii="Times New Roman" w:eastAsia="Calibri" w:hAnsi="Times New Roman" w:cs="Times New Roman"/>
                <w:w w:val="105"/>
                <w:sz w:val="20"/>
                <w:szCs w:val="20"/>
              </w:rPr>
              <w:t>band</w:t>
            </w:r>
            <w:r w:rsidRPr="00CF6ABD">
              <w:rPr>
                <w:rFonts w:ascii="Times New Roman" w:eastAsia="Calibri" w:hAnsi="Times New Roman" w:cs="Times New Roman"/>
                <w:spacing w:val="17"/>
                <w:w w:val="105"/>
                <w:sz w:val="20"/>
                <w:szCs w:val="20"/>
              </w:rPr>
              <w:t xml:space="preserve"> </w:t>
            </w:r>
            <w:r w:rsidRPr="00CF6ABD">
              <w:rPr>
                <w:rFonts w:ascii="Times New Roman" w:eastAsia="Calibri" w:hAnsi="Times New Roman" w:cs="Times New Roman"/>
                <w:spacing w:val="-1"/>
                <w:w w:val="105"/>
                <w:sz w:val="20"/>
                <w:szCs w:val="20"/>
              </w:rPr>
              <w:t>lower</w:t>
            </w:r>
            <w:r w:rsidRPr="00CF6ABD">
              <w:rPr>
                <w:rFonts w:ascii="Times New Roman" w:eastAsia="Calibri" w:hAnsi="Times New Roman" w:cs="Times New Roman"/>
                <w:spacing w:val="16"/>
                <w:w w:val="105"/>
                <w:sz w:val="20"/>
                <w:szCs w:val="20"/>
              </w:rPr>
              <w:t xml:space="preserve"> </w:t>
            </w:r>
            <w:r w:rsidRPr="00CF6ABD">
              <w:rPr>
                <w:rFonts w:ascii="Times New Roman" w:eastAsia="Calibri" w:hAnsi="Times New Roman" w:cs="Times New Roman"/>
                <w:spacing w:val="-2"/>
                <w:w w:val="105"/>
                <w:sz w:val="20"/>
                <w:szCs w:val="20"/>
              </w:rPr>
              <w:t>t</w:t>
            </w:r>
            <w:r w:rsidRPr="00CF6ABD">
              <w:rPr>
                <w:rFonts w:ascii="Times New Roman" w:eastAsia="Calibri" w:hAnsi="Times New Roman" w:cs="Times New Roman"/>
                <w:spacing w:val="-1"/>
                <w:w w:val="105"/>
                <w:sz w:val="20"/>
                <w:szCs w:val="20"/>
              </w:rPr>
              <w:t>hreshold</w:t>
            </w:r>
            <w:r w:rsidRPr="00CF6ABD">
              <w:rPr>
                <w:rFonts w:ascii="Times New Roman" w:eastAsia="Calibri" w:hAnsi="Times New Roman" w:cs="Times New Roman"/>
                <w:spacing w:val="16"/>
                <w:w w:val="105"/>
                <w:sz w:val="20"/>
                <w:szCs w:val="20"/>
              </w:rPr>
              <w:t xml:space="preserve"> </w:t>
            </w:r>
            <w:r w:rsidRPr="00CF6ABD">
              <w:rPr>
                <w:rFonts w:ascii="Times New Roman" w:eastAsia="Calibri" w:hAnsi="Times New Roman" w:cs="Times New Roman"/>
                <w:w w:val="105"/>
                <w:sz w:val="20"/>
                <w:szCs w:val="20"/>
              </w:rPr>
              <w:t>(≤0)</w:t>
            </w:r>
          </w:p>
        </w:tc>
        <w:tc>
          <w:tcPr>
            <w:tcW w:w="1160" w:type="dxa"/>
            <w:tcBorders>
              <w:top w:val="nil"/>
              <w:left w:val="nil"/>
              <w:bottom w:val="single" w:sz="4" w:space="0" w:color="auto"/>
              <w:right w:val="single" w:sz="4" w:space="0" w:color="auto"/>
            </w:tcBorders>
            <w:shd w:val="clear" w:color="auto" w:fill="auto"/>
            <w:noWrap/>
            <w:vAlign w:val="center"/>
            <w:hideMark/>
          </w:tcPr>
          <w:p w14:paraId="0825C5B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E3A45FA" w14:textId="77777777" w:rsidTr="00CF6ABD">
        <w:trPr>
          <w:trHeight w:val="300"/>
        </w:trPr>
        <w:tc>
          <w:tcPr>
            <w:tcW w:w="1940" w:type="dxa"/>
            <w:vMerge/>
            <w:tcBorders>
              <w:left w:val="single" w:sz="4" w:space="0" w:color="auto"/>
              <w:right w:val="single" w:sz="4" w:space="0" w:color="auto"/>
            </w:tcBorders>
            <w:vAlign w:val="center"/>
            <w:hideMark/>
          </w:tcPr>
          <w:p w14:paraId="3DC5BF6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hideMark/>
          </w:tcPr>
          <w:p w14:paraId="664D86AC" w14:textId="77777777" w:rsidR="001705CD" w:rsidRPr="00CF6ABD" w:rsidRDefault="001705CD" w:rsidP="00CF6ABD">
            <w:pPr>
              <w:pStyle w:val="TableParagraph"/>
              <w:spacing w:line="228" w:lineRule="exact"/>
              <w:ind w:left="40"/>
              <w:rPr>
                <w:rFonts w:ascii="Times New Roman" w:eastAsia="Calibri" w:hAnsi="Times New Roman" w:cs="Times New Roman"/>
                <w:sz w:val="20"/>
                <w:szCs w:val="20"/>
              </w:rPr>
            </w:pPr>
            <w:r w:rsidRPr="00CF6ABD">
              <w:rPr>
                <w:rFonts w:ascii="Times New Roman" w:eastAsia="Calibri" w:hAnsi="Times New Roman" w:cs="Times New Roman"/>
                <w:w w:val="105"/>
                <w:sz w:val="20"/>
                <w:szCs w:val="20"/>
              </w:rPr>
              <w:t>dbd2</w:t>
            </w:r>
            <w:r w:rsidRPr="00CF6ABD">
              <w:rPr>
                <w:rFonts w:ascii="Times New Roman" w:eastAsia="Calibri" w:hAnsi="Times New Roman" w:cs="Times New Roman"/>
                <w:spacing w:val="15"/>
                <w:w w:val="105"/>
                <w:sz w:val="20"/>
                <w:szCs w:val="20"/>
              </w:rPr>
              <w:t xml:space="preserve"> </w:t>
            </w:r>
            <w:r w:rsidRPr="00CF6ABD">
              <w:rPr>
                <w:rFonts w:ascii="Times New Roman" w:eastAsia="Calibri" w:hAnsi="Times New Roman" w:cs="Times New Roman"/>
                <w:w w:val="105"/>
                <w:sz w:val="20"/>
                <w:szCs w:val="20"/>
              </w:rPr>
              <w:t>(</w:t>
            </w:r>
            <w:proofErr w:type="spellStart"/>
            <w:r w:rsidRPr="00CF6ABD">
              <w:rPr>
                <w:rFonts w:ascii="Times New Roman" w:eastAsia="Calibri" w:hAnsi="Times New Roman" w:cs="Times New Roman"/>
                <w:w w:val="105"/>
                <w:sz w:val="20"/>
                <w:szCs w:val="20"/>
              </w:rPr>
              <w:t>pu</w:t>
            </w:r>
            <w:proofErr w:type="spellEnd"/>
            <w:r w:rsidRPr="00CF6ABD">
              <w:rPr>
                <w:rFonts w:ascii="Times New Roman" w:eastAsia="Calibri" w:hAnsi="Times New Roman" w:cs="Times New Roman"/>
                <w:w w:val="105"/>
                <w:sz w:val="20"/>
                <w:szCs w:val="20"/>
              </w:rPr>
              <w:t>),</w:t>
            </w:r>
            <w:r w:rsidRPr="00CF6ABD">
              <w:rPr>
                <w:rFonts w:ascii="Times New Roman" w:eastAsia="Calibri" w:hAnsi="Times New Roman" w:cs="Times New Roman"/>
                <w:spacing w:val="16"/>
                <w:w w:val="105"/>
                <w:sz w:val="20"/>
                <w:szCs w:val="20"/>
              </w:rPr>
              <w:t xml:space="preserve"> </w:t>
            </w:r>
            <w:r w:rsidRPr="00CF6ABD">
              <w:rPr>
                <w:rFonts w:ascii="Times New Roman" w:eastAsia="Calibri" w:hAnsi="Times New Roman" w:cs="Times New Roman"/>
                <w:spacing w:val="-1"/>
                <w:w w:val="105"/>
                <w:sz w:val="20"/>
                <w:szCs w:val="20"/>
              </w:rPr>
              <w:t>Voltage</w:t>
            </w:r>
            <w:r w:rsidRPr="00CF6ABD">
              <w:rPr>
                <w:rFonts w:ascii="Times New Roman" w:eastAsia="Calibri" w:hAnsi="Times New Roman" w:cs="Times New Roman"/>
                <w:spacing w:val="16"/>
                <w:w w:val="105"/>
                <w:sz w:val="20"/>
                <w:szCs w:val="20"/>
              </w:rPr>
              <w:t xml:space="preserve"> </w:t>
            </w:r>
            <w:r w:rsidRPr="00CF6ABD">
              <w:rPr>
                <w:rFonts w:ascii="Times New Roman" w:eastAsia="Calibri" w:hAnsi="Times New Roman" w:cs="Times New Roman"/>
                <w:spacing w:val="-2"/>
                <w:w w:val="105"/>
                <w:sz w:val="20"/>
                <w:szCs w:val="20"/>
              </w:rPr>
              <w:t>err</w:t>
            </w:r>
            <w:r w:rsidRPr="00CF6ABD">
              <w:rPr>
                <w:rFonts w:ascii="Times New Roman" w:eastAsia="Calibri" w:hAnsi="Times New Roman" w:cs="Times New Roman"/>
                <w:spacing w:val="-1"/>
                <w:w w:val="105"/>
                <w:sz w:val="20"/>
                <w:szCs w:val="20"/>
              </w:rPr>
              <w:t>or</w:t>
            </w:r>
            <w:r w:rsidRPr="00CF6ABD">
              <w:rPr>
                <w:rFonts w:ascii="Times New Roman" w:eastAsia="Calibri" w:hAnsi="Times New Roman" w:cs="Times New Roman"/>
                <w:spacing w:val="16"/>
                <w:w w:val="105"/>
                <w:sz w:val="20"/>
                <w:szCs w:val="20"/>
              </w:rPr>
              <w:t xml:space="preserve"> </w:t>
            </w:r>
            <w:r w:rsidRPr="00CF6ABD">
              <w:rPr>
                <w:rFonts w:ascii="Times New Roman" w:eastAsia="Calibri" w:hAnsi="Times New Roman" w:cs="Times New Roman"/>
                <w:w w:val="105"/>
                <w:sz w:val="20"/>
                <w:szCs w:val="20"/>
              </w:rPr>
              <w:t>dead</w:t>
            </w:r>
            <w:r w:rsidRPr="00CF6ABD">
              <w:rPr>
                <w:rFonts w:ascii="Times New Roman" w:eastAsia="Calibri" w:hAnsi="Times New Roman" w:cs="Times New Roman"/>
                <w:spacing w:val="16"/>
                <w:w w:val="105"/>
                <w:sz w:val="20"/>
                <w:szCs w:val="20"/>
              </w:rPr>
              <w:t xml:space="preserve"> </w:t>
            </w:r>
            <w:r w:rsidRPr="00CF6ABD">
              <w:rPr>
                <w:rFonts w:ascii="Times New Roman" w:eastAsia="Calibri" w:hAnsi="Times New Roman" w:cs="Times New Roman"/>
                <w:w w:val="105"/>
                <w:sz w:val="20"/>
                <w:szCs w:val="20"/>
              </w:rPr>
              <w:t>band</w:t>
            </w:r>
            <w:r w:rsidRPr="00CF6ABD">
              <w:rPr>
                <w:rFonts w:ascii="Times New Roman" w:eastAsia="Calibri" w:hAnsi="Times New Roman" w:cs="Times New Roman"/>
                <w:spacing w:val="16"/>
                <w:w w:val="105"/>
                <w:sz w:val="20"/>
                <w:szCs w:val="20"/>
              </w:rPr>
              <w:t xml:space="preserve"> </w:t>
            </w:r>
            <w:r w:rsidRPr="00CF6ABD">
              <w:rPr>
                <w:rFonts w:ascii="Times New Roman" w:eastAsia="Calibri" w:hAnsi="Times New Roman" w:cs="Times New Roman"/>
                <w:w w:val="105"/>
                <w:sz w:val="20"/>
                <w:szCs w:val="20"/>
              </w:rPr>
              <w:t>upper</w:t>
            </w:r>
            <w:r w:rsidRPr="00CF6ABD">
              <w:rPr>
                <w:rFonts w:ascii="Times New Roman" w:eastAsia="Calibri" w:hAnsi="Times New Roman" w:cs="Times New Roman"/>
                <w:spacing w:val="16"/>
                <w:w w:val="105"/>
                <w:sz w:val="20"/>
                <w:szCs w:val="20"/>
              </w:rPr>
              <w:t xml:space="preserve"> </w:t>
            </w:r>
            <w:r w:rsidRPr="00CF6ABD">
              <w:rPr>
                <w:rFonts w:ascii="Times New Roman" w:eastAsia="Calibri" w:hAnsi="Times New Roman" w:cs="Times New Roman"/>
                <w:spacing w:val="-2"/>
                <w:w w:val="105"/>
                <w:sz w:val="20"/>
                <w:szCs w:val="20"/>
              </w:rPr>
              <w:t>t</w:t>
            </w:r>
            <w:r w:rsidRPr="00CF6ABD">
              <w:rPr>
                <w:rFonts w:ascii="Times New Roman" w:eastAsia="Calibri" w:hAnsi="Times New Roman" w:cs="Times New Roman"/>
                <w:spacing w:val="-1"/>
                <w:w w:val="105"/>
                <w:sz w:val="20"/>
                <w:szCs w:val="20"/>
              </w:rPr>
              <w:t>hreshold</w:t>
            </w:r>
            <w:r w:rsidRPr="00CF6ABD">
              <w:rPr>
                <w:rFonts w:ascii="Times New Roman" w:eastAsia="Calibri" w:hAnsi="Times New Roman" w:cs="Times New Roman"/>
                <w:spacing w:val="16"/>
                <w:w w:val="105"/>
                <w:sz w:val="20"/>
                <w:szCs w:val="20"/>
              </w:rPr>
              <w:t xml:space="preserve"> </w:t>
            </w:r>
            <w:r w:rsidRPr="00CF6ABD">
              <w:rPr>
                <w:rFonts w:ascii="Times New Roman" w:eastAsia="Calibri" w:hAnsi="Times New Roman" w:cs="Times New Roman"/>
                <w:w w:val="105"/>
                <w:sz w:val="20"/>
                <w:szCs w:val="20"/>
              </w:rPr>
              <w:t>(≥0)</w:t>
            </w:r>
          </w:p>
        </w:tc>
        <w:tc>
          <w:tcPr>
            <w:tcW w:w="1160" w:type="dxa"/>
            <w:tcBorders>
              <w:top w:val="nil"/>
              <w:left w:val="nil"/>
              <w:bottom w:val="single" w:sz="4" w:space="0" w:color="auto"/>
              <w:right w:val="single" w:sz="4" w:space="0" w:color="auto"/>
            </w:tcBorders>
            <w:shd w:val="clear" w:color="auto" w:fill="auto"/>
            <w:noWrap/>
            <w:vAlign w:val="center"/>
            <w:hideMark/>
          </w:tcPr>
          <w:p w14:paraId="473458A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8D77CF0" w14:textId="77777777" w:rsidTr="00CF6ABD">
        <w:trPr>
          <w:trHeight w:val="510"/>
        </w:trPr>
        <w:tc>
          <w:tcPr>
            <w:tcW w:w="1940" w:type="dxa"/>
            <w:vMerge/>
            <w:tcBorders>
              <w:left w:val="single" w:sz="4" w:space="0" w:color="auto"/>
              <w:right w:val="single" w:sz="4" w:space="0" w:color="auto"/>
            </w:tcBorders>
            <w:vAlign w:val="center"/>
            <w:hideMark/>
          </w:tcPr>
          <w:p w14:paraId="5C9B67F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hideMark/>
          </w:tcPr>
          <w:p w14:paraId="50EFD734" w14:textId="77777777" w:rsidR="001705CD" w:rsidRPr="00CF6ABD" w:rsidRDefault="001705CD" w:rsidP="00CF6ABD">
            <w:pPr>
              <w:pStyle w:val="TableParagraph"/>
              <w:spacing w:line="226" w:lineRule="exact"/>
              <w:ind w:left="40"/>
              <w:rPr>
                <w:rFonts w:ascii="Times New Roman" w:eastAsia="Calibri" w:hAnsi="Times New Roman" w:cs="Times New Roman"/>
                <w:sz w:val="20"/>
                <w:szCs w:val="20"/>
              </w:rPr>
            </w:pPr>
            <w:proofErr w:type="spellStart"/>
            <w:r w:rsidRPr="00CF6ABD">
              <w:rPr>
                <w:rFonts w:ascii="Times New Roman" w:hAnsi="Times New Roman" w:cs="Times New Roman"/>
                <w:w w:val="110"/>
                <w:sz w:val="20"/>
                <w:szCs w:val="20"/>
              </w:rPr>
              <w:t>Kqv</w:t>
            </w:r>
            <w:proofErr w:type="spellEnd"/>
            <w:r w:rsidRPr="00CF6ABD">
              <w:rPr>
                <w:rFonts w:ascii="Times New Roman" w:hAnsi="Times New Roman" w:cs="Times New Roman"/>
                <w:spacing w:val="-13"/>
                <w:w w:val="110"/>
                <w:sz w:val="20"/>
                <w:szCs w:val="20"/>
              </w:rPr>
              <w:t xml:space="preserve"> </w:t>
            </w:r>
            <w:r w:rsidRPr="00CF6ABD">
              <w:rPr>
                <w:rFonts w:ascii="Times New Roman" w:hAnsi="Times New Roman" w:cs="Times New Roman"/>
                <w:w w:val="110"/>
                <w:sz w:val="20"/>
                <w:szCs w:val="20"/>
              </w:rPr>
              <w:t>(</w:t>
            </w:r>
            <w:proofErr w:type="spellStart"/>
            <w:r w:rsidRPr="00CF6ABD">
              <w:rPr>
                <w:rFonts w:ascii="Times New Roman" w:hAnsi="Times New Roman" w:cs="Times New Roman"/>
                <w:w w:val="110"/>
                <w:sz w:val="20"/>
                <w:szCs w:val="20"/>
              </w:rPr>
              <w:t>pu</w:t>
            </w:r>
            <w:proofErr w:type="spellEnd"/>
            <w:r w:rsidRPr="00CF6ABD">
              <w:rPr>
                <w:rFonts w:ascii="Times New Roman" w:hAnsi="Times New Roman" w:cs="Times New Roman"/>
                <w:w w:val="110"/>
                <w:sz w:val="20"/>
                <w:szCs w:val="20"/>
              </w:rPr>
              <w:t>),</w:t>
            </w:r>
            <w:r w:rsidRPr="00CF6ABD">
              <w:rPr>
                <w:rFonts w:ascii="Times New Roman" w:hAnsi="Times New Roman" w:cs="Times New Roman"/>
                <w:spacing w:val="-12"/>
                <w:w w:val="110"/>
                <w:sz w:val="20"/>
                <w:szCs w:val="20"/>
              </w:rPr>
              <w:t xml:space="preserve"> </w:t>
            </w:r>
            <w:r w:rsidRPr="00CF6ABD">
              <w:rPr>
                <w:rFonts w:ascii="Times New Roman" w:hAnsi="Times New Roman" w:cs="Times New Roman"/>
                <w:spacing w:val="-2"/>
                <w:w w:val="110"/>
                <w:sz w:val="20"/>
                <w:szCs w:val="20"/>
              </w:rPr>
              <w:t>Reactive</w:t>
            </w:r>
            <w:r w:rsidRPr="00CF6ABD">
              <w:rPr>
                <w:rFonts w:ascii="Times New Roman" w:hAnsi="Times New Roman" w:cs="Times New Roman"/>
                <w:spacing w:val="-13"/>
                <w:w w:val="110"/>
                <w:sz w:val="20"/>
                <w:szCs w:val="20"/>
              </w:rPr>
              <w:t xml:space="preserve"> </w:t>
            </w:r>
            <w:r w:rsidRPr="00CF6ABD">
              <w:rPr>
                <w:rFonts w:ascii="Times New Roman" w:hAnsi="Times New Roman" w:cs="Times New Roman"/>
                <w:spacing w:val="-2"/>
                <w:w w:val="110"/>
                <w:sz w:val="20"/>
                <w:szCs w:val="20"/>
              </w:rPr>
              <w:t>current</w:t>
            </w:r>
            <w:r w:rsidRPr="00CF6ABD">
              <w:rPr>
                <w:rFonts w:ascii="Times New Roman" w:hAnsi="Times New Roman" w:cs="Times New Roman"/>
                <w:spacing w:val="-12"/>
                <w:w w:val="110"/>
                <w:sz w:val="20"/>
                <w:szCs w:val="20"/>
              </w:rPr>
              <w:t xml:space="preserve"> </w:t>
            </w:r>
            <w:r w:rsidRPr="00CF6ABD">
              <w:rPr>
                <w:rFonts w:ascii="Times New Roman" w:hAnsi="Times New Roman" w:cs="Times New Roman"/>
                <w:w w:val="110"/>
                <w:sz w:val="20"/>
                <w:szCs w:val="20"/>
              </w:rPr>
              <w:t>injection</w:t>
            </w:r>
            <w:r w:rsidRPr="00CF6ABD">
              <w:rPr>
                <w:rFonts w:ascii="Times New Roman" w:hAnsi="Times New Roman" w:cs="Times New Roman"/>
                <w:spacing w:val="-13"/>
                <w:w w:val="110"/>
                <w:sz w:val="20"/>
                <w:szCs w:val="20"/>
              </w:rPr>
              <w:t xml:space="preserve"> </w:t>
            </w:r>
            <w:r w:rsidRPr="00CF6ABD">
              <w:rPr>
                <w:rFonts w:ascii="Times New Roman" w:hAnsi="Times New Roman" w:cs="Times New Roman"/>
                <w:spacing w:val="-1"/>
                <w:w w:val="110"/>
                <w:sz w:val="20"/>
                <w:szCs w:val="20"/>
              </w:rPr>
              <w:t>gain</w:t>
            </w:r>
            <w:r w:rsidRPr="00CF6ABD">
              <w:rPr>
                <w:rFonts w:ascii="Times New Roman" w:hAnsi="Times New Roman" w:cs="Times New Roman"/>
                <w:spacing w:val="-12"/>
                <w:w w:val="110"/>
                <w:sz w:val="20"/>
                <w:szCs w:val="20"/>
              </w:rPr>
              <w:t xml:space="preserve"> </w:t>
            </w:r>
            <w:r w:rsidRPr="00CF6ABD">
              <w:rPr>
                <w:rFonts w:ascii="Times New Roman" w:hAnsi="Times New Roman" w:cs="Times New Roman"/>
                <w:spacing w:val="-2"/>
                <w:w w:val="110"/>
                <w:sz w:val="20"/>
                <w:szCs w:val="20"/>
              </w:rPr>
              <w:t>dur</w:t>
            </w:r>
            <w:r w:rsidRPr="00CF6ABD">
              <w:rPr>
                <w:rFonts w:ascii="Times New Roman" w:hAnsi="Times New Roman" w:cs="Times New Roman"/>
                <w:spacing w:val="-1"/>
                <w:w w:val="110"/>
                <w:sz w:val="20"/>
                <w:szCs w:val="20"/>
              </w:rPr>
              <w:t>ing</w:t>
            </w:r>
            <w:r w:rsidRPr="00CF6ABD">
              <w:rPr>
                <w:rFonts w:ascii="Times New Roman" w:hAnsi="Times New Roman" w:cs="Times New Roman"/>
                <w:spacing w:val="-13"/>
                <w:w w:val="110"/>
                <w:sz w:val="20"/>
                <w:szCs w:val="20"/>
              </w:rPr>
              <w:t xml:space="preserve"> </w:t>
            </w:r>
            <w:r w:rsidRPr="00CF6ABD">
              <w:rPr>
                <w:rFonts w:ascii="Times New Roman" w:hAnsi="Times New Roman" w:cs="Times New Roman"/>
                <w:spacing w:val="-3"/>
                <w:w w:val="110"/>
                <w:sz w:val="20"/>
                <w:szCs w:val="20"/>
              </w:rPr>
              <w:t>over</w:t>
            </w:r>
            <w:r w:rsidRPr="00CF6ABD">
              <w:rPr>
                <w:rFonts w:ascii="Times New Roman" w:hAnsi="Times New Roman" w:cs="Times New Roman"/>
                <w:spacing w:val="-12"/>
                <w:w w:val="110"/>
                <w:sz w:val="20"/>
                <w:szCs w:val="20"/>
              </w:rPr>
              <w:t xml:space="preserve"> </w:t>
            </w:r>
            <w:r w:rsidRPr="00CF6ABD">
              <w:rPr>
                <w:rFonts w:ascii="Times New Roman" w:hAnsi="Times New Roman" w:cs="Times New Roman"/>
                <w:w w:val="110"/>
                <w:sz w:val="20"/>
                <w:szCs w:val="20"/>
              </w:rPr>
              <w:t>and</w:t>
            </w:r>
            <w:r w:rsidRPr="00CF6ABD">
              <w:rPr>
                <w:rFonts w:ascii="Times New Roman" w:hAnsi="Times New Roman" w:cs="Times New Roman"/>
                <w:spacing w:val="-13"/>
                <w:w w:val="110"/>
                <w:sz w:val="20"/>
                <w:szCs w:val="20"/>
              </w:rPr>
              <w:t xml:space="preserve"> </w:t>
            </w:r>
            <w:proofErr w:type="spellStart"/>
            <w:r w:rsidRPr="00CF6ABD">
              <w:rPr>
                <w:rFonts w:ascii="Times New Roman" w:hAnsi="Times New Roman" w:cs="Times New Roman"/>
                <w:w w:val="110"/>
                <w:sz w:val="20"/>
                <w:szCs w:val="20"/>
              </w:rPr>
              <w:t>undervolt</w:t>
            </w:r>
            <w:r w:rsidRPr="00CF6ABD">
              <w:rPr>
                <w:rFonts w:ascii="Times New Roman" w:hAnsi="Times New Roman" w:cs="Times New Roman"/>
                <w:spacing w:val="-1"/>
                <w:w w:val="110"/>
                <w:sz w:val="20"/>
                <w:szCs w:val="20"/>
              </w:rPr>
              <w:t>ag</w:t>
            </w:r>
            <w:r w:rsidRPr="00CF6ABD">
              <w:rPr>
                <w:rFonts w:ascii="Times New Roman" w:hAnsi="Times New Roman" w:cs="Times New Roman"/>
                <w:spacing w:val="-2"/>
                <w:w w:val="110"/>
                <w:sz w:val="20"/>
                <w:szCs w:val="20"/>
              </w:rPr>
              <w:t>e</w:t>
            </w:r>
            <w:proofErr w:type="spellEnd"/>
            <w:r w:rsidRPr="00CF6ABD">
              <w:rPr>
                <w:rFonts w:ascii="Times New Roman" w:hAnsi="Times New Roman" w:cs="Times New Roman"/>
                <w:spacing w:val="-25"/>
                <w:w w:val="110"/>
                <w:sz w:val="20"/>
                <w:szCs w:val="20"/>
              </w:rPr>
              <w:t xml:space="preserve"> </w:t>
            </w:r>
            <w:r w:rsidRPr="00CF6ABD">
              <w:rPr>
                <w:rFonts w:ascii="Times New Roman" w:hAnsi="Times New Roman" w:cs="Times New Roman"/>
                <w:w w:val="110"/>
                <w:sz w:val="20"/>
                <w:szCs w:val="20"/>
              </w:rPr>
              <w:t>conditions</w:t>
            </w:r>
          </w:p>
        </w:tc>
        <w:tc>
          <w:tcPr>
            <w:tcW w:w="1160" w:type="dxa"/>
            <w:tcBorders>
              <w:top w:val="nil"/>
              <w:left w:val="nil"/>
              <w:bottom w:val="single" w:sz="4" w:space="0" w:color="auto"/>
              <w:right w:val="single" w:sz="4" w:space="0" w:color="auto"/>
            </w:tcBorders>
            <w:shd w:val="clear" w:color="auto" w:fill="auto"/>
            <w:noWrap/>
            <w:vAlign w:val="center"/>
            <w:hideMark/>
          </w:tcPr>
          <w:p w14:paraId="1C1FBE6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C7714CF" w14:textId="77777777" w:rsidTr="00CF6ABD">
        <w:trPr>
          <w:trHeight w:val="300"/>
        </w:trPr>
        <w:tc>
          <w:tcPr>
            <w:tcW w:w="1940" w:type="dxa"/>
            <w:vMerge/>
            <w:tcBorders>
              <w:left w:val="single" w:sz="4" w:space="0" w:color="auto"/>
              <w:right w:val="single" w:sz="4" w:space="0" w:color="auto"/>
            </w:tcBorders>
            <w:vAlign w:val="center"/>
            <w:hideMark/>
          </w:tcPr>
          <w:p w14:paraId="4DE0B3A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hideMark/>
          </w:tcPr>
          <w:p w14:paraId="40596E9A" w14:textId="77777777" w:rsidR="001705CD" w:rsidRPr="00CF6ABD" w:rsidRDefault="001705CD" w:rsidP="00CF6ABD">
            <w:pPr>
              <w:pStyle w:val="TableParagraph"/>
              <w:spacing w:line="228" w:lineRule="exact"/>
              <w:ind w:left="40"/>
              <w:rPr>
                <w:rFonts w:ascii="Times New Roman" w:eastAsia="Calibri" w:hAnsi="Times New Roman" w:cs="Times New Roman"/>
                <w:sz w:val="20"/>
                <w:szCs w:val="20"/>
              </w:rPr>
            </w:pPr>
            <w:r w:rsidRPr="00CF6ABD">
              <w:rPr>
                <w:rFonts w:ascii="Times New Roman" w:hAnsi="Times New Roman" w:cs="Times New Roman"/>
                <w:w w:val="105"/>
                <w:sz w:val="20"/>
                <w:szCs w:val="20"/>
              </w:rPr>
              <w:t>Iqh1</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w w:val="105"/>
                <w:sz w:val="20"/>
                <w:szCs w:val="20"/>
              </w:rPr>
              <w:t>(</w:t>
            </w:r>
            <w:proofErr w:type="spellStart"/>
            <w:r w:rsidRPr="00CF6ABD">
              <w:rPr>
                <w:rFonts w:ascii="Times New Roman" w:hAnsi="Times New Roman" w:cs="Times New Roman"/>
                <w:w w:val="105"/>
                <w:sz w:val="20"/>
                <w:szCs w:val="20"/>
              </w:rPr>
              <w:t>pu</w:t>
            </w:r>
            <w:proofErr w:type="spellEnd"/>
            <w:r w:rsidRPr="00CF6ABD">
              <w:rPr>
                <w:rFonts w:ascii="Times New Roman" w:hAnsi="Times New Roman" w:cs="Times New Roman"/>
                <w:w w:val="105"/>
                <w:sz w:val="20"/>
                <w:szCs w:val="20"/>
              </w:rPr>
              <w:t>),</w:t>
            </w:r>
            <w:r w:rsidRPr="00CF6ABD">
              <w:rPr>
                <w:rFonts w:ascii="Times New Roman" w:hAnsi="Times New Roman" w:cs="Times New Roman"/>
                <w:spacing w:val="12"/>
                <w:w w:val="105"/>
                <w:sz w:val="20"/>
                <w:szCs w:val="20"/>
              </w:rPr>
              <w:t xml:space="preserve"> </w:t>
            </w:r>
            <w:r w:rsidRPr="00CF6ABD">
              <w:rPr>
                <w:rFonts w:ascii="Times New Roman" w:hAnsi="Times New Roman" w:cs="Times New Roman"/>
                <w:spacing w:val="-1"/>
                <w:w w:val="105"/>
                <w:sz w:val="20"/>
                <w:szCs w:val="20"/>
              </w:rPr>
              <w:t>Upper</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w w:val="105"/>
                <w:sz w:val="20"/>
                <w:szCs w:val="20"/>
              </w:rPr>
              <w:t>limit</w:t>
            </w:r>
            <w:r w:rsidRPr="00CF6ABD">
              <w:rPr>
                <w:rFonts w:ascii="Times New Roman" w:hAnsi="Times New Roman" w:cs="Times New Roman"/>
                <w:spacing w:val="12"/>
                <w:w w:val="105"/>
                <w:sz w:val="20"/>
                <w:szCs w:val="20"/>
              </w:rPr>
              <w:t xml:space="preserve"> </w:t>
            </w:r>
            <w:r w:rsidRPr="00CF6ABD">
              <w:rPr>
                <w:rFonts w:ascii="Times New Roman" w:hAnsi="Times New Roman" w:cs="Times New Roman"/>
                <w:w w:val="105"/>
                <w:sz w:val="20"/>
                <w:szCs w:val="20"/>
              </w:rPr>
              <w:t>on</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spacing w:val="-2"/>
                <w:w w:val="105"/>
                <w:sz w:val="20"/>
                <w:szCs w:val="20"/>
              </w:rPr>
              <w:t>r</w:t>
            </w:r>
            <w:r w:rsidRPr="00CF6ABD">
              <w:rPr>
                <w:rFonts w:ascii="Times New Roman" w:hAnsi="Times New Roman" w:cs="Times New Roman"/>
                <w:spacing w:val="-1"/>
                <w:w w:val="105"/>
                <w:sz w:val="20"/>
                <w:szCs w:val="20"/>
              </w:rPr>
              <w:t>eactive</w:t>
            </w:r>
            <w:r w:rsidRPr="00CF6ABD">
              <w:rPr>
                <w:rFonts w:ascii="Times New Roman" w:hAnsi="Times New Roman" w:cs="Times New Roman"/>
                <w:spacing w:val="12"/>
                <w:w w:val="105"/>
                <w:sz w:val="20"/>
                <w:szCs w:val="20"/>
              </w:rPr>
              <w:t xml:space="preserve"> </w:t>
            </w:r>
            <w:r w:rsidRPr="00CF6ABD">
              <w:rPr>
                <w:rFonts w:ascii="Times New Roman" w:hAnsi="Times New Roman" w:cs="Times New Roman"/>
                <w:spacing w:val="-1"/>
                <w:w w:val="105"/>
                <w:sz w:val="20"/>
                <w:szCs w:val="20"/>
              </w:rPr>
              <w:t>current</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w w:val="105"/>
                <w:sz w:val="20"/>
                <w:szCs w:val="20"/>
              </w:rPr>
              <w:t>injection</w:t>
            </w:r>
            <w:r w:rsidRPr="00CF6ABD">
              <w:rPr>
                <w:rFonts w:ascii="Times New Roman" w:hAnsi="Times New Roman" w:cs="Times New Roman"/>
                <w:spacing w:val="12"/>
                <w:w w:val="105"/>
                <w:sz w:val="20"/>
                <w:szCs w:val="20"/>
              </w:rPr>
              <w:t xml:space="preserve"> </w:t>
            </w:r>
            <w:proofErr w:type="spellStart"/>
            <w:r w:rsidRPr="00CF6ABD">
              <w:rPr>
                <w:rFonts w:ascii="Times New Roman" w:hAnsi="Times New Roman" w:cs="Times New Roman"/>
                <w:w w:val="105"/>
                <w:sz w:val="20"/>
                <w:szCs w:val="20"/>
              </w:rPr>
              <w:t>Iqinj</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41F4EEB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8910451" w14:textId="77777777" w:rsidTr="00CF6ABD">
        <w:trPr>
          <w:trHeight w:val="300"/>
        </w:trPr>
        <w:tc>
          <w:tcPr>
            <w:tcW w:w="1940" w:type="dxa"/>
            <w:vMerge/>
            <w:tcBorders>
              <w:left w:val="single" w:sz="4" w:space="0" w:color="auto"/>
              <w:right w:val="single" w:sz="4" w:space="0" w:color="auto"/>
            </w:tcBorders>
            <w:vAlign w:val="center"/>
            <w:hideMark/>
          </w:tcPr>
          <w:p w14:paraId="2F662EB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hideMark/>
          </w:tcPr>
          <w:p w14:paraId="7E1B7434" w14:textId="77777777" w:rsidR="001705CD" w:rsidRPr="00CF6ABD" w:rsidRDefault="001705CD" w:rsidP="00CF6ABD">
            <w:pPr>
              <w:pStyle w:val="TableParagraph"/>
              <w:spacing w:line="228" w:lineRule="exact"/>
              <w:ind w:left="40"/>
              <w:rPr>
                <w:rFonts w:ascii="Times New Roman" w:eastAsia="Calibri" w:hAnsi="Times New Roman" w:cs="Times New Roman"/>
                <w:sz w:val="20"/>
                <w:szCs w:val="20"/>
              </w:rPr>
            </w:pPr>
            <w:r w:rsidRPr="00CF6ABD">
              <w:rPr>
                <w:rFonts w:ascii="Times New Roman" w:hAnsi="Times New Roman" w:cs="Times New Roman"/>
                <w:w w:val="105"/>
                <w:sz w:val="20"/>
                <w:szCs w:val="20"/>
              </w:rPr>
              <w:t>Iql1</w:t>
            </w:r>
            <w:r w:rsidRPr="00CF6ABD">
              <w:rPr>
                <w:rFonts w:ascii="Times New Roman" w:hAnsi="Times New Roman" w:cs="Times New Roman"/>
                <w:spacing w:val="12"/>
                <w:w w:val="105"/>
                <w:sz w:val="20"/>
                <w:szCs w:val="20"/>
              </w:rPr>
              <w:t xml:space="preserve"> </w:t>
            </w:r>
            <w:r w:rsidRPr="00CF6ABD">
              <w:rPr>
                <w:rFonts w:ascii="Times New Roman" w:hAnsi="Times New Roman" w:cs="Times New Roman"/>
                <w:w w:val="105"/>
                <w:sz w:val="20"/>
                <w:szCs w:val="20"/>
              </w:rPr>
              <w:t>(</w:t>
            </w:r>
            <w:proofErr w:type="spellStart"/>
            <w:r w:rsidRPr="00CF6ABD">
              <w:rPr>
                <w:rFonts w:ascii="Times New Roman" w:hAnsi="Times New Roman" w:cs="Times New Roman"/>
                <w:w w:val="105"/>
                <w:sz w:val="20"/>
                <w:szCs w:val="20"/>
              </w:rPr>
              <w:t>pu</w:t>
            </w:r>
            <w:proofErr w:type="spellEnd"/>
            <w:r w:rsidRPr="00CF6ABD">
              <w:rPr>
                <w:rFonts w:ascii="Times New Roman" w:hAnsi="Times New Roman" w:cs="Times New Roman"/>
                <w:w w:val="105"/>
                <w:sz w:val="20"/>
                <w:szCs w:val="20"/>
              </w:rPr>
              <w:t>),</w:t>
            </w:r>
            <w:r w:rsidRPr="00CF6ABD">
              <w:rPr>
                <w:rFonts w:ascii="Times New Roman" w:hAnsi="Times New Roman" w:cs="Times New Roman"/>
                <w:spacing w:val="13"/>
                <w:w w:val="105"/>
                <w:sz w:val="20"/>
                <w:szCs w:val="20"/>
              </w:rPr>
              <w:t xml:space="preserve"> </w:t>
            </w:r>
            <w:r w:rsidRPr="00CF6ABD">
              <w:rPr>
                <w:rFonts w:ascii="Times New Roman" w:hAnsi="Times New Roman" w:cs="Times New Roman"/>
                <w:spacing w:val="-1"/>
                <w:w w:val="105"/>
                <w:sz w:val="20"/>
                <w:szCs w:val="20"/>
              </w:rPr>
              <w:t>Lower</w:t>
            </w:r>
            <w:r w:rsidRPr="00CF6ABD">
              <w:rPr>
                <w:rFonts w:ascii="Times New Roman" w:hAnsi="Times New Roman" w:cs="Times New Roman"/>
                <w:spacing w:val="12"/>
                <w:w w:val="105"/>
                <w:sz w:val="20"/>
                <w:szCs w:val="20"/>
              </w:rPr>
              <w:t xml:space="preserve"> </w:t>
            </w:r>
            <w:r w:rsidRPr="00CF6ABD">
              <w:rPr>
                <w:rFonts w:ascii="Times New Roman" w:hAnsi="Times New Roman" w:cs="Times New Roman"/>
                <w:w w:val="105"/>
                <w:sz w:val="20"/>
                <w:szCs w:val="20"/>
              </w:rPr>
              <w:t>limit</w:t>
            </w:r>
            <w:r w:rsidRPr="00CF6ABD">
              <w:rPr>
                <w:rFonts w:ascii="Times New Roman" w:hAnsi="Times New Roman" w:cs="Times New Roman"/>
                <w:spacing w:val="13"/>
                <w:w w:val="105"/>
                <w:sz w:val="20"/>
                <w:szCs w:val="20"/>
              </w:rPr>
              <w:t xml:space="preserve"> </w:t>
            </w:r>
            <w:r w:rsidRPr="00CF6ABD">
              <w:rPr>
                <w:rFonts w:ascii="Times New Roman" w:hAnsi="Times New Roman" w:cs="Times New Roman"/>
                <w:w w:val="105"/>
                <w:sz w:val="20"/>
                <w:szCs w:val="20"/>
              </w:rPr>
              <w:t>on</w:t>
            </w:r>
            <w:r w:rsidRPr="00CF6ABD">
              <w:rPr>
                <w:rFonts w:ascii="Times New Roman" w:hAnsi="Times New Roman" w:cs="Times New Roman"/>
                <w:spacing w:val="13"/>
                <w:w w:val="105"/>
                <w:sz w:val="20"/>
                <w:szCs w:val="20"/>
              </w:rPr>
              <w:t xml:space="preserve"> </w:t>
            </w:r>
            <w:r w:rsidRPr="00CF6ABD">
              <w:rPr>
                <w:rFonts w:ascii="Times New Roman" w:hAnsi="Times New Roman" w:cs="Times New Roman"/>
                <w:spacing w:val="-2"/>
                <w:w w:val="105"/>
                <w:sz w:val="20"/>
                <w:szCs w:val="20"/>
              </w:rPr>
              <w:t>r</w:t>
            </w:r>
            <w:r w:rsidRPr="00CF6ABD">
              <w:rPr>
                <w:rFonts w:ascii="Times New Roman" w:hAnsi="Times New Roman" w:cs="Times New Roman"/>
                <w:spacing w:val="-1"/>
                <w:w w:val="105"/>
                <w:sz w:val="20"/>
                <w:szCs w:val="20"/>
              </w:rPr>
              <w:t>eactive</w:t>
            </w:r>
            <w:r w:rsidRPr="00CF6ABD">
              <w:rPr>
                <w:rFonts w:ascii="Times New Roman" w:hAnsi="Times New Roman" w:cs="Times New Roman"/>
                <w:spacing w:val="12"/>
                <w:w w:val="105"/>
                <w:sz w:val="20"/>
                <w:szCs w:val="20"/>
              </w:rPr>
              <w:t xml:space="preserve"> </w:t>
            </w:r>
            <w:r w:rsidRPr="00CF6ABD">
              <w:rPr>
                <w:rFonts w:ascii="Times New Roman" w:hAnsi="Times New Roman" w:cs="Times New Roman"/>
                <w:spacing w:val="-1"/>
                <w:w w:val="105"/>
                <w:sz w:val="20"/>
                <w:szCs w:val="20"/>
              </w:rPr>
              <w:t>current</w:t>
            </w:r>
            <w:r w:rsidRPr="00CF6ABD">
              <w:rPr>
                <w:rFonts w:ascii="Times New Roman" w:hAnsi="Times New Roman" w:cs="Times New Roman"/>
                <w:spacing w:val="13"/>
                <w:w w:val="105"/>
                <w:sz w:val="20"/>
                <w:szCs w:val="20"/>
              </w:rPr>
              <w:t xml:space="preserve"> </w:t>
            </w:r>
            <w:r w:rsidRPr="00CF6ABD">
              <w:rPr>
                <w:rFonts w:ascii="Times New Roman" w:hAnsi="Times New Roman" w:cs="Times New Roman"/>
                <w:w w:val="105"/>
                <w:sz w:val="20"/>
                <w:szCs w:val="20"/>
              </w:rPr>
              <w:t>injection</w:t>
            </w:r>
            <w:r w:rsidRPr="00CF6ABD">
              <w:rPr>
                <w:rFonts w:ascii="Times New Roman" w:hAnsi="Times New Roman" w:cs="Times New Roman"/>
                <w:spacing w:val="12"/>
                <w:w w:val="105"/>
                <w:sz w:val="20"/>
                <w:szCs w:val="20"/>
              </w:rPr>
              <w:t xml:space="preserve"> </w:t>
            </w:r>
            <w:proofErr w:type="spellStart"/>
            <w:r w:rsidRPr="00CF6ABD">
              <w:rPr>
                <w:rFonts w:ascii="Times New Roman" w:hAnsi="Times New Roman" w:cs="Times New Roman"/>
                <w:w w:val="105"/>
                <w:sz w:val="20"/>
                <w:szCs w:val="20"/>
              </w:rPr>
              <w:t>Iqinj</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7E45D88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D0F9397" w14:textId="77777777" w:rsidTr="00CF6ABD">
        <w:trPr>
          <w:trHeight w:val="510"/>
        </w:trPr>
        <w:tc>
          <w:tcPr>
            <w:tcW w:w="1940" w:type="dxa"/>
            <w:vMerge/>
            <w:tcBorders>
              <w:left w:val="single" w:sz="4" w:space="0" w:color="auto"/>
              <w:right w:val="single" w:sz="4" w:space="0" w:color="auto"/>
            </w:tcBorders>
            <w:vAlign w:val="center"/>
            <w:hideMark/>
          </w:tcPr>
          <w:p w14:paraId="4E5F7DB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hideMark/>
          </w:tcPr>
          <w:p w14:paraId="406639E8" w14:textId="77777777" w:rsidR="001705CD" w:rsidRPr="00CF6ABD" w:rsidRDefault="001705CD" w:rsidP="00CF6ABD">
            <w:pPr>
              <w:pStyle w:val="TableParagraph"/>
              <w:spacing w:line="226" w:lineRule="exact"/>
              <w:ind w:left="40"/>
              <w:rPr>
                <w:rFonts w:ascii="Times New Roman" w:eastAsia="Calibri" w:hAnsi="Times New Roman" w:cs="Times New Roman"/>
                <w:sz w:val="20"/>
                <w:szCs w:val="20"/>
              </w:rPr>
            </w:pPr>
            <w:r w:rsidRPr="00CF6ABD">
              <w:rPr>
                <w:rFonts w:ascii="Times New Roman" w:hAnsi="Times New Roman" w:cs="Times New Roman"/>
                <w:spacing w:val="-3"/>
                <w:w w:val="110"/>
                <w:sz w:val="20"/>
                <w:szCs w:val="20"/>
              </w:rPr>
              <w:t>Vr</w:t>
            </w:r>
            <w:r w:rsidRPr="00CF6ABD">
              <w:rPr>
                <w:rFonts w:ascii="Times New Roman" w:hAnsi="Times New Roman" w:cs="Times New Roman"/>
                <w:spacing w:val="-2"/>
                <w:w w:val="110"/>
                <w:sz w:val="20"/>
                <w:szCs w:val="20"/>
              </w:rPr>
              <w:t>ef0</w:t>
            </w:r>
            <w:r w:rsidRPr="00CF6ABD">
              <w:rPr>
                <w:rFonts w:ascii="Times New Roman" w:hAnsi="Times New Roman" w:cs="Times New Roman"/>
                <w:spacing w:val="-6"/>
                <w:w w:val="110"/>
                <w:sz w:val="20"/>
                <w:szCs w:val="20"/>
              </w:rPr>
              <w:t xml:space="preserve"> </w:t>
            </w:r>
            <w:r w:rsidRPr="00CF6ABD">
              <w:rPr>
                <w:rFonts w:ascii="Times New Roman" w:hAnsi="Times New Roman" w:cs="Times New Roman"/>
                <w:w w:val="110"/>
                <w:sz w:val="20"/>
                <w:szCs w:val="20"/>
              </w:rPr>
              <w:t>(</w:t>
            </w:r>
            <w:proofErr w:type="spellStart"/>
            <w:r w:rsidRPr="00CF6ABD">
              <w:rPr>
                <w:rFonts w:ascii="Times New Roman" w:hAnsi="Times New Roman" w:cs="Times New Roman"/>
                <w:w w:val="110"/>
                <w:sz w:val="20"/>
                <w:szCs w:val="20"/>
              </w:rPr>
              <w:t>pu</w:t>
            </w:r>
            <w:proofErr w:type="spellEnd"/>
            <w:r w:rsidRPr="00CF6ABD">
              <w:rPr>
                <w:rFonts w:ascii="Times New Roman" w:hAnsi="Times New Roman" w:cs="Times New Roman"/>
                <w:w w:val="110"/>
                <w:sz w:val="20"/>
                <w:szCs w:val="20"/>
              </w:rPr>
              <w:t>),</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w w:val="110"/>
                <w:sz w:val="20"/>
                <w:szCs w:val="20"/>
              </w:rPr>
              <w:t>User</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w w:val="110"/>
                <w:sz w:val="20"/>
                <w:szCs w:val="20"/>
              </w:rPr>
              <w:t>defined</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spacing w:val="-3"/>
                <w:w w:val="110"/>
                <w:sz w:val="20"/>
                <w:szCs w:val="20"/>
              </w:rPr>
              <w:t>reference</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w w:val="110"/>
                <w:sz w:val="20"/>
                <w:szCs w:val="20"/>
              </w:rPr>
              <w:t>(if</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w w:val="110"/>
                <w:sz w:val="20"/>
                <w:szCs w:val="20"/>
              </w:rPr>
              <w:t>0,</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w w:val="110"/>
                <w:sz w:val="20"/>
                <w:szCs w:val="20"/>
              </w:rPr>
              <w:t>model</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w w:val="110"/>
                <w:sz w:val="20"/>
                <w:szCs w:val="20"/>
              </w:rPr>
              <w:t>initializes</w:t>
            </w:r>
            <w:r w:rsidRPr="00CF6ABD">
              <w:rPr>
                <w:rFonts w:ascii="Times New Roman" w:hAnsi="Times New Roman" w:cs="Times New Roman"/>
                <w:spacing w:val="-6"/>
                <w:w w:val="110"/>
                <w:sz w:val="20"/>
                <w:szCs w:val="20"/>
              </w:rPr>
              <w:t xml:space="preserve"> </w:t>
            </w:r>
            <w:r w:rsidRPr="00CF6ABD">
              <w:rPr>
                <w:rFonts w:ascii="Times New Roman" w:hAnsi="Times New Roman" w:cs="Times New Roman"/>
                <w:w w:val="110"/>
                <w:sz w:val="20"/>
                <w:szCs w:val="20"/>
              </w:rPr>
              <w:t>it</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spacing w:val="-3"/>
                <w:w w:val="110"/>
                <w:sz w:val="20"/>
                <w:szCs w:val="20"/>
              </w:rPr>
              <w:t>to</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w w:val="110"/>
                <w:sz w:val="20"/>
                <w:szCs w:val="20"/>
              </w:rPr>
              <w:t xml:space="preserve">initial </w:t>
            </w:r>
            <w:r w:rsidRPr="00CF6ABD">
              <w:rPr>
                <w:rFonts w:ascii="Times New Roman" w:hAnsi="Times New Roman" w:cs="Times New Roman"/>
                <w:spacing w:val="-2"/>
                <w:w w:val="110"/>
                <w:sz w:val="20"/>
                <w:szCs w:val="20"/>
              </w:rPr>
              <w:t>terminal</w:t>
            </w:r>
            <w:r w:rsidRPr="00CF6ABD">
              <w:rPr>
                <w:rFonts w:ascii="Times New Roman" w:hAnsi="Times New Roman" w:cs="Times New Roman"/>
                <w:spacing w:val="-19"/>
                <w:w w:val="110"/>
                <w:sz w:val="20"/>
                <w:szCs w:val="20"/>
              </w:rPr>
              <w:t xml:space="preserve"> </w:t>
            </w:r>
            <w:r w:rsidRPr="00CF6ABD">
              <w:rPr>
                <w:rFonts w:ascii="Times New Roman" w:hAnsi="Times New Roman" w:cs="Times New Roman"/>
                <w:spacing w:val="-1"/>
                <w:w w:val="110"/>
                <w:sz w:val="20"/>
                <w:szCs w:val="20"/>
              </w:rPr>
              <w:t>v</w:t>
            </w:r>
            <w:r w:rsidRPr="00CF6ABD">
              <w:rPr>
                <w:rFonts w:ascii="Times New Roman" w:hAnsi="Times New Roman" w:cs="Times New Roman"/>
                <w:spacing w:val="-2"/>
                <w:w w:val="110"/>
                <w:sz w:val="20"/>
                <w:szCs w:val="20"/>
              </w:rPr>
              <w:t>olt</w:t>
            </w:r>
            <w:r w:rsidRPr="00CF6ABD">
              <w:rPr>
                <w:rFonts w:ascii="Times New Roman" w:hAnsi="Times New Roman" w:cs="Times New Roman"/>
                <w:spacing w:val="-1"/>
                <w:w w:val="110"/>
                <w:sz w:val="20"/>
                <w:szCs w:val="20"/>
              </w:rPr>
              <w:t>age)</w:t>
            </w:r>
          </w:p>
        </w:tc>
        <w:tc>
          <w:tcPr>
            <w:tcW w:w="1160" w:type="dxa"/>
            <w:tcBorders>
              <w:top w:val="nil"/>
              <w:left w:val="nil"/>
              <w:bottom w:val="single" w:sz="4" w:space="0" w:color="auto"/>
              <w:right w:val="single" w:sz="4" w:space="0" w:color="auto"/>
            </w:tcBorders>
            <w:shd w:val="clear" w:color="auto" w:fill="auto"/>
            <w:noWrap/>
            <w:vAlign w:val="center"/>
            <w:hideMark/>
          </w:tcPr>
          <w:p w14:paraId="2CC8591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DE29537" w14:textId="77777777" w:rsidTr="00CF6ABD">
        <w:trPr>
          <w:trHeight w:val="300"/>
        </w:trPr>
        <w:tc>
          <w:tcPr>
            <w:tcW w:w="1940" w:type="dxa"/>
            <w:vMerge/>
            <w:tcBorders>
              <w:left w:val="single" w:sz="4" w:space="0" w:color="auto"/>
              <w:right w:val="single" w:sz="4" w:space="0" w:color="auto"/>
            </w:tcBorders>
            <w:shd w:val="clear" w:color="auto" w:fill="auto"/>
            <w:vAlign w:val="center"/>
          </w:tcPr>
          <w:p w14:paraId="799DCA77"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p>
        </w:tc>
        <w:tc>
          <w:tcPr>
            <w:tcW w:w="5860" w:type="dxa"/>
            <w:tcBorders>
              <w:top w:val="single" w:sz="4" w:space="0" w:color="auto"/>
              <w:left w:val="single" w:sz="4" w:space="0" w:color="auto"/>
              <w:bottom w:val="single" w:sz="4" w:space="0" w:color="000000"/>
              <w:right w:val="single" w:sz="4" w:space="0" w:color="000000"/>
            </w:tcBorders>
            <w:shd w:val="clear" w:color="auto" w:fill="auto"/>
            <w:vAlign w:val="center"/>
          </w:tcPr>
          <w:p w14:paraId="356D236E" w14:textId="77777777" w:rsidR="001705CD" w:rsidRPr="00CF6ABD" w:rsidRDefault="001705CD" w:rsidP="00CF6ABD">
            <w:pPr>
              <w:spacing w:after="0" w:line="240" w:lineRule="auto"/>
              <w:rPr>
                <w:rFonts w:ascii="Times New Roman" w:eastAsia="Times New Roman" w:hAnsi="Times New Roman" w:cs="Times New Roman"/>
                <w:b/>
                <w:bCs/>
                <w:color w:val="000000"/>
                <w:sz w:val="20"/>
              </w:rPr>
            </w:pPr>
            <w:proofErr w:type="spellStart"/>
            <w:r w:rsidRPr="00CF6ABD">
              <w:rPr>
                <w:rFonts w:ascii="Times New Roman" w:hAnsi="Times New Roman" w:cs="Times New Roman"/>
                <w:w w:val="105"/>
                <w:sz w:val="20"/>
              </w:rPr>
              <w:t>Tp</w:t>
            </w:r>
            <w:proofErr w:type="spellEnd"/>
            <w:r w:rsidRPr="00CF6ABD">
              <w:rPr>
                <w:rFonts w:ascii="Times New Roman" w:hAnsi="Times New Roman" w:cs="Times New Roman"/>
                <w:spacing w:val="10"/>
                <w:w w:val="105"/>
                <w:sz w:val="20"/>
              </w:rPr>
              <w:t xml:space="preserve"> </w:t>
            </w:r>
            <w:r w:rsidRPr="00CF6ABD">
              <w:rPr>
                <w:rFonts w:ascii="Times New Roman" w:hAnsi="Times New Roman" w:cs="Times New Roman"/>
                <w:w w:val="105"/>
                <w:sz w:val="20"/>
              </w:rPr>
              <w:t>(s),</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1"/>
                <w:w w:val="105"/>
                <w:sz w:val="20"/>
              </w:rPr>
              <w:t>Filter</w:t>
            </w:r>
            <w:r w:rsidRPr="00CF6ABD">
              <w:rPr>
                <w:rFonts w:ascii="Times New Roman" w:hAnsi="Times New Roman" w:cs="Times New Roman"/>
                <w:spacing w:val="10"/>
                <w:w w:val="105"/>
                <w:sz w:val="20"/>
              </w:rPr>
              <w:t xml:space="preserve"> </w:t>
            </w:r>
            <w:r w:rsidRPr="00CF6ABD">
              <w:rPr>
                <w:rFonts w:ascii="Times New Roman" w:hAnsi="Times New Roman" w:cs="Times New Roman"/>
                <w:w w:val="105"/>
                <w:sz w:val="20"/>
              </w:rPr>
              <w:t>time</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constant</w:t>
            </w:r>
            <w:r w:rsidRPr="00CF6ABD">
              <w:rPr>
                <w:rFonts w:ascii="Times New Roman" w:hAnsi="Times New Roman" w:cs="Times New Roman"/>
                <w:spacing w:val="10"/>
                <w:w w:val="105"/>
                <w:sz w:val="20"/>
              </w:rPr>
              <w:t xml:space="preserve"> </w:t>
            </w:r>
            <w:r w:rsidRPr="00CF6ABD">
              <w:rPr>
                <w:rFonts w:ascii="Times New Roman" w:hAnsi="Times New Roman" w:cs="Times New Roman"/>
                <w:spacing w:val="-2"/>
                <w:w w:val="105"/>
                <w:sz w:val="20"/>
              </w:rPr>
              <w:t>for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1"/>
                <w:w w:val="105"/>
                <w:sz w:val="20"/>
              </w:rPr>
              <w:t>electrical</w:t>
            </w:r>
            <w:r w:rsidRPr="00CF6ABD">
              <w:rPr>
                <w:rFonts w:ascii="Times New Roman" w:hAnsi="Times New Roman" w:cs="Times New Roman"/>
                <w:spacing w:val="10"/>
                <w:w w:val="105"/>
                <w:sz w:val="20"/>
              </w:rPr>
              <w:t xml:space="preserve"> </w:t>
            </w:r>
            <w:r w:rsidRPr="00CF6ABD">
              <w:rPr>
                <w:rFonts w:ascii="Times New Roman" w:hAnsi="Times New Roman" w:cs="Times New Roman"/>
                <w:spacing w:val="-1"/>
                <w:w w:val="105"/>
                <w:sz w:val="20"/>
              </w:rPr>
              <w:t>power</w:t>
            </w:r>
          </w:p>
        </w:tc>
        <w:tc>
          <w:tcPr>
            <w:tcW w:w="1160" w:type="dxa"/>
            <w:tcBorders>
              <w:top w:val="single" w:sz="4" w:space="0" w:color="auto"/>
              <w:left w:val="single" w:sz="4" w:space="0" w:color="auto"/>
              <w:bottom w:val="single" w:sz="4" w:space="0" w:color="000000"/>
              <w:right w:val="single" w:sz="4" w:space="0" w:color="000000"/>
            </w:tcBorders>
            <w:shd w:val="clear" w:color="auto" w:fill="auto"/>
            <w:vAlign w:val="center"/>
          </w:tcPr>
          <w:p w14:paraId="36F4F187"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p>
        </w:tc>
      </w:tr>
      <w:tr w:rsidR="001705CD" w:rsidRPr="00CF6ABD" w14:paraId="70D4A2BC" w14:textId="77777777" w:rsidTr="00CF6ABD">
        <w:trPr>
          <w:trHeight w:val="449"/>
        </w:trPr>
        <w:tc>
          <w:tcPr>
            <w:tcW w:w="1940" w:type="dxa"/>
            <w:vMerge/>
            <w:tcBorders>
              <w:left w:val="single" w:sz="4" w:space="0" w:color="auto"/>
              <w:bottom w:val="single" w:sz="4" w:space="0" w:color="000000"/>
              <w:right w:val="single" w:sz="4" w:space="0" w:color="auto"/>
            </w:tcBorders>
            <w:shd w:val="clear" w:color="auto" w:fill="auto"/>
            <w:vAlign w:val="center"/>
          </w:tcPr>
          <w:p w14:paraId="288362A2"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p>
        </w:tc>
        <w:tc>
          <w:tcPr>
            <w:tcW w:w="5860" w:type="dxa"/>
            <w:tcBorders>
              <w:top w:val="single" w:sz="4" w:space="0" w:color="auto"/>
              <w:left w:val="single" w:sz="4" w:space="0" w:color="auto"/>
              <w:bottom w:val="single" w:sz="4" w:space="0" w:color="000000"/>
              <w:right w:val="single" w:sz="4" w:space="0" w:color="000000"/>
            </w:tcBorders>
            <w:shd w:val="clear" w:color="auto" w:fill="auto"/>
            <w:vAlign w:val="center"/>
          </w:tcPr>
          <w:p w14:paraId="536B99DF"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p>
        </w:tc>
        <w:tc>
          <w:tcPr>
            <w:tcW w:w="1160" w:type="dxa"/>
            <w:tcBorders>
              <w:top w:val="single" w:sz="4" w:space="0" w:color="auto"/>
              <w:left w:val="single" w:sz="4" w:space="0" w:color="auto"/>
              <w:bottom w:val="single" w:sz="4" w:space="0" w:color="000000"/>
              <w:right w:val="single" w:sz="4" w:space="0" w:color="000000"/>
            </w:tcBorders>
            <w:shd w:val="clear" w:color="auto" w:fill="auto"/>
            <w:vAlign w:val="center"/>
          </w:tcPr>
          <w:p w14:paraId="61FAE29E"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p>
        </w:tc>
      </w:tr>
    </w:tbl>
    <w:p w14:paraId="2873F03F" w14:textId="77777777" w:rsidR="001705CD" w:rsidRDefault="001705CD" w:rsidP="001705CD">
      <w:r>
        <w:br w:type="page"/>
      </w:r>
    </w:p>
    <w:tbl>
      <w:tblPr>
        <w:tblW w:w="8960" w:type="dxa"/>
        <w:tblLook w:val="04A0" w:firstRow="1" w:lastRow="0" w:firstColumn="1" w:lastColumn="0" w:noHBand="0" w:noVBand="1"/>
      </w:tblPr>
      <w:tblGrid>
        <w:gridCol w:w="1940"/>
        <w:gridCol w:w="5860"/>
        <w:gridCol w:w="1160"/>
      </w:tblGrid>
      <w:tr w:rsidR="001705CD" w:rsidRPr="00CF6ABD" w14:paraId="18CAC612" w14:textId="77777777" w:rsidTr="00CF6ABD">
        <w:trPr>
          <w:trHeight w:val="530"/>
        </w:trPr>
        <w:tc>
          <w:tcPr>
            <w:tcW w:w="1940" w:type="dxa"/>
            <w:tcBorders>
              <w:top w:val="single" w:sz="4" w:space="0" w:color="auto"/>
              <w:left w:val="single" w:sz="4" w:space="0" w:color="auto"/>
              <w:bottom w:val="single" w:sz="4" w:space="0" w:color="000000"/>
              <w:right w:val="single" w:sz="4" w:space="0" w:color="000000"/>
            </w:tcBorders>
            <w:shd w:val="clear" w:color="auto" w:fill="auto"/>
            <w:vAlign w:val="center"/>
          </w:tcPr>
          <w:p w14:paraId="02D47496"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p>
          <w:p w14:paraId="2B894DD9"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Category</w:t>
            </w:r>
          </w:p>
        </w:tc>
        <w:tc>
          <w:tcPr>
            <w:tcW w:w="5860" w:type="dxa"/>
            <w:tcBorders>
              <w:top w:val="single" w:sz="4" w:space="0" w:color="auto"/>
              <w:left w:val="single" w:sz="4" w:space="0" w:color="auto"/>
              <w:bottom w:val="single" w:sz="4" w:space="0" w:color="000000"/>
              <w:right w:val="single" w:sz="4" w:space="0" w:color="000000"/>
            </w:tcBorders>
            <w:shd w:val="clear" w:color="auto" w:fill="auto"/>
            <w:vAlign w:val="center"/>
          </w:tcPr>
          <w:p w14:paraId="4D7C4FE1"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p>
          <w:p w14:paraId="3511579C"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Parameter Description</w:t>
            </w:r>
          </w:p>
        </w:tc>
        <w:tc>
          <w:tcPr>
            <w:tcW w:w="1160" w:type="dxa"/>
            <w:tcBorders>
              <w:top w:val="single" w:sz="4" w:space="0" w:color="auto"/>
              <w:left w:val="single" w:sz="4" w:space="0" w:color="auto"/>
              <w:bottom w:val="single" w:sz="4" w:space="0" w:color="000000"/>
              <w:right w:val="single" w:sz="4" w:space="0" w:color="000000"/>
            </w:tcBorders>
            <w:shd w:val="clear" w:color="auto" w:fill="auto"/>
            <w:vAlign w:val="center"/>
          </w:tcPr>
          <w:p w14:paraId="755AD296"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p>
          <w:p w14:paraId="384DB94E"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Data</w:t>
            </w:r>
          </w:p>
        </w:tc>
      </w:tr>
      <w:tr w:rsidR="001705CD" w:rsidRPr="00CF6ABD" w14:paraId="2109EE26" w14:textId="77777777" w:rsidTr="00CF6ABD">
        <w:trPr>
          <w:trHeight w:val="530"/>
        </w:trPr>
        <w:tc>
          <w:tcPr>
            <w:tcW w:w="8960" w:type="dxa"/>
            <w:gridSpan w:val="3"/>
            <w:tcBorders>
              <w:top w:val="single" w:sz="4" w:space="0" w:color="auto"/>
              <w:left w:val="single" w:sz="4" w:space="0" w:color="auto"/>
              <w:bottom w:val="single" w:sz="4" w:space="0" w:color="000000"/>
              <w:right w:val="single" w:sz="4" w:space="0" w:color="000000"/>
            </w:tcBorders>
            <w:shd w:val="clear" w:color="000000" w:fill="FFFF00"/>
            <w:vAlign w:val="center"/>
            <w:hideMark/>
          </w:tcPr>
          <w:p w14:paraId="361D671F"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Electrical Control model</w:t>
            </w:r>
          </w:p>
        </w:tc>
      </w:tr>
      <w:tr w:rsidR="001705CD" w:rsidRPr="00CF6ABD" w14:paraId="3CCA51DA" w14:textId="77777777" w:rsidTr="00CF6ABD">
        <w:trPr>
          <w:trHeight w:val="510"/>
        </w:trPr>
        <w:tc>
          <w:tcPr>
            <w:tcW w:w="1940" w:type="dxa"/>
            <w:vMerge w:val="restart"/>
            <w:tcBorders>
              <w:top w:val="nil"/>
              <w:left w:val="single" w:sz="4" w:space="0" w:color="auto"/>
              <w:bottom w:val="single" w:sz="4" w:space="0" w:color="000000"/>
              <w:right w:val="single" w:sz="4" w:space="0" w:color="auto"/>
            </w:tcBorders>
            <w:vAlign w:val="center"/>
            <w:hideMark/>
          </w:tcPr>
          <w:p w14:paraId="1501F22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Large Solar PV : (REECB1)</w:t>
            </w:r>
            <w:r w:rsidRPr="00CF6ABD">
              <w:rPr>
                <w:rFonts w:ascii="Times New Roman" w:eastAsia="Times New Roman" w:hAnsi="Times New Roman" w:cs="Times New Roman"/>
                <w:color w:val="000000"/>
                <w:sz w:val="20"/>
              </w:rPr>
              <w:br/>
            </w:r>
            <w:r w:rsidRPr="00CF6ABD">
              <w:rPr>
                <w:rFonts w:ascii="Times New Roman" w:eastAsia="Times New Roman" w:hAnsi="Times New Roman" w:cs="Times New Roman"/>
                <w:color w:val="000000"/>
                <w:sz w:val="20"/>
              </w:rPr>
              <w:br/>
              <w:t>[Refer Block Diagrams]</w:t>
            </w:r>
          </w:p>
        </w:tc>
        <w:tc>
          <w:tcPr>
            <w:tcW w:w="5860" w:type="dxa"/>
            <w:tcBorders>
              <w:top w:val="nil"/>
              <w:left w:val="nil"/>
              <w:bottom w:val="single" w:sz="4" w:space="0" w:color="auto"/>
              <w:right w:val="single" w:sz="4" w:space="0" w:color="auto"/>
            </w:tcBorders>
            <w:shd w:val="clear" w:color="auto" w:fill="auto"/>
            <w:hideMark/>
          </w:tcPr>
          <w:p w14:paraId="06B2E363" w14:textId="77777777" w:rsidR="001705CD" w:rsidRPr="00CF6ABD" w:rsidRDefault="001705CD" w:rsidP="00CF6ABD">
            <w:pPr>
              <w:pStyle w:val="TableParagraph"/>
              <w:spacing w:line="228" w:lineRule="exact"/>
              <w:ind w:left="40"/>
              <w:rPr>
                <w:rFonts w:ascii="Times New Roman" w:eastAsia="Calibri" w:hAnsi="Times New Roman" w:cs="Times New Roman"/>
                <w:sz w:val="20"/>
                <w:szCs w:val="20"/>
              </w:rPr>
            </w:pPr>
            <w:proofErr w:type="spellStart"/>
            <w:r w:rsidRPr="00CF6ABD">
              <w:rPr>
                <w:rFonts w:ascii="Times New Roman" w:hAnsi="Times New Roman" w:cs="Times New Roman"/>
                <w:w w:val="105"/>
                <w:sz w:val="20"/>
                <w:szCs w:val="20"/>
              </w:rPr>
              <w:t>QMax</w:t>
            </w:r>
            <w:proofErr w:type="spellEnd"/>
            <w:r w:rsidRPr="00CF6ABD">
              <w:rPr>
                <w:rFonts w:ascii="Times New Roman" w:hAnsi="Times New Roman" w:cs="Times New Roman"/>
                <w:spacing w:val="11"/>
                <w:w w:val="105"/>
                <w:sz w:val="20"/>
                <w:szCs w:val="20"/>
              </w:rPr>
              <w:t xml:space="preserve"> </w:t>
            </w:r>
            <w:r w:rsidRPr="00CF6ABD">
              <w:rPr>
                <w:rFonts w:ascii="Times New Roman" w:hAnsi="Times New Roman" w:cs="Times New Roman"/>
                <w:w w:val="105"/>
                <w:sz w:val="20"/>
                <w:szCs w:val="20"/>
              </w:rPr>
              <w:t>(</w:t>
            </w:r>
            <w:proofErr w:type="spellStart"/>
            <w:r w:rsidRPr="00CF6ABD">
              <w:rPr>
                <w:rFonts w:ascii="Times New Roman" w:hAnsi="Times New Roman" w:cs="Times New Roman"/>
                <w:w w:val="105"/>
                <w:sz w:val="20"/>
                <w:szCs w:val="20"/>
              </w:rPr>
              <w:t>pu</w:t>
            </w:r>
            <w:proofErr w:type="spellEnd"/>
            <w:r w:rsidRPr="00CF6ABD">
              <w:rPr>
                <w:rFonts w:ascii="Times New Roman" w:hAnsi="Times New Roman" w:cs="Times New Roman"/>
                <w:w w:val="105"/>
                <w:sz w:val="20"/>
                <w:szCs w:val="20"/>
              </w:rPr>
              <w:t>),</w:t>
            </w:r>
            <w:r w:rsidRPr="00CF6ABD">
              <w:rPr>
                <w:rFonts w:ascii="Times New Roman" w:hAnsi="Times New Roman" w:cs="Times New Roman"/>
                <w:spacing w:val="12"/>
                <w:w w:val="105"/>
                <w:sz w:val="20"/>
                <w:szCs w:val="20"/>
              </w:rPr>
              <w:t xml:space="preserve"> </w:t>
            </w:r>
            <w:r w:rsidRPr="00CF6ABD">
              <w:rPr>
                <w:rFonts w:ascii="Times New Roman" w:hAnsi="Times New Roman" w:cs="Times New Roman"/>
                <w:w w:val="105"/>
                <w:sz w:val="20"/>
                <w:szCs w:val="20"/>
              </w:rPr>
              <w:t>limit</w:t>
            </w:r>
            <w:r w:rsidRPr="00CF6ABD">
              <w:rPr>
                <w:rFonts w:ascii="Times New Roman" w:hAnsi="Times New Roman" w:cs="Times New Roman"/>
                <w:spacing w:val="12"/>
                <w:w w:val="105"/>
                <w:sz w:val="20"/>
                <w:szCs w:val="20"/>
              </w:rPr>
              <w:t xml:space="preserve"> </w:t>
            </w:r>
            <w:r w:rsidRPr="00CF6ABD">
              <w:rPr>
                <w:rFonts w:ascii="Times New Roman" w:hAnsi="Times New Roman" w:cs="Times New Roman"/>
                <w:spacing w:val="-2"/>
                <w:w w:val="105"/>
                <w:sz w:val="20"/>
                <w:szCs w:val="20"/>
              </w:rPr>
              <w:t>for</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spacing w:val="-2"/>
                <w:w w:val="105"/>
                <w:sz w:val="20"/>
                <w:szCs w:val="20"/>
              </w:rPr>
              <w:t>r</w:t>
            </w:r>
            <w:r w:rsidRPr="00CF6ABD">
              <w:rPr>
                <w:rFonts w:ascii="Times New Roman" w:hAnsi="Times New Roman" w:cs="Times New Roman"/>
                <w:spacing w:val="-1"/>
                <w:w w:val="105"/>
                <w:sz w:val="20"/>
                <w:szCs w:val="20"/>
              </w:rPr>
              <w:t>eactive</w:t>
            </w:r>
            <w:r w:rsidRPr="00CF6ABD">
              <w:rPr>
                <w:rFonts w:ascii="Times New Roman" w:hAnsi="Times New Roman" w:cs="Times New Roman"/>
                <w:spacing w:val="12"/>
                <w:w w:val="105"/>
                <w:sz w:val="20"/>
                <w:szCs w:val="20"/>
              </w:rPr>
              <w:t xml:space="preserve"> </w:t>
            </w:r>
            <w:r w:rsidRPr="00CF6ABD">
              <w:rPr>
                <w:rFonts w:ascii="Times New Roman" w:hAnsi="Times New Roman" w:cs="Times New Roman"/>
                <w:spacing w:val="-1"/>
                <w:w w:val="105"/>
                <w:sz w:val="20"/>
                <w:szCs w:val="20"/>
              </w:rPr>
              <w:t>power</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spacing w:val="-2"/>
                <w:w w:val="105"/>
                <w:sz w:val="20"/>
                <w:szCs w:val="20"/>
              </w:rPr>
              <w:t>r</w:t>
            </w:r>
            <w:r w:rsidRPr="00CF6ABD">
              <w:rPr>
                <w:rFonts w:ascii="Times New Roman" w:hAnsi="Times New Roman" w:cs="Times New Roman"/>
                <w:spacing w:val="-1"/>
                <w:w w:val="105"/>
                <w:sz w:val="20"/>
                <w:szCs w:val="20"/>
              </w:rPr>
              <w:t>egulator</w:t>
            </w:r>
          </w:p>
        </w:tc>
        <w:tc>
          <w:tcPr>
            <w:tcW w:w="1160" w:type="dxa"/>
            <w:tcBorders>
              <w:top w:val="nil"/>
              <w:left w:val="nil"/>
              <w:bottom w:val="single" w:sz="4" w:space="0" w:color="auto"/>
              <w:right w:val="single" w:sz="4" w:space="0" w:color="auto"/>
            </w:tcBorders>
            <w:shd w:val="clear" w:color="auto" w:fill="auto"/>
            <w:noWrap/>
            <w:vAlign w:val="center"/>
            <w:hideMark/>
          </w:tcPr>
          <w:p w14:paraId="17CA090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F6F67D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8B2E40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hideMark/>
          </w:tcPr>
          <w:p w14:paraId="41E28D20" w14:textId="77777777" w:rsidR="001705CD" w:rsidRPr="00CF6ABD" w:rsidRDefault="001705CD" w:rsidP="00CF6ABD">
            <w:pPr>
              <w:pStyle w:val="TableParagraph"/>
              <w:spacing w:line="228" w:lineRule="exact"/>
              <w:ind w:left="40"/>
              <w:rPr>
                <w:rFonts w:ascii="Times New Roman" w:eastAsia="Calibri" w:hAnsi="Times New Roman" w:cs="Times New Roman"/>
                <w:sz w:val="20"/>
                <w:szCs w:val="20"/>
              </w:rPr>
            </w:pPr>
            <w:proofErr w:type="spellStart"/>
            <w:r w:rsidRPr="00CF6ABD">
              <w:rPr>
                <w:rFonts w:ascii="Times New Roman" w:hAnsi="Times New Roman" w:cs="Times New Roman"/>
                <w:w w:val="105"/>
                <w:sz w:val="20"/>
                <w:szCs w:val="20"/>
              </w:rPr>
              <w:t>QMin</w:t>
            </w:r>
            <w:proofErr w:type="spellEnd"/>
            <w:r w:rsidRPr="00CF6ABD">
              <w:rPr>
                <w:rFonts w:ascii="Times New Roman" w:hAnsi="Times New Roman" w:cs="Times New Roman"/>
                <w:spacing w:val="10"/>
                <w:w w:val="105"/>
                <w:sz w:val="20"/>
                <w:szCs w:val="20"/>
              </w:rPr>
              <w:t xml:space="preserve"> </w:t>
            </w:r>
            <w:r w:rsidRPr="00CF6ABD">
              <w:rPr>
                <w:rFonts w:ascii="Times New Roman" w:hAnsi="Times New Roman" w:cs="Times New Roman"/>
                <w:w w:val="105"/>
                <w:sz w:val="20"/>
                <w:szCs w:val="20"/>
              </w:rPr>
              <w:t>(</w:t>
            </w:r>
            <w:proofErr w:type="spellStart"/>
            <w:r w:rsidRPr="00CF6ABD">
              <w:rPr>
                <w:rFonts w:ascii="Times New Roman" w:hAnsi="Times New Roman" w:cs="Times New Roman"/>
                <w:w w:val="105"/>
                <w:sz w:val="20"/>
                <w:szCs w:val="20"/>
              </w:rPr>
              <w:t>pu</w:t>
            </w:r>
            <w:proofErr w:type="spellEnd"/>
            <w:r w:rsidRPr="00CF6ABD">
              <w:rPr>
                <w:rFonts w:ascii="Times New Roman" w:hAnsi="Times New Roman" w:cs="Times New Roman"/>
                <w:w w:val="105"/>
                <w:sz w:val="20"/>
                <w:szCs w:val="20"/>
              </w:rPr>
              <w:t>)</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w w:val="105"/>
                <w:sz w:val="20"/>
                <w:szCs w:val="20"/>
              </w:rPr>
              <w:t>limit</w:t>
            </w:r>
            <w:r w:rsidRPr="00CF6ABD">
              <w:rPr>
                <w:rFonts w:ascii="Times New Roman" w:hAnsi="Times New Roman" w:cs="Times New Roman"/>
                <w:spacing w:val="10"/>
                <w:w w:val="105"/>
                <w:sz w:val="20"/>
                <w:szCs w:val="20"/>
              </w:rPr>
              <w:t xml:space="preserve"> </w:t>
            </w:r>
            <w:r w:rsidRPr="00CF6ABD">
              <w:rPr>
                <w:rFonts w:ascii="Times New Roman" w:hAnsi="Times New Roman" w:cs="Times New Roman"/>
                <w:spacing w:val="-2"/>
                <w:w w:val="105"/>
                <w:sz w:val="20"/>
                <w:szCs w:val="20"/>
              </w:rPr>
              <w:t>for</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spacing w:val="-2"/>
                <w:w w:val="105"/>
                <w:sz w:val="20"/>
                <w:szCs w:val="20"/>
              </w:rPr>
              <w:t>r</w:t>
            </w:r>
            <w:r w:rsidRPr="00CF6ABD">
              <w:rPr>
                <w:rFonts w:ascii="Times New Roman" w:hAnsi="Times New Roman" w:cs="Times New Roman"/>
                <w:spacing w:val="-1"/>
                <w:w w:val="105"/>
                <w:sz w:val="20"/>
                <w:szCs w:val="20"/>
              </w:rPr>
              <w:t>eactive</w:t>
            </w:r>
            <w:r w:rsidRPr="00CF6ABD">
              <w:rPr>
                <w:rFonts w:ascii="Times New Roman" w:hAnsi="Times New Roman" w:cs="Times New Roman"/>
                <w:spacing w:val="10"/>
                <w:w w:val="105"/>
                <w:sz w:val="20"/>
                <w:szCs w:val="20"/>
              </w:rPr>
              <w:t xml:space="preserve"> </w:t>
            </w:r>
            <w:r w:rsidRPr="00CF6ABD">
              <w:rPr>
                <w:rFonts w:ascii="Times New Roman" w:hAnsi="Times New Roman" w:cs="Times New Roman"/>
                <w:spacing w:val="-1"/>
                <w:w w:val="105"/>
                <w:sz w:val="20"/>
                <w:szCs w:val="20"/>
              </w:rPr>
              <w:t>power</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spacing w:val="-2"/>
                <w:w w:val="105"/>
                <w:sz w:val="20"/>
                <w:szCs w:val="20"/>
              </w:rPr>
              <w:t>r</w:t>
            </w:r>
            <w:r w:rsidRPr="00CF6ABD">
              <w:rPr>
                <w:rFonts w:ascii="Times New Roman" w:hAnsi="Times New Roman" w:cs="Times New Roman"/>
                <w:spacing w:val="-1"/>
                <w:w w:val="105"/>
                <w:sz w:val="20"/>
                <w:szCs w:val="20"/>
              </w:rPr>
              <w:t>egulator</w:t>
            </w:r>
          </w:p>
        </w:tc>
        <w:tc>
          <w:tcPr>
            <w:tcW w:w="1160" w:type="dxa"/>
            <w:tcBorders>
              <w:top w:val="nil"/>
              <w:left w:val="nil"/>
              <w:bottom w:val="single" w:sz="4" w:space="0" w:color="auto"/>
              <w:right w:val="single" w:sz="4" w:space="0" w:color="auto"/>
            </w:tcBorders>
            <w:shd w:val="clear" w:color="auto" w:fill="auto"/>
            <w:noWrap/>
            <w:vAlign w:val="center"/>
            <w:hideMark/>
          </w:tcPr>
          <w:p w14:paraId="2B4CE16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A5B7E86"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FF0350B"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hideMark/>
          </w:tcPr>
          <w:p w14:paraId="2D2FC3D5" w14:textId="77777777" w:rsidR="001705CD" w:rsidRPr="00CF6ABD" w:rsidRDefault="001705CD" w:rsidP="00CF6ABD">
            <w:pPr>
              <w:pStyle w:val="TableParagraph"/>
              <w:spacing w:line="228" w:lineRule="exact"/>
              <w:ind w:left="40"/>
              <w:rPr>
                <w:rFonts w:ascii="Times New Roman" w:eastAsia="Calibri" w:hAnsi="Times New Roman" w:cs="Times New Roman"/>
                <w:sz w:val="20"/>
                <w:szCs w:val="20"/>
              </w:rPr>
            </w:pPr>
            <w:r w:rsidRPr="00CF6ABD">
              <w:rPr>
                <w:rFonts w:ascii="Times New Roman" w:hAnsi="Times New Roman" w:cs="Times New Roman"/>
                <w:spacing w:val="-2"/>
                <w:w w:val="110"/>
                <w:sz w:val="20"/>
                <w:szCs w:val="20"/>
              </w:rPr>
              <w:t>VMA</w:t>
            </w:r>
            <w:r w:rsidRPr="00CF6ABD">
              <w:rPr>
                <w:rFonts w:ascii="Times New Roman" w:hAnsi="Times New Roman" w:cs="Times New Roman"/>
                <w:spacing w:val="-1"/>
                <w:w w:val="110"/>
                <w:sz w:val="20"/>
                <w:szCs w:val="20"/>
              </w:rPr>
              <w:t>X</w:t>
            </w:r>
            <w:r w:rsidRPr="00CF6ABD">
              <w:rPr>
                <w:rFonts w:ascii="Times New Roman" w:hAnsi="Times New Roman" w:cs="Times New Roman"/>
                <w:spacing w:val="-12"/>
                <w:w w:val="110"/>
                <w:sz w:val="20"/>
                <w:szCs w:val="20"/>
              </w:rPr>
              <w:t xml:space="preserve"> </w:t>
            </w:r>
            <w:r w:rsidRPr="00CF6ABD">
              <w:rPr>
                <w:rFonts w:ascii="Times New Roman" w:hAnsi="Times New Roman" w:cs="Times New Roman"/>
                <w:w w:val="110"/>
                <w:sz w:val="20"/>
                <w:szCs w:val="20"/>
              </w:rPr>
              <w:t>(</w:t>
            </w:r>
            <w:proofErr w:type="spellStart"/>
            <w:r w:rsidRPr="00CF6ABD">
              <w:rPr>
                <w:rFonts w:ascii="Times New Roman" w:hAnsi="Times New Roman" w:cs="Times New Roman"/>
                <w:w w:val="110"/>
                <w:sz w:val="20"/>
                <w:szCs w:val="20"/>
              </w:rPr>
              <w:t>pu</w:t>
            </w:r>
            <w:proofErr w:type="spellEnd"/>
            <w:r w:rsidRPr="00CF6ABD">
              <w:rPr>
                <w:rFonts w:ascii="Times New Roman" w:hAnsi="Times New Roman" w:cs="Times New Roman"/>
                <w:w w:val="110"/>
                <w:sz w:val="20"/>
                <w:szCs w:val="20"/>
              </w:rPr>
              <w:t>),</w:t>
            </w:r>
            <w:r w:rsidRPr="00CF6ABD">
              <w:rPr>
                <w:rFonts w:ascii="Times New Roman" w:hAnsi="Times New Roman" w:cs="Times New Roman"/>
                <w:spacing w:val="-11"/>
                <w:w w:val="110"/>
                <w:sz w:val="20"/>
                <w:szCs w:val="20"/>
              </w:rPr>
              <w:t xml:space="preserve"> </w:t>
            </w:r>
            <w:r w:rsidRPr="00CF6ABD">
              <w:rPr>
                <w:rFonts w:ascii="Times New Roman" w:hAnsi="Times New Roman" w:cs="Times New Roman"/>
                <w:w w:val="110"/>
                <w:sz w:val="20"/>
                <w:szCs w:val="20"/>
              </w:rPr>
              <w:t>Max.</w:t>
            </w:r>
            <w:r w:rsidRPr="00CF6ABD">
              <w:rPr>
                <w:rFonts w:ascii="Times New Roman" w:hAnsi="Times New Roman" w:cs="Times New Roman"/>
                <w:spacing w:val="-12"/>
                <w:w w:val="110"/>
                <w:sz w:val="20"/>
                <w:szCs w:val="20"/>
              </w:rPr>
              <w:t xml:space="preserve"> </w:t>
            </w:r>
            <w:r w:rsidRPr="00CF6ABD">
              <w:rPr>
                <w:rFonts w:ascii="Times New Roman" w:hAnsi="Times New Roman" w:cs="Times New Roman"/>
                <w:w w:val="110"/>
                <w:sz w:val="20"/>
                <w:szCs w:val="20"/>
              </w:rPr>
              <w:t>limit</w:t>
            </w:r>
            <w:r w:rsidRPr="00CF6ABD">
              <w:rPr>
                <w:rFonts w:ascii="Times New Roman" w:hAnsi="Times New Roman" w:cs="Times New Roman"/>
                <w:spacing w:val="-11"/>
                <w:w w:val="110"/>
                <w:sz w:val="20"/>
                <w:szCs w:val="20"/>
              </w:rPr>
              <w:t xml:space="preserve"> </w:t>
            </w:r>
            <w:r w:rsidRPr="00CF6ABD">
              <w:rPr>
                <w:rFonts w:ascii="Times New Roman" w:hAnsi="Times New Roman" w:cs="Times New Roman"/>
                <w:spacing w:val="-2"/>
                <w:w w:val="110"/>
                <w:sz w:val="20"/>
                <w:szCs w:val="20"/>
              </w:rPr>
              <w:t>f</w:t>
            </w:r>
            <w:r w:rsidRPr="00CF6ABD">
              <w:rPr>
                <w:rFonts w:ascii="Times New Roman" w:hAnsi="Times New Roman" w:cs="Times New Roman"/>
                <w:spacing w:val="-3"/>
                <w:w w:val="110"/>
                <w:sz w:val="20"/>
                <w:szCs w:val="20"/>
              </w:rPr>
              <w:t>or</w:t>
            </w:r>
            <w:r w:rsidRPr="00CF6ABD">
              <w:rPr>
                <w:rFonts w:ascii="Times New Roman" w:hAnsi="Times New Roman" w:cs="Times New Roman"/>
                <w:spacing w:val="-11"/>
                <w:w w:val="110"/>
                <w:sz w:val="20"/>
                <w:szCs w:val="20"/>
              </w:rPr>
              <w:t xml:space="preserve"> </w:t>
            </w:r>
            <w:r w:rsidRPr="00CF6ABD">
              <w:rPr>
                <w:rFonts w:ascii="Times New Roman" w:hAnsi="Times New Roman" w:cs="Times New Roman"/>
                <w:spacing w:val="-1"/>
                <w:w w:val="110"/>
                <w:sz w:val="20"/>
                <w:szCs w:val="20"/>
              </w:rPr>
              <w:t>v</w:t>
            </w:r>
            <w:r w:rsidRPr="00CF6ABD">
              <w:rPr>
                <w:rFonts w:ascii="Times New Roman" w:hAnsi="Times New Roman" w:cs="Times New Roman"/>
                <w:spacing w:val="-2"/>
                <w:w w:val="110"/>
                <w:sz w:val="20"/>
                <w:szCs w:val="20"/>
              </w:rPr>
              <w:t>olt</w:t>
            </w:r>
            <w:r w:rsidRPr="00CF6ABD">
              <w:rPr>
                <w:rFonts w:ascii="Times New Roman" w:hAnsi="Times New Roman" w:cs="Times New Roman"/>
                <w:spacing w:val="-1"/>
                <w:w w:val="110"/>
                <w:sz w:val="20"/>
                <w:szCs w:val="20"/>
              </w:rPr>
              <w:t>ag</w:t>
            </w:r>
            <w:r w:rsidRPr="00CF6ABD">
              <w:rPr>
                <w:rFonts w:ascii="Times New Roman" w:hAnsi="Times New Roman" w:cs="Times New Roman"/>
                <w:spacing w:val="-2"/>
                <w:w w:val="110"/>
                <w:sz w:val="20"/>
                <w:szCs w:val="20"/>
              </w:rPr>
              <w:t>e</w:t>
            </w:r>
            <w:r w:rsidRPr="00CF6ABD">
              <w:rPr>
                <w:rFonts w:ascii="Times New Roman" w:hAnsi="Times New Roman" w:cs="Times New Roman"/>
                <w:spacing w:val="-12"/>
                <w:w w:val="110"/>
                <w:sz w:val="20"/>
                <w:szCs w:val="20"/>
              </w:rPr>
              <w:t xml:space="preserve"> </w:t>
            </w:r>
            <w:r w:rsidRPr="00CF6ABD">
              <w:rPr>
                <w:rFonts w:ascii="Times New Roman" w:hAnsi="Times New Roman" w:cs="Times New Roman"/>
                <w:spacing w:val="-2"/>
                <w:w w:val="110"/>
                <w:sz w:val="20"/>
                <w:szCs w:val="20"/>
              </w:rPr>
              <w:t>control</w:t>
            </w:r>
          </w:p>
        </w:tc>
        <w:tc>
          <w:tcPr>
            <w:tcW w:w="1160" w:type="dxa"/>
            <w:tcBorders>
              <w:top w:val="nil"/>
              <w:left w:val="nil"/>
              <w:bottom w:val="single" w:sz="4" w:space="0" w:color="auto"/>
              <w:right w:val="single" w:sz="4" w:space="0" w:color="auto"/>
            </w:tcBorders>
            <w:shd w:val="clear" w:color="auto" w:fill="auto"/>
            <w:noWrap/>
            <w:vAlign w:val="center"/>
            <w:hideMark/>
          </w:tcPr>
          <w:p w14:paraId="1C789E3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496DA53"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311B7E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hideMark/>
          </w:tcPr>
          <w:p w14:paraId="59C87E2B" w14:textId="77777777" w:rsidR="001705CD" w:rsidRPr="00CF6ABD" w:rsidRDefault="001705CD" w:rsidP="00CF6ABD">
            <w:pPr>
              <w:pStyle w:val="TableParagraph"/>
              <w:spacing w:line="226" w:lineRule="exact"/>
              <w:ind w:left="40"/>
              <w:rPr>
                <w:rFonts w:ascii="Times New Roman" w:eastAsia="Calibri" w:hAnsi="Times New Roman" w:cs="Times New Roman"/>
                <w:sz w:val="20"/>
                <w:szCs w:val="20"/>
              </w:rPr>
            </w:pPr>
            <w:r w:rsidRPr="00CF6ABD">
              <w:rPr>
                <w:rFonts w:ascii="Times New Roman" w:hAnsi="Times New Roman" w:cs="Times New Roman"/>
                <w:w w:val="105"/>
                <w:sz w:val="20"/>
                <w:szCs w:val="20"/>
              </w:rPr>
              <w:t>VMIN</w:t>
            </w:r>
            <w:r w:rsidRPr="00CF6ABD">
              <w:rPr>
                <w:rFonts w:ascii="Times New Roman" w:hAnsi="Times New Roman" w:cs="Times New Roman"/>
                <w:spacing w:val="10"/>
                <w:w w:val="105"/>
                <w:sz w:val="20"/>
                <w:szCs w:val="20"/>
              </w:rPr>
              <w:t xml:space="preserve"> </w:t>
            </w:r>
            <w:r w:rsidRPr="00CF6ABD">
              <w:rPr>
                <w:rFonts w:ascii="Times New Roman" w:hAnsi="Times New Roman" w:cs="Times New Roman"/>
                <w:w w:val="105"/>
                <w:sz w:val="20"/>
                <w:szCs w:val="20"/>
              </w:rPr>
              <w:t>(</w:t>
            </w:r>
            <w:proofErr w:type="spellStart"/>
            <w:r w:rsidRPr="00CF6ABD">
              <w:rPr>
                <w:rFonts w:ascii="Times New Roman" w:hAnsi="Times New Roman" w:cs="Times New Roman"/>
                <w:w w:val="105"/>
                <w:sz w:val="20"/>
                <w:szCs w:val="20"/>
              </w:rPr>
              <w:t>pu</w:t>
            </w:r>
            <w:proofErr w:type="spellEnd"/>
            <w:r w:rsidRPr="00CF6ABD">
              <w:rPr>
                <w:rFonts w:ascii="Times New Roman" w:hAnsi="Times New Roman" w:cs="Times New Roman"/>
                <w:w w:val="105"/>
                <w:sz w:val="20"/>
                <w:szCs w:val="20"/>
              </w:rPr>
              <w:t>),</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w w:val="105"/>
                <w:sz w:val="20"/>
                <w:szCs w:val="20"/>
              </w:rPr>
              <w:t>Min.</w:t>
            </w:r>
            <w:r w:rsidRPr="00CF6ABD">
              <w:rPr>
                <w:rFonts w:ascii="Times New Roman" w:hAnsi="Times New Roman" w:cs="Times New Roman"/>
                <w:spacing w:val="10"/>
                <w:w w:val="105"/>
                <w:sz w:val="20"/>
                <w:szCs w:val="20"/>
              </w:rPr>
              <w:t xml:space="preserve"> </w:t>
            </w:r>
            <w:r w:rsidRPr="00CF6ABD">
              <w:rPr>
                <w:rFonts w:ascii="Times New Roman" w:hAnsi="Times New Roman" w:cs="Times New Roman"/>
                <w:w w:val="105"/>
                <w:sz w:val="20"/>
                <w:szCs w:val="20"/>
              </w:rPr>
              <w:t>limit</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spacing w:val="-2"/>
                <w:w w:val="105"/>
                <w:sz w:val="20"/>
                <w:szCs w:val="20"/>
              </w:rPr>
              <w:t>for</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spacing w:val="-1"/>
                <w:w w:val="105"/>
                <w:sz w:val="20"/>
                <w:szCs w:val="20"/>
              </w:rPr>
              <w:t>voltage</w:t>
            </w:r>
            <w:r w:rsidRPr="00CF6ABD">
              <w:rPr>
                <w:rFonts w:ascii="Times New Roman" w:hAnsi="Times New Roman" w:cs="Times New Roman"/>
                <w:spacing w:val="10"/>
                <w:w w:val="105"/>
                <w:sz w:val="20"/>
                <w:szCs w:val="20"/>
              </w:rPr>
              <w:t xml:space="preserve"> </w:t>
            </w:r>
            <w:r w:rsidRPr="00CF6ABD">
              <w:rPr>
                <w:rFonts w:ascii="Times New Roman" w:hAnsi="Times New Roman" w:cs="Times New Roman"/>
                <w:spacing w:val="-1"/>
                <w:w w:val="105"/>
                <w:sz w:val="20"/>
                <w:szCs w:val="20"/>
              </w:rPr>
              <w:t>control</w:t>
            </w:r>
          </w:p>
        </w:tc>
        <w:tc>
          <w:tcPr>
            <w:tcW w:w="1160" w:type="dxa"/>
            <w:tcBorders>
              <w:top w:val="nil"/>
              <w:left w:val="nil"/>
              <w:bottom w:val="single" w:sz="4" w:space="0" w:color="auto"/>
              <w:right w:val="single" w:sz="4" w:space="0" w:color="auto"/>
            </w:tcBorders>
            <w:shd w:val="clear" w:color="auto" w:fill="auto"/>
            <w:noWrap/>
            <w:vAlign w:val="center"/>
            <w:hideMark/>
          </w:tcPr>
          <w:p w14:paraId="7B9D176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53CB323"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A42862F"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25227F5C" w14:textId="77777777" w:rsidR="001705CD" w:rsidRPr="00CF6ABD" w:rsidRDefault="001705CD" w:rsidP="00CF6ABD">
            <w:pPr>
              <w:pStyle w:val="TableParagraph"/>
              <w:spacing w:line="226" w:lineRule="exact"/>
              <w:ind w:left="40"/>
              <w:rPr>
                <w:rFonts w:ascii="Times New Roman" w:eastAsia="Calibri" w:hAnsi="Times New Roman" w:cs="Times New Roman"/>
                <w:sz w:val="20"/>
                <w:szCs w:val="20"/>
              </w:rPr>
            </w:pPr>
            <w:proofErr w:type="spellStart"/>
            <w:r w:rsidRPr="00CF6ABD">
              <w:rPr>
                <w:rFonts w:ascii="Times New Roman" w:hAnsi="Times New Roman" w:cs="Times New Roman"/>
                <w:w w:val="110"/>
                <w:sz w:val="20"/>
                <w:szCs w:val="20"/>
              </w:rPr>
              <w:t>Kqp</w:t>
            </w:r>
            <w:proofErr w:type="spellEnd"/>
            <w:r w:rsidRPr="00CF6ABD">
              <w:rPr>
                <w:rFonts w:ascii="Times New Roman" w:hAnsi="Times New Roman" w:cs="Times New Roman"/>
                <w:spacing w:val="-17"/>
                <w:w w:val="110"/>
                <w:sz w:val="20"/>
                <w:szCs w:val="20"/>
              </w:rPr>
              <w:t xml:space="preserve"> </w:t>
            </w:r>
            <w:r w:rsidRPr="00CF6ABD">
              <w:rPr>
                <w:rFonts w:ascii="Times New Roman" w:hAnsi="Times New Roman" w:cs="Times New Roman"/>
                <w:w w:val="110"/>
                <w:sz w:val="20"/>
                <w:szCs w:val="20"/>
              </w:rPr>
              <w:t>(</w:t>
            </w:r>
            <w:proofErr w:type="spellStart"/>
            <w:r w:rsidRPr="00CF6ABD">
              <w:rPr>
                <w:rFonts w:ascii="Times New Roman" w:hAnsi="Times New Roman" w:cs="Times New Roman"/>
                <w:w w:val="110"/>
                <w:sz w:val="20"/>
                <w:szCs w:val="20"/>
              </w:rPr>
              <w:t>pu</w:t>
            </w:r>
            <w:proofErr w:type="spellEnd"/>
            <w:r w:rsidRPr="00CF6ABD">
              <w:rPr>
                <w:rFonts w:ascii="Times New Roman" w:hAnsi="Times New Roman" w:cs="Times New Roman"/>
                <w:w w:val="110"/>
                <w:sz w:val="20"/>
                <w:szCs w:val="20"/>
              </w:rPr>
              <w:t>),</w:t>
            </w:r>
            <w:r w:rsidRPr="00CF6ABD">
              <w:rPr>
                <w:rFonts w:ascii="Times New Roman" w:hAnsi="Times New Roman" w:cs="Times New Roman"/>
                <w:spacing w:val="-17"/>
                <w:w w:val="110"/>
                <w:sz w:val="20"/>
                <w:szCs w:val="20"/>
              </w:rPr>
              <w:t xml:space="preserve"> </w:t>
            </w:r>
            <w:r w:rsidRPr="00CF6ABD">
              <w:rPr>
                <w:rFonts w:ascii="Times New Roman" w:hAnsi="Times New Roman" w:cs="Times New Roman"/>
                <w:spacing w:val="-2"/>
                <w:w w:val="110"/>
                <w:sz w:val="20"/>
                <w:szCs w:val="20"/>
              </w:rPr>
              <w:t>Reactive</w:t>
            </w:r>
            <w:r w:rsidRPr="00CF6ABD">
              <w:rPr>
                <w:rFonts w:ascii="Times New Roman" w:hAnsi="Times New Roman" w:cs="Times New Roman"/>
                <w:spacing w:val="-17"/>
                <w:w w:val="110"/>
                <w:sz w:val="20"/>
                <w:szCs w:val="20"/>
              </w:rPr>
              <w:t xml:space="preserve"> </w:t>
            </w:r>
            <w:r w:rsidRPr="00CF6ABD">
              <w:rPr>
                <w:rFonts w:ascii="Times New Roman" w:hAnsi="Times New Roman" w:cs="Times New Roman"/>
                <w:spacing w:val="-2"/>
                <w:w w:val="110"/>
                <w:sz w:val="20"/>
                <w:szCs w:val="20"/>
              </w:rPr>
              <w:t>po</w:t>
            </w:r>
            <w:r w:rsidRPr="00CF6ABD">
              <w:rPr>
                <w:rFonts w:ascii="Times New Roman" w:hAnsi="Times New Roman" w:cs="Times New Roman"/>
                <w:spacing w:val="-1"/>
                <w:w w:val="110"/>
                <w:sz w:val="20"/>
                <w:szCs w:val="20"/>
              </w:rPr>
              <w:t>w</w:t>
            </w:r>
            <w:r w:rsidRPr="00CF6ABD">
              <w:rPr>
                <w:rFonts w:ascii="Times New Roman" w:hAnsi="Times New Roman" w:cs="Times New Roman"/>
                <w:spacing w:val="-2"/>
                <w:w w:val="110"/>
                <w:sz w:val="20"/>
                <w:szCs w:val="20"/>
              </w:rPr>
              <w:t>er</w:t>
            </w:r>
            <w:r w:rsidRPr="00CF6ABD">
              <w:rPr>
                <w:rFonts w:ascii="Times New Roman" w:hAnsi="Times New Roman" w:cs="Times New Roman"/>
                <w:spacing w:val="-17"/>
                <w:w w:val="110"/>
                <w:sz w:val="20"/>
                <w:szCs w:val="20"/>
              </w:rPr>
              <w:t xml:space="preserve"> </w:t>
            </w:r>
            <w:r w:rsidRPr="00CF6ABD">
              <w:rPr>
                <w:rFonts w:ascii="Times New Roman" w:hAnsi="Times New Roman" w:cs="Times New Roman"/>
                <w:spacing w:val="-2"/>
                <w:w w:val="110"/>
                <w:sz w:val="20"/>
                <w:szCs w:val="20"/>
              </w:rPr>
              <w:t>r</w:t>
            </w:r>
            <w:r w:rsidRPr="00CF6ABD">
              <w:rPr>
                <w:rFonts w:ascii="Times New Roman" w:hAnsi="Times New Roman" w:cs="Times New Roman"/>
                <w:spacing w:val="-1"/>
                <w:w w:val="110"/>
                <w:sz w:val="20"/>
                <w:szCs w:val="20"/>
              </w:rPr>
              <w:t>egulat</w:t>
            </w:r>
            <w:r w:rsidRPr="00CF6ABD">
              <w:rPr>
                <w:rFonts w:ascii="Times New Roman" w:hAnsi="Times New Roman" w:cs="Times New Roman"/>
                <w:spacing w:val="-2"/>
                <w:w w:val="110"/>
                <w:sz w:val="20"/>
                <w:szCs w:val="20"/>
              </w:rPr>
              <w:t>or</w:t>
            </w:r>
            <w:r w:rsidRPr="00CF6ABD">
              <w:rPr>
                <w:rFonts w:ascii="Times New Roman" w:hAnsi="Times New Roman" w:cs="Times New Roman"/>
                <w:spacing w:val="-17"/>
                <w:w w:val="110"/>
                <w:sz w:val="20"/>
                <w:szCs w:val="20"/>
              </w:rPr>
              <w:t xml:space="preserve"> </w:t>
            </w:r>
            <w:r w:rsidRPr="00CF6ABD">
              <w:rPr>
                <w:rFonts w:ascii="Times New Roman" w:hAnsi="Times New Roman" w:cs="Times New Roman"/>
                <w:w w:val="110"/>
                <w:sz w:val="20"/>
                <w:szCs w:val="20"/>
              </w:rPr>
              <w:t>proportional</w:t>
            </w:r>
            <w:r w:rsidRPr="00CF6ABD">
              <w:rPr>
                <w:rFonts w:ascii="Times New Roman" w:hAnsi="Times New Roman" w:cs="Times New Roman"/>
                <w:spacing w:val="-17"/>
                <w:w w:val="110"/>
                <w:sz w:val="20"/>
                <w:szCs w:val="20"/>
              </w:rPr>
              <w:t xml:space="preserve"> </w:t>
            </w:r>
            <w:r w:rsidRPr="00CF6ABD">
              <w:rPr>
                <w:rFonts w:ascii="Times New Roman" w:hAnsi="Times New Roman" w:cs="Times New Roman"/>
                <w:spacing w:val="-1"/>
                <w:w w:val="110"/>
                <w:sz w:val="20"/>
                <w:szCs w:val="20"/>
              </w:rPr>
              <w:t>gain</w:t>
            </w:r>
          </w:p>
        </w:tc>
        <w:tc>
          <w:tcPr>
            <w:tcW w:w="1160" w:type="dxa"/>
            <w:tcBorders>
              <w:top w:val="nil"/>
              <w:left w:val="nil"/>
              <w:bottom w:val="single" w:sz="4" w:space="0" w:color="auto"/>
              <w:right w:val="single" w:sz="4" w:space="0" w:color="auto"/>
            </w:tcBorders>
            <w:shd w:val="clear" w:color="auto" w:fill="auto"/>
            <w:noWrap/>
            <w:vAlign w:val="center"/>
            <w:hideMark/>
          </w:tcPr>
          <w:p w14:paraId="377CAE6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2FB98C9"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4B1254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5AEED26D" w14:textId="77777777" w:rsidR="001705CD" w:rsidRPr="00CF6ABD" w:rsidRDefault="001705CD" w:rsidP="00CF6ABD">
            <w:pPr>
              <w:pStyle w:val="TableParagraph"/>
              <w:spacing w:line="226" w:lineRule="exact"/>
              <w:ind w:left="40"/>
              <w:rPr>
                <w:rFonts w:ascii="Times New Roman" w:eastAsia="Calibri" w:hAnsi="Times New Roman" w:cs="Times New Roman"/>
                <w:sz w:val="20"/>
                <w:szCs w:val="20"/>
              </w:rPr>
            </w:pPr>
            <w:proofErr w:type="spellStart"/>
            <w:r w:rsidRPr="00CF6ABD">
              <w:rPr>
                <w:rFonts w:ascii="Times New Roman" w:hAnsi="Times New Roman" w:cs="Times New Roman"/>
                <w:w w:val="110"/>
                <w:sz w:val="20"/>
                <w:szCs w:val="20"/>
              </w:rPr>
              <w:t>Kqi</w:t>
            </w:r>
            <w:proofErr w:type="spellEnd"/>
            <w:r w:rsidRPr="00CF6ABD">
              <w:rPr>
                <w:rFonts w:ascii="Times New Roman" w:hAnsi="Times New Roman" w:cs="Times New Roman"/>
                <w:spacing w:val="-11"/>
                <w:w w:val="110"/>
                <w:sz w:val="20"/>
                <w:szCs w:val="20"/>
              </w:rPr>
              <w:t xml:space="preserve"> </w:t>
            </w:r>
            <w:r w:rsidRPr="00CF6ABD">
              <w:rPr>
                <w:rFonts w:ascii="Times New Roman" w:hAnsi="Times New Roman" w:cs="Times New Roman"/>
                <w:w w:val="110"/>
                <w:sz w:val="20"/>
                <w:szCs w:val="20"/>
              </w:rPr>
              <w:t>(</w:t>
            </w:r>
            <w:proofErr w:type="spellStart"/>
            <w:r w:rsidRPr="00CF6ABD">
              <w:rPr>
                <w:rFonts w:ascii="Times New Roman" w:hAnsi="Times New Roman" w:cs="Times New Roman"/>
                <w:w w:val="110"/>
                <w:sz w:val="20"/>
                <w:szCs w:val="20"/>
              </w:rPr>
              <w:t>pu</w:t>
            </w:r>
            <w:proofErr w:type="spellEnd"/>
            <w:r w:rsidRPr="00CF6ABD">
              <w:rPr>
                <w:rFonts w:ascii="Times New Roman" w:hAnsi="Times New Roman" w:cs="Times New Roman"/>
                <w:w w:val="110"/>
                <w:sz w:val="20"/>
                <w:szCs w:val="20"/>
              </w:rPr>
              <w:t>),</w:t>
            </w:r>
            <w:r w:rsidRPr="00CF6ABD">
              <w:rPr>
                <w:rFonts w:ascii="Times New Roman" w:hAnsi="Times New Roman" w:cs="Times New Roman"/>
                <w:spacing w:val="-10"/>
                <w:w w:val="110"/>
                <w:sz w:val="20"/>
                <w:szCs w:val="20"/>
              </w:rPr>
              <w:t xml:space="preserve"> </w:t>
            </w:r>
            <w:r w:rsidRPr="00CF6ABD">
              <w:rPr>
                <w:rFonts w:ascii="Times New Roman" w:hAnsi="Times New Roman" w:cs="Times New Roman"/>
                <w:spacing w:val="-2"/>
                <w:w w:val="110"/>
                <w:sz w:val="20"/>
                <w:szCs w:val="20"/>
              </w:rPr>
              <w:t>Reactive</w:t>
            </w:r>
            <w:r w:rsidRPr="00CF6ABD">
              <w:rPr>
                <w:rFonts w:ascii="Times New Roman" w:hAnsi="Times New Roman" w:cs="Times New Roman"/>
                <w:spacing w:val="-11"/>
                <w:w w:val="110"/>
                <w:sz w:val="20"/>
                <w:szCs w:val="20"/>
              </w:rPr>
              <w:t xml:space="preserve"> </w:t>
            </w:r>
            <w:r w:rsidRPr="00CF6ABD">
              <w:rPr>
                <w:rFonts w:ascii="Times New Roman" w:hAnsi="Times New Roman" w:cs="Times New Roman"/>
                <w:spacing w:val="-2"/>
                <w:w w:val="110"/>
                <w:sz w:val="20"/>
                <w:szCs w:val="20"/>
              </w:rPr>
              <w:t>po</w:t>
            </w:r>
            <w:r w:rsidRPr="00CF6ABD">
              <w:rPr>
                <w:rFonts w:ascii="Times New Roman" w:hAnsi="Times New Roman" w:cs="Times New Roman"/>
                <w:spacing w:val="-1"/>
                <w:w w:val="110"/>
                <w:sz w:val="20"/>
                <w:szCs w:val="20"/>
              </w:rPr>
              <w:t>w</w:t>
            </w:r>
            <w:r w:rsidRPr="00CF6ABD">
              <w:rPr>
                <w:rFonts w:ascii="Times New Roman" w:hAnsi="Times New Roman" w:cs="Times New Roman"/>
                <w:spacing w:val="-2"/>
                <w:w w:val="110"/>
                <w:sz w:val="20"/>
                <w:szCs w:val="20"/>
              </w:rPr>
              <w:t>er</w:t>
            </w:r>
            <w:r w:rsidRPr="00CF6ABD">
              <w:rPr>
                <w:rFonts w:ascii="Times New Roman" w:hAnsi="Times New Roman" w:cs="Times New Roman"/>
                <w:spacing w:val="-10"/>
                <w:w w:val="110"/>
                <w:sz w:val="20"/>
                <w:szCs w:val="20"/>
              </w:rPr>
              <w:t xml:space="preserve"> </w:t>
            </w:r>
            <w:r w:rsidRPr="00CF6ABD">
              <w:rPr>
                <w:rFonts w:ascii="Times New Roman" w:hAnsi="Times New Roman" w:cs="Times New Roman"/>
                <w:spacing w:val="-2"/>
                <w:w w:val="110"/>
                <w:sz w:val="20"/>
                <w:szCs w:val="20"/>
              </w:rPr>
              <w:t>r</w:t>
            </w:r>
            <w:r w:rsidRPr="00CF6ABD">
              <w:rPr>
                <w:rFonts w:ascii="Times New Roman" w:hAnsi="Times New Roman" w:cs="Times New Roman"/>
                <w:spacing w:val="-1"/>
                <w:w w:val="110"/>
                <w:sz w:val="20"/>
                <w:szCs w:val="20"/>
              </w:rPr>
              <w:t>egulat</w:t>
            </w:r>
            <w:r w:rsidRPr="00CF6ABD">
              <w:rPr>
                <w:rFonts w:ascii="Times New Roman" w:hAnsi="Times New Roman" w:cs="Times New Roman"/>
                <w:spacing w:val="-2"/>
                <w:w w:val="110"/>
                <w:sz w:val="20"/>
                <w:szCs w:val="20"/>
              </w:rPr>
              <w:t>or</w:t>
            </w:r>
            <w:r w:rsidRPr="00CF6ABD">
              <w:rPr>
                <w:rFonts w:ascii="Times New Roman" w:hAnsi="Times New Roman" w:cs="Times New Roman"/>
                <w:spacing w:val="-10"/>
                <w:w w:val="110"/>
                <w:sz w:val="20"/>
                <w:szCs w:val="20"/>
              </w:rPr>
              <w:t xml:space="preserve"> </w:t>
            </w:r>
            <w:r w:rsidRPr="00CF6ABD">
              <w:rPr>
                <w:rFonts w:ascii="Times New Roman" w:hAnsi="Times New Roman" w:cs="Times New Roman"/>
                <w:spacing w:val="-2"/>
                <w:w w:val="110"/>
                <w:sz w:val="20"/>
                <w:szCs w:val="20"/>
              </w:rPr>
              <w:t>int</w:t>
            </w:r>
            <w:r w:rsidRPr="00CF6ABD">
              <w:rPr>
                <w:rFonts w:ascii="Times New Roman" w:hAnsi="Times New Roman" w:cs="Times New Roman"/>
                <w:spacing w:val="-1"/>
                <w:w w:val="110"/>
                <w:sz w:val="20"/>
                <w:szCs w:val="20"/>
              </w:rPr>
              <w:t>eg</w:t>
            </w:r>
            <w:r w:rsidRPr="00CF6ABD">
              <w:rPr>
                <w:rFonts w:ascii="Times New Roman" w:hAnsi="Times New Roman" w:cs="Times New Roman"/>
                <w:spacing w:val="-2"/>
                <w:w w:val="110"/>
                <w:sz w:val="20"/>
                <w:szCs w:val="20"/>
              </w:rPr>
              <w:t>ral</w:t>
            </w:r>
            <w:r w:rsidRPr="00CF6ABD">
              <w:rPr>
                <w:rFonts w:ascii="Times New Roman" w:hAnsi="Times New Roman" w:cs="Times New Roman"/>
                <w:spacing w:val="-11"/>
                <w:w w:val="110"/>
                <w:sz w:val="20"/>
                <w:szCs w:val="20"/>
              </w:rPr>
              <w:t xml:space="preserve"> </w:t>
            </w:r>
            <w:r w:rsidRPr="00CF6ABD">
              <w:rPr>
                <w:rFonts w:ascii="Times New Roman" w:hAnsi="Times New Roman" w:cs="Times New Roman"/>
                <w:spacing w:val="-1"/>
                <w:w w:val="110"/>
                <w:sz w:val="20"/>
                <w:szCs w:val="20"/>
              </w:rPr>
              <w:t>gain</w:t>
            </w:r>
          </w:p>
        </w:tc>
        <w:tc>
          <w:tcPr>
            <w:tcW w:w="1160" w:type="dxa"/>
            <w:tcBorders>
              <w:top w:val="nil"/>
              <w:left w:val="nil"/>
              <w:bottom w:val="single" w:sz="4" w:space="0" w:color="auto"/>
              <w:right w:val="single" w:sz="4" w:space="0" w:color="auto"/>
            </w:tcBorders>
            <w:shd w:val="clear" w:color="auto" w:fill="auto"/>
            <w:noWrap/>
            <w:vAlign w:val="center"/>
            <w:hideMark/>
          </w:tcPr>
          <w:p w14:paraId="170B990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2DBEC35"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92123AB"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0762505C" w14:textId="77777777" w:rsidR="001705CD" w:rsidRPr="00CF6ABD" w:rsidRDefault="001705CD" w:rsidP="00CF6ABD">
            <w:pPr>
              <w:pStyle w:val="TableParagraph"/>
              <w:spacing w:line="226" w:lineRule="exact"/>
              <w:ind w:left="40"/>
              <w:rPr>
                <w:rFonts w:ascii="Times New Roman" w:eastAsia="Calibri" w:hAnsi="Times New Roman" w:cs="Times New Roman"/>
                <w:sz w:val="20"/>
                <w:szCs w:val="20"/>
              </w:rPr>
            </w:pPr>
            <w:proofErr w:type="spellStart"/>
            <w:r w:rsidRPr="00CF6ABD">
              <w:rPr>
                <w:rFonts w:ascii="Times New Roman" w:hAnsi="Times New Roman" w:cs="Times New Roman"/>
                <w:w w:val="110"/>
                <w:sz w:val="20"/>
                <w:szCs w:val="20"/>
              </w:rPr>
              <w:t>Kvp</w:t>
            </w:r>
            <w:proofErr w:type="spellEnd"/>
            <w:r w:rsidRPr="00CF6ABD">
              <w:rPr>
                <w:rFonts w:ascii="Times New Roman" w:hAnsi="Times New Roman" w:cs="Times New Roman"/>
                <w:spacing w:val="-13"/>
                <w:w w:val="110"/>
                <w:sz w:val="20"/>
                <w:szCs w:val="20"/>
              </w:rPr>
              <w:t xml:space="preserve"> </w:t>
            </w:r>
            <w:r w:rsidRPr="00CF6ABD">
              <w:rPr>
                <w:rFonts w:ascii="Times New Roman" w:hAnsi="Times New Roman" w:cs="Times New Roman"/>
                <w:w w:val="110"/>
                <w:sz w:val="20"/>
                <w:szCs w:val="20"/>
              </w:rPr>
              <w:t>(</w:t>
            </w:r>
            <w:proofErr w:type="spellStart"/>
            <w:r w:rsidRPr="00CF6ABD">
              <w:rPr>
                <w:rFonts w:ascii="Times New Roman" w:hAnsi="Times New Roman" w:cs="Times New Roman"/>
                <w:w w:val="110"/>
                <w:sz w:val="20"/>
                <w:szCs w:val="20"/>
              </w:rPr>
              <w:t>pu</w:t>
            </w:r>
            <w:proofErr w:type="spellEnd"/>
            <w:r w:rsidRPr="00CF6ABD">
              <w:rPr>
                <w:rFonts w:ascii="Times New Roman" w:hAnsi="Times New Roman" w:cs="Times New Roman"/>
                <w:w w:val="110"/>
                <w:sz w:val="20"/>
                <w:szCs w:val="20"/>
              </w:rPr>
              <w:t>),</w:t>
            </w:r>
            <w:r w:rsidRPr="00CF6ABD">
              <w:rPr>
                <w:rFonts w:ascii="Times New Roman" w:hAnsi="Times New Roman" w:cs="Times New Roman"/>
                <w:spacing w:val="-13"/>
                <w:w w:val="110"/>
                <w:sz w:val="20"/>
                <w:szCs w:val="20"/>
              </w:rPr>
              <w:t xml:space="preserve"> </w:t>
            </w:r>
            <w:r w:rsidRPr="00CF6ABD">
              <w:rPr>
                <w:rFonts w:ascii="Times New Roman" w:hAnsi="Times New Roman" w:cs="Times New Roman"/>
                <w:spacing w:val="-2"/>
                <w:w w:val="110"/>
                <w:sz w:val="20"/>
                <w:szCs w:val="20"/>
              </w:rPr>
              <w:t>Volt</w:t>
            </w:r>
            <w:r w:rsidRPr="00CF6ABD">
              <w:rPr>
                <w:rFonts w:ascii="Times New Roman" w:hAnsi="Times New Roman" w:cs="Times New Roman"/>
                <w:spacing w:val="-1"/>
                <w:w w:val="110"/>
                <w:sz w:val="20"/>
                <w:szCs w:val="20"/>
              </w:rPr>
              <w:t>ag</w:t>
            </w:r>
            <w:r w:rsidRPr="00CF6ABD">
              <w:rPr>
                <w:rFonts w:ascii="Times New Roman" w:hAnsi="Times New Roman" w:cs="Times New Roman"/>
                <w:spacing w:val="-2"/>
                <w:w w:val="110"/>
                <w:sz w:val="20"/>
                <w:szCs w:val="20"/>
              </w:rPr>
              <w:t>e</w:t>
            </w:r>
            <w:r w:rsidRPr="00CF6ABD">
              <w:rPr>
                <w:rFonts w:ascii="Times New Roman" w:hAnsi="Times New Roman" w:cs="Times New Roman"/>
                <w:spacing w:val="-14"/>
                <w:w w:val="110"/>
                <w:sz w:val="20"/>
                <w:szCs w:val="20"/>
              </w:rPr>
              <w:t xml:space="preserve"> </w:t>
            </w:r>
            <w:r w:rsidRPr="00CF6ABD">
              <w:rPr>
                <w:rFonts w:ascii="Times New Roman" w:hAnsi="Times New Roman" w:cs="Times New Roman"/>
                <w:spacing w:val="-2"/>
                <w:w w:val="110"/>
                <w:sz w:val="20"/>
                <w:szCs w:val="20"/>
              </w:rPr>
              <w:t>r</w:t>
            </w:r>
            <w:r w:rsidRPr="00CF6ABD">
              <w:rPr>
                <w:rFonts w:ascii="Times New Roman" w:hAnsi="Times New Roman" w:cs="Times New Roman"/>
                <w:spacing w:val="-1"/>
                <w:w w:val="110"/>
                <w:sz w:val="20"/>
                <w:szCs w:val="20"/>
              </w:rPr>
              <w:t>egulat</w:t>
            </w:r>
            <w:r w:rsidRPr="00CF6ABD">
              <w:rPr>
                <w:rFonts w:ascii="Times New Roman" w:hAnsi="Times New Roman" w:cs="Times New Roman"/>
                <w:spacing w:val="-2"/>
                <w:w w:val="110"/>
                <w:sz w:val="20"/>
                <w:szCs w:val="20"/>
              </w:rPr>
              <w:t>or</w:t>
            </w:r>
            <w:r w:rsidRPr="00CF6ABD">
              <w:rPr>
                <w:rFonts w:ascii="Times New Roman" w:hAnsi="Times New Roman" w:cs="Times New Roman"/>
                <w:spacing w:val="-13"/>
                <w:w w:val="110"/>
                <w:sz w:val="20"/>
                <w:szCs w:val="20"/>
              </w:rPr>
              <w:t xml:space="preserve"> </w:t>
            </w:r>
            <w:r w:rsidRPr="00CF6ABD">
              <w:rPr>
                <w:rFonts w:ascii="Times New Roman" w:hAnsi="Times New Roman" w:cs="Times New Roman"/>
                <w:w w:val="110"/>
                <w:sz w:val="20"/>
                <w:szCs w:val="20"/>
              </w:rPr>
              <w:t>proportional</w:t>
            </w:r>
            <w:r w:rsidRPr="00CF6ABD">
              <w:rPr>
                <w:rFonts w:ascii="Times New Roman" w:hAnsi="Times New Roman" w:cs="Times New Roman"/>
                <w:spacing w:val="-13"/>
                <w:w w:val="110"/>
                <w:sz w:val="20"/>
                <w:szCs w:val="20"/>
              </w:rPr>
              <w:t xml:space="preserve"> </w:t>
            </w:r>
            <w:r w:rsidRPr="00CF6ABD">
              <w:rPr>
                <w:rFonts w:ascii="Times New Roman" w:hAnsi="Times New Roman" w:cs="Times New Roman"/>
                <w:spacing w:val="-1"/>
                <w:w w:val="110"/>
                <w:sz w:val="20"/>
                <w:szCs w:val="20"/>
              </w:rPr>
              <w:t>gain</w:t>
            </w:r>
          </w:p>
        </w:tc>
        <w:tc>
          <w:tcPr>
            <w:tcW w:w="1160" w:type="dxa"/>
            <w:tcBorders>
              <w:top w:val="nil"/>
              <w:left w:val="nil"/>
              <w:bottom w:val="single" w:sz="4" w:space="0" w:color="auto"/>
              <w:right w:val="single" w:sz="4" w:space="0" w:color="auto"/>
            </w:tcBorders>
            <w:shd w:val="clear" w:color="auto" w:fill="auto"/>
            <w:noWrap/>
            <w:vAlign w:val="center"/>
            <w:hideMark/>
          </w:tcPr>
          <w:p w14:paraId="61B188D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53F7AC0"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A01A55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2C31C138" w14:textId="77777777" w:rsidR="001705CD" w:rsidRPr="00CF6ABD" w:rsidRDefault="001705CD" w:rsidP="00CF6ABD">
            <w:pPr>
              <w:pStyle w:val="TableParagraph"/>
              <w:spacing w:line="226" w:lineRule="exact"/>
              <w:ind w:left="40"/>
              <w:rPr>
                <w:rFonts w:ascii="Times New Roman" w:eastAsia="Calibri" w:hAnsi="Times New Roman" w:cs="Times New Roman"/>
                <w:sz w:val="20"/>
                <w:szCs w:val="20"/>
              </w:rPr>
            </w:pPr>
            <w:proofErr w:type="spellStart"/>
            <w:r w:rsidRPr="00CF6ABD">
              <w:rPr>
                <w:rFonts w:ascii="Times New Roman" w:hAnsi="Times New Roman" w:cs="Times New Roman"/>
                <w:w w:val="110"/>
                <w:sz w:val="20"/>
                <w:szCs w:val="20"/>
              </w:rPr>
              <w:t>Kvi</w:t>
            </w:r>
            <w:proofErr w:type="spellEnd"/>
            <w:r w:rsidRPr="00CF6ABD">
              <w:rPr>
                <w:rFonts w:ascii="Times New Roman" w:hAnsi="Times New Roman" w:cs="Times New Roman"/>
                <w:spacing w:val="-6"/>
                <w:w w:val="110"/>
                <w:sz w:val="20"/>
                <w:szCs w:val="20"/>
              </w:rPr>
              <w:t xml:space="preserve"> </w:t>
            </w:r>
            <w:r w:rsidRPr="00CF6ABD">
              <w:rPr>
                <w:rFonts w:ascii="Times New Roman" w:hAnsi="Times New Roman" w:cs="Times New Roman"/>
                <w:w w:val="110"/>
                <w:sz w:val="20"/>
                <w:szCs w:val="20"/>
              </w:rPr>
              <w:t>(</w:t>
            </w:r>
            <w:proofErr w:type="spellStart"/>
            <w:r w:rsidRPr="00CF6ABD">
              <w:rPr>
                <w:rFonts w:ascii="Times New Roman" w:hAnsi="Times New Roman" w:cs="Times New Roman"/>
                <w:w w:val="110"/>
                <w:sz w:val="20"/>
                <w:szCs w:val="20"/>
              </w:rPr>
              <w:t>pu</w:t>
            </w:r>
            <w:proofErr w:type="spellEnd"/>
            <w:r w:rsidRPr="00CF6ABD">
              <w:rPr>
                <w:rFonts w:ascii="Times New Roman" w:hAnsi="Times New Roman" w:cs="Times New Roman"/>
                <w:w w:val="110"/>
                <w:sz w:val="20"/>
                <w:szCs w:val="20"/>
              </w:rPr>
              <w:t>),</w:t>
            </w:r>
            <w:r w:rsidRPr="00CF6ABD">
              <w:rPr>
                <w:rFonts w:ascii="Times New Roman" w:hAnsi="Times New Roman" w:cs="Times New Roman"/>
                <w:spacing w:val="-6"/>
                <w:w w:val="110"/>
                <w:sz w:val="20"/>
                <w:szCs w:val="20"/>
              </w:rPr>
              <w:t xml:space="preserve"> </w:t>
            </w:r>
            <w:r w:rsidRPr="00CF6ABD">
              <w:rPr>
                <w:rFonts w:ascii="Times New Roman" w:hAnsi="Times New Roman" w:cs="Times New Roman"/>
                <w:spacing w:val="-2"/>
                <w:w w:val="110"/>
                <w:sz w:val="20"/>
                <w:szCs w:val="20"/>
              </w:rPr>
              <w:t>Volt</w:t>
            </w:r>
            <w:r w:rsidRPr="00CF6ABD">
              <w:rPr>
                <w:rFonts w:ascii="Times New Roman" w:hAnsi="Times New Roman" w:cs="Times New Roman"/>
                <w:spacing w:val="-1"/>
                <w:w w:val="110"/>
                <w:sz w:val="20"/>
                <w:szCs w:val="20"/>
              </w:rPr>
              <w:t>ag</w:t>
            </w:r>
            <w:r w:rsidRPr="00CF6ABD">
              <w:rPr>
                <w:rFonts w:ascii="Times New Roman" w:hAnsi="Times New Roman" w:cs="Times New Roman"/>
                <w:spacing w:val="-2"/>
                <w:w w:val="110"/>
                <w:sz w:val="20"/>
                <w:szCs w:val="20"/>
              </w:rPr>
              <w:t>e</w:t>
            </w:r>
            <w:r w:rsidRPr="00CF6ABD">
              <w:rPr>
                <w:rFonts w:ascii="Times New Roman" w:hAnsi="Times New Roman" w:cs="Times New Roman"/>
                <w:spacing w:val="-6"/>
                <w:w w:val="110"/>
                <w:sz w:val="20"/>
                <w:szCs w:val="20"/>
              </w:rPr>
              <w:t xml:space="preserve"> </w:t>
            </w:r>
            <w:r w:rsidRPr="00CF6ABD">
              <w:rPr>
                <w:rFonts w:ascii="Times New Roman" w:hAnsi="Times New Roman" w:cs="Times New Roman"/>
                <w:spacing w:val="-2"/>
                <w:w w:val="110"/>
                <w:sz w:val="20"/>
                <w:szCs w:val="20"/>
              </w:rPr>
              <w:t>r</w:t>
            </w:r>
            <w:r w:rsidRPr="00CF6ABD">
              <w:rPr>
                <w:rFonts w:ascii="Times New Roman" w:hAnsi="Times New Roman" w:cs="Times New Roman"/>
                <w:spacing w:val="-1"/>
                <w:w w:val="110"/>
                <w:sz w:val="20"/>
                <w:szCs w:val="20"/>
              </w:rPr>
              <w:t>egulat</w:t>
            </w:r>
            <w:r w:rsidRPr="00CF6ABD">
              <w:rPr>
                <w:rFonts w:ascii="Times New Roman" w:hAnsi="Times New Roman" w:cs="Times New Roman"/>
                <w:spacing w:val="-2"/>
                <w:w w:val="110"/>
                <w:sz w:val="20"/>
                <w:szCs w:val="20"/>
              </w:rPr>
              <w:t>or</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spacing w:val="-2"/>
                <w:w w:val="110"/>
                <w:sz w:val="20"/>
                <w:szCs w:val="20"/>
              </w:rPr>
              <w:t>int</w:t>
            </w:r>
            <w:r w:rsidRPr="00CF6ABD">
              <w:rPr>
                <w:rFonts w:ascii="Times New Roman" w:hAnsi="Times New Roman" w:cs="Times New Roman"/>
                <w:spacing w:val="-1"/>
                <w:w w:val="110"/>
                <w:sz w:val="20"/>
                <w:szCs w:val="20"/>
              </w:rPr>
              <w:t>eg</w:t>
            </w:r>
            <w:r w:rsidRPr="00CF6ABD">
              <w:rPr>
                <w:rFonts w:ascii="Times New Roman" w:hAnsi="Times New Roman" w:cs="Times New Roman"/>
                <w:spacing w:val="-2"/>
                <w:w w:val="110"/>
                <w:sz w:val="20"/>
                <w:szCs w:val="20"/>
              </w:rPr>
              <w:t>ral</w:t>
            </w:r>
            <w:r w:rsidRPr="00CF6ABD">
              <w:rPr>
                <w:rFonts w:ascii="Times New Roman" w:hAnsi="Times New Roman" w:cs="Times New Roman"/>
                <w:spacing w:val="-6"/>
                <w:w w:val="110"/>
                <w:sz w:val="20"/>
                <w:szCs w:val="20"/>
              </w:rPr>
              <w:t xml:space="preserve"> </w:t>
            </w:r>
            <w:r w:rsidRPr="00CF6ABD">
              <w:rPr>
                <w:rFonts w:ascii="Times New Roman" w:hAnsi="Times New Roman" w:cs="Times New Roman"/>
                <w:spacing w:val="-1"/>
                <w:w w:val="110"/>
                <w:sz w:val="20"/>
                <w:szCs w:val="20"/>
              </w:rPr>
              <w:t>gain</w:t>
            </w:r>
          </w:p>
        </w:tc>
        <w:tc>
          <w:tcPr>
            <w:tcW w:w="1160" w:type="dxa"/>
            <w:tcBorders>
              <w:top w:val="nil"/>
              <w:left w:val="nil"/>
              <w:bottom w:val="single" w:sz="4" w:space="0" w:color="auto"/>
              <w:right w:val="single" w:sz="4" w:space="0" w:color="auto"/>
            </w:tcBorders>
            <w:shd w:val="clear" w:color="auto" w:fill="auto"/>
            <w:noWrap/>
            <w:vAlign w:val="center"/>
            <w:hideMark/>
          </w:tcPr>
          <w:p w14:paraId="0BCE527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0F8925E"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F54DC7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259A6400" w14:textId="77777777" w:rsidR="001705CD" w:rsidRPr="00CF6ABD" w:rsidRDefault="001705CD" w:rsidP="00CF6ABD">
            <w:pPr>
              <w:pStyle w:val="TableParagraph"/>
              <w:spacing w:line="226" w:lineRule="exact"/>
              <w:ind w:left="40"/>
              <w:rPr>
                <w:rFonts w:ascii="Times New Roman" w:eastAsia="Calibri" w:hAnsi="Times New Roman" w:cs="Times New Roman"/>
                <w:sz w:val="20"/>
                <w:szCs w:val="20"/>
              </w:rPr>
            </w:pPr>
            <w:proofErr w:type="spellStart"/>
            <w:r w:rsidRPr="00CF6ABD">
              <w:rPr>
                <w:rFonts w:ascii="Times New Roman" w:hAnsi="Times New Roman" w:cs="Times New Roman"/>
                <w:w w:val="110"/>
                <w:sz w:val="20"/>
                <w:szCs w:val="20"/>
              </w:rPr>
              <w:t>Tiq</w:t>
            </w:r>
            <w:proofErr w:type="spellEnd"/>
            <w:r w:rsidRPr="00CF6ABD">
              <w:rPr>
                <w:rFonts w:ascii="Times New Roman" w:hAnsi="Times New Roman" w:cs="Times New Roman"/>
                <w:spacing w:val="-9"/>
                <w:w w:val="110"/>
                <w:sz w:val="20"/>
                <w:szCs w:val="20"/>
              </w:rPr>
              <w:t xml:space="preserve"> </w:t>
            </w:r>
            <w:r w:rsidRPr="00CF6ABD">
              <w:rPr>
                <w:rFonts w:ascii="Times New Roman" w:hAnsi="Times New Roman" w:cs="Times New Roman"/>
                <w:w w:val="110"/>
                <w:sz w:val="20"/>
                <w:szCs w:val="20"/>
              </w:rPr>
              <w:t>(s),</w:t>
            </w:r>
            <w:r w:rsidRPr="00CF6ABD">
              <w:rPr>
                <w:rFonts w:ascii="Times New Roman" w:hAnsi="Times New Roman" w:cs="Times New Roman"/>
                <w:spacing w:val="-9"/>
                <w:w w:val="110"/>
                <w:sz w:val="20"/>
                <w:szCs w:val="20"/>
              </w:rPr>
              <w:t xml:space="preserve"> </w:t>
            </w:r>
            <w:r w:rsidRPr="00CF6ABD">
              <w:rPr>
                <w:rFonts w:ascii="Times New Roman" w:hAnsi="Times New Roman" w:cs="Times New Roman"/>
                <w:w w:val="110"/>
                <w:sz w:val="20"/>
                <w:szCs w:val="20"/>
              </w:rPr>
              <w:t>Time</w:t>
            </w:r>
            <w:r w:rsidRPr="00CF6ABD">
              <w:rPr>
                <w:rFonts w:ascii="Times New Roman" w:hAnsi="Times New Roman" w:cs="Times New Roman"/>
                <w:spacing w:val="-9"/>
                <w:w w:val="110"/>
                <w:sz w:val="20"/>
                <w:szCs w:val="20"/>
              </w:rPr>
              <w:t xml:space="preserve"> </w:t>
            </w:r>
            <w:r w:rsidRPr="00CF6ABD">
              <w:rPr>
                <w:rFonts w:ascii="Times New Roman" w:hAnsi="Times New Roman" w:cs="Times New Roman"/>
                <w:w w:val="110"/>
                <w:sz w:val="20"/>
                <w:szCs w:val="20"/>
              </w:rPr>
              <w:t>constant</w:t>
            </w:r>
            <w:r w:rsidRPr="00CF6ABD">
              <w:rPr>
                <w:rFonts w:ascii="Times New Roman" w:hAnsi="Times New Roman" w:cs="Times New Roman"/>
                <w:spacing w:val="-9"/>
                <w:w w:val="110"/>
                <w:sz w:val="20"/>
                <w:szCs w:val="20"/>
              </w:rPr>
              <w:t xml:space="preserve"> </w:t>
            </w:r>
            <w:r w:rsidRPr="00CF6ABD">
              <w:rPr>
                <w:rFonts w:ascii="Times New Roman" w:hAnsi="Times New Roman" w:cs="Times New Roman"/>
                <w:w w:val="110"/>
                <w:sz w:val="20"/>
                <w:szCs w:val="20"/>
              </w:rPr>
              <w:t>on</w:t>
            </w:r>
            <w:r w:rsidRPr="00CF6ABD">
              <w:rPr>
                <w:rFonts w:ascii="Times New Roman" w:hAnsi="Times New Roman" w:cs="Times New Roman"/>
                <w:spacing w:val="-9"/>
                <w:w w:val="110"/>
                <w:sz w:val="20"/>
                <w:szCs w:val="20"/>
              </w:rPr>
              <w:t xml:space="preserve"> </w:t>
            </w:r>
            <w:r w:rsidRPr="00CF6ABD">
              <w:rPr>
                <w:rFonts w:ascii="Times New Roman" w:hAnsi="Times New Roman" w:cs="Times New Roman"/>
                <w:spacing w:val="-2"/>
                <w:w w:val="110"/>
                <w:sz w:val="20"/>
                <w:szCs w:val="20"/>
              </w:rPr>
              <w:t>delay</w:t>
            </w:r>
            <w:r w:rsidRPr="00CF6ABD">
              <w:rPr>
                <w:rFonts w:ascii="Times New Roman" w:hAnsi="Times New Roman" w:cs="Times New Roman"/>
                <w:spacing w:val="-9"/>
                <w:w w:val="110"/>
                <w:sz w:val="20"/>
                <w:szCs w:val="20"/>
              </w:rPr>
              <w:t xml:space="preserve"> </w:t>
            </w:r>
            <w:r w:rsidRPr="00CF6ABD">
              <w:rPr>
                <w:rFonts w:ascii="Times New Roman" w:hAnsi="Times New Roman" w:cs="Times New Roman"/>
                <w:w w:val="110"/>
                <w:sz w:val="20"/>
                <w:szCs w:val="20"/>
              </w:rPr>
              <w:t>s4</w:t>
            </w:r>
          </w:p>
        </w:tc>
        <w:tc>
          <w:tcPr>
            <w:tcW w:w="1160" w:type="dxa"/>
            <w:tcBorders>
              <w:top w:val="nil"/>
              <w:left w:val="nil"/>
              <w:bottom w:val="single" w:sz="4" w:space="0" w:color="auto"/>
              <w:right w:val="single" w:sz="4" w:space="0" w:color="auto"/>
            </w:tcBorders>
            <w:shd w:val="clear" w:color="auto" w:fill="auto"/>
            <w:noWrap/>
            <w:vAlign w:val="center"/>
            <w:hideMark/>
          </w:tcPr>
          <w:p w14:paraId="2EFB124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BF7855E"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B140DE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1B66CE42" w14:textId="77777777" w:rsidR="001705CD" w:rsidRPr="00CF6ABD" w:rsidRDefault="001705CD" w:rsidP="00CF6ABD">
            <w:pPr>
              <w:pStyle w:val="TableParagraph"/>
              <w:spacing w:line="226" w:lineRule="exact"/>
              <w:ind w:left="40"/>
              <w:rPr>
                <w:rFonts w:ascii="Times New Roman" w:eastAsia="Calibri" w:hAnsi="Times New Roman" w:cs="Times New Roman"/>
                <w:sz w:val="20"/>
                <w:szCs w:val="20"/>
              </w:rPr>
            </w:pPr>
            <w:proofErr w:type="spellStart"/>
            <w:proofErr w:type="gramStart"/>
            <w:r w:rsidRPr="00CF6ABD">
              <w:rPr>
                <w:rFonts w:ascii="Times New Roman" w:hAnsi="Times New Roman" w:cs="Times New Roman"/>
                <w:w w:val="105"/>
                <w:sz w:val="20"/>
                <w:szCs w:val="20"/>
              </w:rPr>
              <w:t>dPmax</w:t>
            </w:r>
            <w:proofErr w:type="spellEnd"/>
            <w:proofErr w:type="gramEnd"/>
            <w:r w:rsidRPr="00CF6ABD">
              <w:rPr>
                <w:rFonts w:ascii="Times New Roman" w:hAnsi="Times New Roman" w:cs="Times New Roman"/>
                <w:spacing w:val="11"/>
                <w:w w:val="105"/>
                <w:sz w:val="20"/>
                <w:szCs w:val="20"/>
              </w:rPr>
              <w:t xml:space="preserve"> </w:t>
            </w:r>
            <w:r w:rsidRPr="00CF6ABD">
              <w:rPr>
                <w:rFonts w:ascii="Times New Roman" w:hAnsi="Times New Roman" w:cs="Times New Roman"/>
                <w:w w:val="105"/>
                <w:sz w:val="20"/>
                <w:szCs w:val="20"/>
              </w:rPr>
              <w:t>(</w:t>
            </w:r>
            <w:proofErr w:type="spellStart"/>
            <w:r w:rsidRPr="00CF6ABD">
              <w:rPr>
                <w:rFonts w:ascii="Times New Roman" w:hAnsi="Times New Roman" w:cs="Times New Roman"/>
                <w:w w:val="105"/>
                <w:sz w:val="20"/>
                <w:szCs w:val="20"/>
              </w:rPr>
              <w:t>pu</w:t>
            </w:r>
            <w:proofErr w:type="spellEnd"/>
            <w:r w:rsidRPr="00CF6ABD">
              <w:rPr>
                <w:rFonts w:ascii="Times New Roman" w:hAnsi="Times New Roman" w:cs="Times New Roman"/>
                <w:w w:val="105"/>
                <w:sz w:val="20"/>
                <w:szCs w:val="20"/>
              </w:rPr>
              <w:t>/s)</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w w:val="105"/>
                <w:sz w:val="20"/>
                <w:szCs w:val="20"/>
              </w:rPr>
              <w:t>(&gt;0)</w:t>
            </w:r>
            <w:r w:rsidRPr="00CF6ABD">
              <w:rPr>
                <w:rFonts w:ascii="Times New Roman" w:hAnsi="Times New Roman" w:cs="Times New Roman"/>
                <w:spacing w:val="12"/>
                <w:w w:val="105"/>
                <w:sz w:val="20"/>
                <w:szCs w:val="20"/>
              </w:rPr>
              <w:t xml:space="preserve"> </w:t>
            </w:r>
            <w:r w:rsidRPr="00CF6ABD">
              <w:rPr>
                <w:rFonts w:ascii="Times New Roman" w:hAnsi="Times New Roman" w:cs="Times New Roman"/>
                <w:spacing w:val="-3"/>
                <w:w w:val="105"/>
                <w:sz w:val="20"/>
                <w:szCs w:val="20"/>
              </w:rPr>
              <w:t>P</w:t>
            </w:r>
            <w:r w:rsidRPr="00CF6ABD">
              <w:rPr>
                <w:rFonts w:ascii="Times New Roman" w:hAnsi="Times New Roman" w:cs="Times New Roman"/>
                <w:spacing w:val="-2"/>
                <w:w w:val="105"/>
                <w:sz w:val="20"/>
                <w:szCs w:val="20"/>
              </w:rPr>
              <w:t>ow</w:t>
            </w:r>
            <w:r w:rsidRPr="00CF6ABD">
              <w:rPr>
                <w:rFonts w:ascii="Times New Roman" w:hAnsi="Times New Roman" w:cs="Times New Roman"/>
                <w:spacing w:val="-3"/>
                <w:w w:val="105"/>
                <w:sz w:val="20"/>
                <w:szCs w:val="20"/>
              </w:rPr>
              <w:t>er</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spacing w:val="-3"/>
                <w:w w:val="105"/>
                <w:sz w:val="20"/>
                <w:szCs w:val="20"/>
              </w:rPr>
              <w:t>r</w:t>
            </w:r>
            <w:r w:rsidRPr="00CF6ABD">
              <w:rPr>
                <w:rFonts w:ascii="Times New Roman" w:hAnsi="Times New Roman" w:cs="Times New Roman"/>
                <w:spacing w:val="-2"/>
                <w:w w:val="105"/>
                <w:sz w:val="20"/>
                <w:szCs w:val="20"/>
              </w:rPr>
              <w:t>ef</w:t>
            </w:r>
            <w:r w:rsidRPr="00CF6ABD">
              <w:rPr>
                <w:rFonts w:ascii="Times New Roman" w:hAnsi="Times New Roman" w:cs="Times New Roman"/>
                <w:spacing w:val="-3"/>
                <w:w w:val="105"/>
                <w:sz w:val="20"/>
                <w:szCs w:val="20"/>
              </w:rPr>
              <w:t>er</w:t>
            </w:r>
            <w:r w:rsidRPr="00CF6ABD">
              <w:rPr>
                <w:rFonts w:ascii="Times New Roman" w:hAnsi="Times New Roman" w:cs="Times New Roman"/>
                <w:spacing w:val="-2"/>
                <w:w w:val="105"/>
                <w:sz w:val="20"/>
                <w:szCs w:val="20"/>
              </w:rPr>
              <w:t>ence</w:t>
            </w:r>
            <w:r w:rsidRPr="00CF6ABD">
              <w:rPr>
                <w:rFonts w:ascii="Times New Roman" w:hAnsi="Times New Roman" w:cs="Times New Roman"/>
                <w:spacing w:val="12"/>
                <w:w w:val="105"/>
                <w:sz w:val="20"/>
                <w:szCs w:val="20"/>
              </w:rPr>
              <w:t xml:space="preserve"> </w:t>
            </w:r>
            <w:r w:rsidRPr="00CF6ABD">
              <w:rPr>
                <w:rFonts w:ascii="Times New Roman" w:hAnsi="Times New Roman" w:cs="Times New Roman"/>
                <w:w w:val="105"/>
                <w:sz w:val="20"/>
                <w:szCs w:val="20"/>
              </w:rPr>
              <w:t>max.</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spacing w:val="-2"/>
                <w:w w:val="105"/>
                <w:sz w:val="20"/>
                <w:szCs w:val="20"/>
              </w:rPr>
              <w:t>r</w:t>
            </w:r>
            <w:r w:rsidRPr="00CF6ABD">
              <w:rPr>
                <w:rFonts w:ascii="Times New Roman" w:hAnsi="Times New Roman" w:cs="Times New Roman"/>
                <w:spacing w:val="-1"/>
                <w:w w:val="105"/>
                <w:sz w:val="20"/>
                <w:szCs w:val="20"/>
              </w:rPr>
              <w:t>amp</w:t>
            </w:r>
            <w:r w:rsidRPr="00CF6ABD">
              <w:rPr>
                <w:rFonts w:ascii="Times New Roman" w:hAnsi="Times New Roman" w:cs="Times New Roman"/>
                <w:spacing w:val="12"/>
                <w:w w:val="105"/>
                <w:sz w:val="20"/>
                <w:szCs w:val="20"/>
              </w:rPr>
              <w:t xml:space="preserve"> </w:t>
            </w:r>
            <w:r w:rsidRPr="00CF6ABD">
              <w:rPr>
                <w:rFonts w:ascii="Times New Roman" w:hAnsi="Times New Roman" w:cs="Times New Roman"/>
                <w:spacing w:val="-2"/>
                <w:w w:val="105"/>
                <w:sz w:val="20"/>
                <w:szCs w:val="20"/>
              </w:rPr>
              <w:t>r</w:t>
            </w:r>
            <w:r w:rsidRPr="00CF6ABD">
              <w:rPr>
                <w:rFonts w:ascii="Times New Roman" w:hAnsi="Times New Roman" w:cs="Times New Roman"/>
                <w:spacing w:val="-1"/>
                <w:w w:val="105"/>
                <w:sz w:val="20"/>
                <w:szCs w:val="20"/>
              </w:rPr>
              <w:t>ate</w:t>
            </w:r>
          </w:p>
        </w:tc>
        <w:tc>
          <w:tcPr>
            <w:tcW w:w="1160" w:type="dxa"/>
            <w:tcBorders>
              <w:top w:val="nil"/>
              <w:left w:val="nil"/>
              <w:bottom w:val="single" w:sz="4" w:space="0" w:color="auto"/>
              <w:right w:val="single" w:sz="4" w:space="0" w:color="auto"/>
            </w:tcBorders>
            <w:shd w:val="clear" w:color="auto" w:fill="auto"/>
            <w:noWrap/>
            <w:vAlign w:val="center"/>
            <w:hideMark/>
          </w:tcPr>
          <w:p w14:paraId="5203844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9972FD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1C4499B"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32488CB6" w14:textId="77777777" w:rsidR="001705CD" w:rsidRPr="00CF6ABD" w:rsidRDefault="001705CD" w:rsidP="00CF6ABD">
            <w:pPr>
              <w:pStyle w:val="TableParagraph"/>
              <w:spacing w:line="226" w:lineRule="exact"/>
              <w:ind w:left="40"/>
              <w:rPr>
                <w:rFonts w:ascii="Times New Roman" w:eastAsia="Calibri" w:hAnsi="Times New Roman" w:cs="Times New Roman"/>
                <w:sz w:val="20"/>
                <w:szCs w:val="20"/>
              </w:rPr>
            </w:pPr>
            <w:proofErr w:type="spellStart"/>
            <w:r w:rsidRPr="00CF6ABD">
              <w:rPr>
                <w:rFonts w:ascii="Times New Roman" w:hAnsi="Times New Roman" w:cs="Times New Roman"/>
                <w:w w:val="105"/>
                <w:sz w:val="20"/>
                <w:szCs w:val="20"/>
              </w:rPr>
              <w:t>dPmin</w:t>
            </w:r>
            <w:proofErr w:type="spellEnd"/>
            <w:r w:rsidRPr="00CF6ABD">
              <w:rPr>
                <w:rFonts w:ascii="Times New Roman" w:hAnsi="Times New Roman" w:cs="Times New Roman"/>
                <w:spacing w:val="11"/>
                <w:w w:val="105"/>
                <w:sz w:val="20"/>
                <w:szCs w:val="20"/>
              </w:rPr>
              <w:t xml:space="preserve"> </w:t>
            </w:r>
            <w:r w:rsidRPr="00CF6ABD">
              <w:rPr>
                <w:rFonts w:ascii="Times New Roman" w:hAnsi="Times New Roman" w:cs="Times New Roman"/>
                <w:w w:val="105"/>
                <w:sz w:val="20"/>
                <w:szCs w:val="20"/>
              </w:rPr>
              <w:t>(</w:t>
            </w:r>
            <w:proofErr w:type="spellStart"/>
            <w:r w:rsidRPr="00CF6ABD">
              <w:rPr>
                <w:rFonts w:ascii="Times New Roman" w:hAnsi="Times New Roman" w:cs="Times New Roman"/>
                <w:w w:val="105"/>
                <w:sz w:val="20"/>
                <w:szCs w:val="20"/>
              </w:rPr>
              <w:t>pu</w:t>
            </w:r>
            <w:proofErr w:type="spellEnd"/>
            <w:r w:rsidRPr="00CF6ABD">
              <w:rPr>
                <w:rFonts w:ascii="Times New Roman" w:hAnsi="Times New Roman" w:cs="Times New Roman"/>
                <w:w w:val="105"/>
                <w:sz w:val="20"/>
                <w:szCs w:val="20"/>
              </w:rPr>
              <w:t>/s)</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w w:val="105"/>
                <w:sz w:val="20"/>
                <w:szCs w:val="20"/>
              </w:rPr>
              <w:t>(&lt;0)</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spacing w:val="-3"/>
                <w:w w:val="105"/>
                <w:sz w:val="20"/>
                <w:szCs w:val="20"/>
              </w:rPr>
              <w:t>P</w:t>
            </w:r>
            <w:r w:rsidRPr="00CF6ABD">
              <w:rPr>
                <w:rFonts w:ascii="Times New Roman" w:hAnsi="Times New Roman" w:cs="Times New Roman"/>
                <w:spacing w:val="-2"/>
                <w:w w:val="105"/>
                <w:sz w:val="20"/>
                <w:szCs w:val="20"/>
              </w:rPr>
              <w:t>ow</w:t>
            </w:r>
            <w:r w:rsidRPr="00CF6ABD">
              <w:rPr>
                <w:rFonts w:ascii="Times New Roman" w:hAnsi="Times New Roman" w:cs="Times New Roman"/>
                <w:spacing w:val="-3"/>
                <w:w w:val="105"/>
                <w:sz w:val="20"/>
                <w:szCs w:val="20"/>
              </w:rPr>
              <w:t>er</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spacing w:val="-3"/>
                <w:w w:val="105"/>
                <w:sz w:val="20"/>
                <w:szCs w:val="20"/>
              </w:rPr>
              <w:t>r</w:t>
            </w:r>
            <w:r w:rsidRPr="00CF6ABD">
              <w:rPr>
                <w:rFonts w:ascii="Times New Roman" w:hAnsi="Times New Roman" w:cs="Times New Roman"/>
                <w:spacing w:val="-2"/>
                <w:w w:val="105"/>
                <w:sz w:val="20"/>
                <w:szCs w:val="20"/>
              </w:rPr>
              <w:t>ef</w:t>
            </w:r>
            <w:r w:rsidRPr="00CF6ABD">
              <w:rPr>
                <w:rFonts w:ascii="Times New Roman" w:hAnsi="Times New Roman" w:cs="Times New Roman"/>
                <w:spacing w:val="-3"/>
                <w:w w:val="105"/>
                <w:sz w:val="20"/>
                <w:szCs w:val="20"/>
              </w:rPr>
              <w:t>er</w:t>
            </w:r>
            <w:r w:rsidRPr="00CF6ABD">
              <w:rPr>
                <w:rFonts w:ascii="Times New Roman" w:hAnsi="Times New Roman" w:cs="Times New Roman"/>
                <w:spacing w:val="-2"/>
                <w:w w:val="105"/>
                <w:sz w:val="20"/>
                <w:szCs w:val="20"/>
              </w:rPr>
              <w:t>ence</w:t>
            </w:r>
            <w:r w:rsidRPr="00CF6ABD">
              <w:rPr>
                <w:rFonts w:ascii="Times New Roman" w:hAnsi="Times New Roman" w:cs="Times New Roman"/>
                <w:spacing w:val="12"/>
                <w:w w:val="105"/>
                <w:sz w:val="20"/>
                <w:szCs w:val="20"/>
              </w:rPr>
              <w:t xml:space="preserve"> </w:t>
            </w:r>
            <w:r w:rsidRPr="00CF6ABD">
              <w:rPr>
                <w:rFonts w:ascii="Times New Roman" w:hAnsi="Times New Roman" w:cs="Times New Roman"/>
                <w:w w:val="105"/>
                <w:sz w:val="20"/>
                <w:szCs w:val="20"/>
              </w:rPr>
              <w:t>min.</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spacing w:val="-2"/>
                <w:w w:val="105"/>
                <w:sz w:val="20"/>
                <w:szCs w:val="20"/>
              </w:rPr>
              <w:t>r</w:t>
            </w:r>
            <w:r w:rsidRPr="00CF6ABD">
              <w:rPr>
                <w:rFonts w:ascii="Times New Roman" w:hAnsi="Times New Roman" w:cs="Times New Roman"/>
                <w:spacing w:val="-1"/>
                <w:w w:val="105"/>
                <w:sz w:val="20"/>
                <w:szCs w:val="20"/>
              </w:rPr>
              <w:t>amp</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spacing w:val="-2"/>
                <w:w w:val="105"/>
                <w:sz w:val="20"/>
                <w:szCs w:val="20"/>
              </w:rPr>
              <w:t>r</w:t>
            </w:r>
            <w:r w:rsidRPr="00CF6ABD">
              <w:rPr>
                <w:rFonts w:ascii="Times New Roman" w:hAnsi="Times New Roman" w:cs="Times New Roman"/>
                <w:spacing w:val="-1"/>
                <w:w w:val="105"/>
                <w:sz w:val="20"/>
                <w:szCs w:val="20"/>
              </w:rPr>
              <w:t>ate</w:t>
            </w:r>
          </w:p>
        </w:tc>
        <w:tc>
          <w:tcPr>
            <w:tcW w:w="1160" w:type="dxa"/>
            <w:tcBorders>
              <w:top w:val="nil"/>
              <w:left w:val="nil"/>
              <w:bottom w:val="single" w:sz="4" w:space="0" w:color="auto"/>
              <w:right w:val="single" w:sz="4" w:space="0" w:color="auto"/>
            </w:tcBorders>
            <w:shd w:val="clear" w:color="auto" w:fill="auto"/>
            <w:noWrap/>
            <w:vAlign w:val="center"/>
            <w:hideMark/>
          </w:tcPr>
          <w:p w14:paraId="244AEDF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AA24352"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813E7A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5EABF977" w14:textId="77777777" w:rsidR="001705CD" w:rsidRPr="00CF6ABD" w:rsidRDefault="001705CD" w:rsidP="00CF6ABD">
            <w:pPr>
              <w:pStyle w:val="TableParagraph"/>
              <w:spacing w:line="226" w:lineRule="exact"/>
              <w:ind w:left="40"/>
              <w:rPr>
                <w:rFonts w:ascii="Times New Roman" w:eastAsia="Calibri" w:hAnsi="Times New Roman" w:cs="Times New Roman"/>
                <w:sz w:val="20"/>
                <w:szCs w:val="20"/>
              </w:rPr>
            </w:pPr>
            <w:r w:rsidRPr="00CF6ABD">
              <w:rPr>
                <w:rFonts w:ascii="Times New Roman" w:hAnsi="Times New Roman" w:cs="Times New Roman"/>
                <w:spacing w:val="-2"/>
                <w:w w:val="105"/>
                <w:sz w:val="20"/>
                <w:szCs w:val="20"/>
              </w:rPr>
              <w:t>PMA</w:t>
            </w:r>
            <w:r w:rsidRPr="00CF6ABD">
              <w:rPr>
                <w:rFonts w:ascii="Times New Roman" w:hAnsi="Times New Roman" w:cs="Times New Roman"/>
                <w:spacing w:val="-1"/>
                <w:w w:val="105"/>
                <w:sz w:val="20"/>
                <w:szCs w:val="20"/>
              </w:rPr>
              <w:t>X</w:t>
            </w:r>
            <w:r w:rsidRPr="00CF6ABD">
              <w:rPr>
                <w:rFonts w:ascii="Times New Roman" w:hAnsi="Times New Roman" w:cs="Times New Roman"/>
                <w:spacing w:val="12"/>
                <w:w w:val="105"/>
                <w:sz w:val="20"/>
                <w:szCs w:val="20"/>
              </w:rPr>
              <w:t xml:space="preserve"> </w:t>
            </w:r>
            <w:r w:rsidRPr="00CF6ABD">
              <w:rPr>
                <w:rFonts w:ascii="Times New Roman" w:hAnsi="Times New Roman" w:cs="Times New Roman"/>
                <w:w w:val="105"/>
                <w:sz w:val="20"/>
                <w:szCs w:val="20"/>
              </w:rPr>
              <w:t>(</w:t>
            </w:r>
            <w:proofErr w:type="spellStart"/>
            <w:r w:rsidRPr="00CF6ABD">
              <w:rPr>
                <w:rFonts w:ascii="Times New Roman" w:hAnsi="Times New Roman" w:cs="Times New Roman"/>
                <w:w w:val="105"/>
                <w:sz w:val="20"/>
                <w:szCs w:val="20"/>
              </w:rPr>
              <w:t>pu</w:t>
            </w:r>
            <w:proofErr w:type="spellEnd"/>
            <w:r w:rsidRPr="00CF6ABD">
              <w:rPr>
                <w:rFonts w:ascii="Times New Roman" w:hAnsi="Times New Roman" w:cs="Times New Roman"/>
                <w:w w:val="105"/>
                <w:sz w:val="20"/>
                <w:szCs w:val="20"/>
              </w:rPr>
              <w:t>),</w:t>
            </w:r>
            <w:r w:rsidRPr="00CF6ABD">
              <w:rPr>
                <w:rFonts w:ascii="Times New Roman" w:hAnsi="Times New Roman" w:cs="Times New Roman"/>
                <w:spacing w:val="13"/>
                <w:w w:val="105"/>
                <w:sz w:val="20"/>
                <w:szCs w:val="20"/>
              </w:rPr>
              <w:t xml:space="preserve"> </w:t>
            </w:r>
            <w:r w:rsidRPr="00CF6ABD">
              <w:rPr>
                <w:rFonts w:ascii="Times New Roman" w:hAnsi="Times New Roman" w:cs="Times New Roman"/>
                <w:w w:val="105"/>
                <w:sz w:val="20"/>
                <w:szCs w:val="20"/>
              </w:rPr>
              <w:t>Max.</w:t>
            </w:r>
            <w:r w:rsidRPr="00CF6ABD">
              <w:rPr>
                <w:rFonts w:ascii="Times New Roman" w:hAnsi="Times New Roman" w:cs="Times New Roman"/>
                <w:spacing w:val="13"/>
                <w:w w:val="105"/>
                <w:sz w:val="20"/>
                <w:szCs w:val="20"/>
              </w:rPr>
              <w:t xml:space="preserve"> </w:t>
            </w:r>
            <w:r w:rsidRPr="00CF6ABD">
              <w:rPr>
                <w:rFonts w:ascii="Times New Roman" w:hAnsi="Times New Roman" w:cs="Times New Roman"/>
                <w:spacing w:val="-1"/>
                <w:w w:val="105"/>
                <w:sz w:val="20"/>
                <w:szCs w:val="20"/>
              </w:rPr>
              <w:t>power</w:t>
            </w:r>
            <w:r w:rsidRPr="00CF6ABD">
              <w:rPr>
                <w:rFonts w:ascii="Times New Roman" w:hAnsi="Times New Roman" w:cs="Times New Roman"/>
                <w:spacing w:val="13"/>
                <w:w w:val="105"/>
                <w:sz w:val="20"/>
                <w:szCs w:val="20"/>
              </w:rPr>
              <w:t xml:space="preserve"> </w:t>
            </w:r>
            <w:r w:rsidRPr="00CF6ABD">
              <w:rPr>
                <w:rFonts w:ascii="Times New Roman" w:hAnsi="Times New Roman" w:cs="Times New Roman"/>
                <w:w w:val="105"/>
                <w:sz w:val="20"/>
                <w:szCs w:val="20"/>
              </w:rPr>
              <w:t>limit</w:t>
            </w:r>
          </w:p>
        </w:tc>
        <w:tc>
          <w:tcPr>
            <w:tcW w:w="1160" w:type="dxa"/>
            <w:tcBorders>
              <w:top w:val="nil"/>
              <w:left w:val="nil"/>
              <w:bottom w:val="single" w:sz="4" w:space="0" w:color="auto"/>
              <w:right w:val="single" w:sz="4" w:space="0" w:color="auto"/>
            </w:tcBorders>
            <w:shd w:val="clear" w:color="auto" w:fill="auto"/>
            <w:noWrap/>
            <w:vAlign w:val="center"/>
            <w:hideMark/>
          </w:tcPr>
          <w:p w14:paraId="068E42B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30D7668"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DFD564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5AE422E2" w14:textId="77777777" w:rsidR="001705CD" w:rsidRPr="00CF6ABD" w:rsidRDefault="001705CD" w:rsidP="00CF6ABD">
            <w:pPr>
              <w:pStyle w:val="TableParagraph"/>
              <w:spacing w:line="226" w:lineRule="exact"/>
              <w:ind w:left="40"/>
              <w:rPr>
                <w:rFonts w:ascii="Times New Roman" w:eastAsia="Calibri" w:hAnsi="Times New Roman" w:cs="Times New Roman"/>
                <w:sz w:val="20"/>
                <w:szCs w:val="20"/>
              </w:rPr>
            </w:pPr>
            <w:r w:rsidRPr="00CF6ABD">
              <w:rPr>
                <w:rFonts w:ascii="Times New Roman" w:hAnsi="Times New Roman" w:cs="Times New Roman"/>
                <w:w w:val="105"/>
                <w:sz w:val="20"/>
                <w:szCs w:val="20"/>
              </w:rPr>
              <w:t>PMIN</w:t>
            </w:r>
            <w:r w:rsidRPr="00CF6ABD">
              <w:rPr>
                <w:rFonts w:ascii="Times New Roman" w:hAnsi="Times New Roman" w:cs="Times New Roman"/>
                <w:spacing w:val="7"/>
                <w:w w:val="105"/>
                <w:sz w:val="20"/>
                <w:szCs w:val="20"/>
              </w:rPr>
              <w:t xml:space="preserve"> </w:t>
            </w:r>
            <w:r w:rsidRPr="00CF6ABD">
              <w:rPr>
                <w:rFonts w:ascii="Times New Roman" w:hAnsi="Times New Roman" w:cs="Times New Roman"/>
                <w:w w:val="105"/>
                <w:sz w:val="20"/>
                <w:szCs w:val="20"/>
              </w:rPr>
              <w:t>(</w:t>
            </w:r>
            <w:proofErr w:type="spellStart"/>
            <w:r w:rsidRPr="00CF6ABD">
              <w:rPr>
                <w:rFonts w:ascii="Times New Roman" w:hAnsi="Times New Roman" w:cs="Times New Roman"/>
                <w:w w:val="105"/>
                <w:sz w:val="20"/>
                <w:szCs w:val="20"/>
              </w:rPr>
              <w:t>pu</w:t>
            </w:r>
            <w:proofErr w:type="spellEnd"/>
            <w:r w:rsidRPr="00CF6ABD">
              <w:rPr>
                <w:rFonts w:ascii="Times New Roman" w:hAnsi="Times New Roman" w:cs="Times New Roman"/>
                <w:w w:val="105"/>
                <w:sz w:val="20"/>
                <w:szCs w:val="20"/>
              </w:rPr>
              <w:t>),</w:t>
            </w:r>
            <w:r w:rsidRPr="00CF6ABD">
              <w:rPr>
                <w:rFonts w:ascii="Times New Roman" w:hAnsi="Times New Roman" w:cs="Times New Roman"/>
                <w:spacing w:val="7"/>
                <w:w w:val="105"/>
                <w:sz w:val="20"/>
                <w:szCs w:val="20"/>
              </w:rPr>
              <w:t xml:space="preserve"> </w:t>
            </w:r>
            <w:r w:rsidRPr="00CF6ABD">
              <w:rPr>
                <w:rFonts w:ascii="Times New Roman" w:hAnsi="Times New Roman" w:cs="Times New Roman"/>
                <w:w w:val="105"/>
                <w:sz w:val="20"/>
                <w:szCs w:val="20"/>
              </w:rPr>
              <w:t>Min.</w:t>
            </w:r>
            <w:r w:rsidRPr="00CF6ABD">
              <w:rPr>
                <w:rFonts w:ascii="Times New Roman" w:hAnsi="Times New Roman" w:cs="Times New Roman"/>
                <w:spacing w:val="7"/>
                <w:w w:val="105"/>
                <w:sz w:val="20"/>
                <w:szCs w:val="20"/>
              </w:rPr>
              <w:t xml:space="preserve"> </w:t>
            </w:r>
            <w:r w:rsidRPr="00CF6ABD">
              <w:rPr>
                <w:rFonts w:ascii="Times New Roman" w:hAnsi="Times New Roman" w:cs="Times New Roman"/>
                <w:spacing w:val="-1"/>
                <w:w w:val="105"/>
                <w:sz w:val="20"/>
                <w:szCs w:val="20"/>
              </w:rPr>
              <w:t>power</w:t>
            </w:r>
            <w:r w:rsidRPr="00CF6ABD">
              <w:rPr>
                <w:rFonts w:ascii="Times New Roman" w:hAnsi="Times New Roman" w:cs="Times New Roman"/>
                <w:spacing w:val="7"/>
                <w:w w:val="105"/>
                <w:sz w:val="20"/>
                <w:szCs w:val="20"/>
              </w:rPr>
              <w:t xml:space="preserve"> </w:t>
            </w:r>
            <w:r w:rsidRPr="00CF6ABD">
              <w:rPr>
                <w:rFonts w:ascii="Times New Roman" w:hAnsi="Times New Roman" w:cs="Times New Roman"/>
                <w:w w:val="105"/>
                <w:sz w:val="20"/>
                <w:szCs w:val="20"/>
              </w:rPr>
              <w:t>limit</w:t>
            </w:r>
          </w:p>
        </w:tc>
        <w:tc>
          <w:tcPr>
            <w:tcW w:w="1160" w:type="dxa"/>
            <w:tcBorders>
              <w:top w:val="nil"/>
              <w:left w:val="nil"/>
              <w:bottom w:val="single" w:sz="4" w:space="0" w:color="auto"/>
              <w:right w:val="single" w:sz="4" w:space="0" w:color="auto"/>
            </w:tcBorders>
            <w:shd w:val="clear" w:color="auto" w:fill="auto"/>
            <w:noWrap/>
            <w:vAlign w:val="center"/>
            <w:hideMark/>
          </w:tcPr>
          <w:p w14:paraId="7D1B154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0ACA01D"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6842D4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17C8D64E" w14:textId="77777777" w:rsidR="001705CD" w:rsidRPr="00CF6ABD" w:rsidRDefault="001705CD" w:rsidP="00CF6ABD">
            <w:pPr>
              <w:pStyle w:val="TableParagraph"/>
              <w:spacing w:line="226" w:lineRule="exact"/>
              <w:ind w:left="40"/>
              <w:rPr>
                <w:rFonts w:ascii="Times New Roman" w:eastAsia="Calibri" w:hAnsi="Times New Roman" w:cs="Times New Roman"/>
                <w:sz w:val="20"/>
                <w:szCs w:val="20"/>
              </w:rPr>
            </w:pPr>
            <w:r w:rsidRPr="00CF6ABD">
              <w:rPr>
                <w:rFonts w:ascii="Times New Roman" w:hAnsi="Times New Roman" w:cs="Times New Roman"/>
                <w:w w:val="105"/>
                <w:sz w:val="20"/>
                <w:szCs w:val="20"/>
              </w:rPr>
              <w:t>Imax</w:t>
            </w:r>
            <w:r w:rsidRPr="00CF6ABD">
              <w:rPr>
                <w:rFonts w:ascii="Times New Roman" w:hAnsi="Times New Roman" w:cs="Times New Roman"/>
                <w:spacing w:val="12"/>
                <w:w w:val="105"/>
                <w:sz w:val="20"/>
                <w:szCs w:val="20"/>
              </w:rPr>
              <w:t xml:space="preserve"> </w:t>
            </w:r>
            <w:r w:rsidRPr="00CF6ABD">
              <w:rPr>
                <w:rFonts w:ascii="Times New Roman" w:hAnsi="Times New Roman" w:cs="Times New Roman"/>
                <w:w w:val="105"/>
                <w:sz w:val="20"/>
                <w:szCs w:val="20"/>
              </w:rPr>
              <w:t>(</w:t>
            </w:r>
            <w:proofErr w:type="spellStart"/>
            <w:r w:rsidRPr="00CF6ABD">
              <w:rPr>
                <w:rFonts w:ascii="Times New Roman" w:hAnsi="Times New Roman" w:cs="Times New Roman"/>
                <w:w w:val="105"/>
                <w:sz w:val="20"/>
                <w:szCs w:val="20"/>
              </w:rPr>
              <w:t>pu</w:t>
            </w:r>
            <w:proofErr w:type="spellEnd"/>
            <w:r w:rsidRPr="00CF6ABD">
              <w:rPr>
                <w:rFonts w:ascii="Times New Roman" w:hAnsi="Times New Roman" w:cs="Times New Roman"/>
                <w:w w:val="105"/>
                <w:sz w:val="20"/>
                <w:szCs w:val="20"/>
              </w:rPr>
              <w:t>),</w:t>
            </w:r>
            <w:r w:rsidRPr="00CF6ABD">
              <w:rPr>
                <w:rFonts w:ascii="Times New Roman" w:hAnsi="Times New Roman" w:cs="Times New Roman"/>
                <w:spacing w:val="13"/>
                <w:w w:val="105"/>
                <w:sz w:val="20"/>
                <w:szCs w:val="20"/>
              </w:rPr>
              <w:t xml:space="preserve"> </w:t>
            </w:r>
            <w:r w:rsidRPr="00CF6ABD">
              <w:rPr>
                <w:rFonts w:ascii="Times New Roman" w:hAnsi="Times New Roman" w:cs="Times New Roman"/>
                <w:w w:val="105"/>
                <w:sz w:val="20"/>
                <w:szCs w:val="20"/>
              </w:rPr>
              <w:t>Maximum</w:t>
            </w:r>
            <w:r w:rsidRPr="00CF6ABD">
              <w:rPr>
                <w:rFonts w:ascii="Times New Roman" w:hAnsi="Times New Roman" w:cs="Times New Roman"/>
                <w:spacing w:val="13"/>
                <w:w w:val="105"/>
                <w:sz w:val="20"/>
                <w:szCs w:val="20"/>
              </w:rPr>
              <w:t xml:space="preserve"> </w:t>
            </w:r>
            <w:r w:rsidRPr="00CF6ABD">
              <w:rPr>
                <w:rFonts w:ascii="Times New Roman" w:hAnsi="Times New Roman" w:cs="Times New Roman"/>
                <w:w w:val="105"/>
                <w:sz w:val="20"/>
                <w:szCs w:val="20"/>
              </w:rPr>
              <w:t>limit</w:t>
            </w:r>
            <w:r w:rsidRPr="00CF6ABD">
              <w:rPr>
                <w:rFonts w:ascii="Times New Roman" w:hAnsi="Times New Roman" w:cs="Times New Roman"/>
                <w:spacing w:val="13"/>
                <w:w w:val="105"/>
                <w:sz w:val="20"/>
                <w:szCs w:val="20"/>
              </w:rPr>
              <w:t xml:space="preserve"> </w:t>
            </w:r>
            <w:r w:rsidRPr="00CF6ABD">
              <w:rPr>
                <w:rFonts w:ascii="Times New Roman" w:hAnsi="Times New Roman" w:cs="Times New Roman"/>
                <w:w w:val="105"/>
                <w:sz w:val="20"/>
                <w:szCs w:val="20"/>
              </w:rPr>
              <w:t>on</w:t>
            </w:r>
            <w:r w:rsidRPr="00CF6ABD">
              <w:rPr>
                <w:rFonts w:ascii="Times New Roman" w:hAnsi="Times New Roman" w:cs="Times New Roman"/>
                <w:spacing w:val="13"/>
                <w:w w:val="105"/>
                <w:sz w:val="20"/>
                <w:szCs w:val="20"/>
              </w:rPr>
              <w:t xml:space="preserve"> </w:t>
            </w:r>
            <w:r w:rsidRPr="00CF6ABD">
              <w:rPr>
                <w:rFonts w:ascii="Times New Roman" w:hAnsi="Times New Roman" w:cs="Times New Roman"/>
                <w:spacing w:val="-3"/>
                <w:w w:val="105"/>
                <w:sz w:val="20"/>
                <w:szCs w:val="20"/>
              </w:rPr>
              <w:t>t</w:t>
            </w:r>
            <w:r w:rsidRPr="00CF6ABD">
              <w:rPr>
                <w:rFonts w:ascii="Times New Roman" w:hAnsi="Times New Roman" w:cs="Times New Roman"/>
                <w:spacing w:val="-2"/>
                <w:w w:val="105"/>
                <w:sz w:val="20"/>
                <w:szCs w:val="20"/>
              </w:rPr>
              <w:t>o</w:t>
            </w:r>
            <w:r w:rsidRPr="00CF6ABD">
              <w:rPr>
                <w:rFonts w:ascii="Times New Roman" w:hAnsi="Times New Roman" w:cs="Times New Roman"/>
                <w:spacing w:val="-3"/>
                <w:w w:val="105"/>
                <w:sz w:val="20"/>
                <w:szCs w:val="20"/>
              </w:rPr>
              <w:t>t</w:t>
            </w:r>
            <w:r w:rsidRPr="00CF6ABD">
              <w:rPr>
                <w:rFonts w:ascii="Times New Roman" w:hAnsi="Times New Roman" w:cs="Times New Roman"/>
                <w:spacing w:val="-2"/>
                <w:w w:val="105"/>
                <w:sz w:val="20"/>
                <w:szCs w:val="20"/>
              </w:rPr>
              <w:t>al</w:t>
            </w:r>
            <w:r w:rsidRPr="00CF6ABD">
              <w:rPr>
                <w:rFonts w:ascii="Times New Roman" w:hAnsi="Times New Roman" w:cs="Times New Roman"/>
                <w:spacing w:val="13"/>
                <w:w w:val="105"/>
                <w:sz w:val="20"/>
                <w:szCs w:val="20"/>
              </w:rPr>
              <w:t xml:space="preserve"> </w:t>
            </w:r>
            <w:r w:rsidRPr="00CF6ABD">
              <w:rPr>
                <w:rFonts w:ascii="Times New Roman" w:hAnsi="Times New Roman" w:cs="Times New Roman"/>
                <w:spacing w:val="-1"/>
                <w:w w:val="105"/>
                <w:sz w:val="20"/>
                <w:szCs w:val="20"/>
              </w:rPr>
              <w:t>conver</w:t>
            </w:r>
            <w:r w:rsidRPr="00CF6ABD">
              <w:rPr>
                <w:rFonts w:ascii="Times New Roman" w:hAnsi="Times New Roman" w:cs="Times New Roman"/>
                <w:spacing w:val="-2"/>
                <w:w w:val="105"/>
                <w:sz w:val="20"/>
                <w:szCs w:val="20"/>
              </w:rPr>
              <w:t>t</w:t>
            </w:r>
            <w:r w:rsidRPr="00CF6ABD">
              <w:rPr>
                <w:rFonts w:ascii="Times New Roman" w:hAnsi="Times New Roman" w:cs="Times New Roman"/>
                <w:spacing w:val="-1"/>
                <w:w w:val="105"/>
                <w:sz w:val="20"/>
                <w:szCs w:val="20"/>
              </w:rPr>
              <w:t>er</w:t>
            </w:r>
            <w:r w:rsidRPr="00CF6ABD">
              <w:rPr>
                <w:rFonts w:ascii="Times New Roman" w:hAnsi="Times New Roman" w:cs="Times New Roman"/>
                <w:spacing w:val="13"/>
                <w:w w:val="105"/>
                <w:sz w:val="20"/>
                <w:szCs w:val="20"/>
              </w:rPr>
              <w:t xml:space="preserve"> </w:t>
            </w:r>
            <w:r w:rsidRPr="00CF6ABD">
              <w:rPr>
                <w:rFonts w:ascii="Times New Roman" w:hAnsi="Times New Roman" w:cs="Times New Roman"/>
                <w:spacing w:val="-1"/>
                <w:w w:val="105"/>
                <w:sz w:val="20"/>
                <w:szCs w:val="20"/>
              </w:rPr>
              <w:t>current</w:t>
            </w:r>
          </w:p>
        </w:tc>
        <w:tc>
          <w:tcPr>
            <w:tcW w:w="1160" w:type="dxa"/>
            <w:tcBorders>
              <w:top w:val="nil"/>
              <w:left w:val="nil"/>
              <w:bottom w:val="single" w:sz="4" w:space="0" w:color="auto"/>
              <w:right w:val="single" w:sz="4" w:space="0" w:color="auto"/>
            </w:tcBorders>
            <w:shd w:val="clear" w:color="auto" w:fill="auto"/>
            <w:noWrap/>
            <w:vAlign w:val="center"/>
            <w:hideMark/>
          </w:tcPr>
          <w:p w14:paraId="0ED230F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2CACDAB"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987371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0359ADA0" w14:textId="77777777" w:rsidR="001705CD" w:rsidRPr="00CF6ABD" w:rsidRDefault="001705CD" w:rsidP="00CF6ABD">
            <w:pPr>
              <w:pStyle w:val="TableParagraph"/>
              <w:spacing w:line="226" w:lineRule="exact"/>
              <w:ind w:left="40"/>
              <w:rPr>
                <w:rFonts w:ascii="Times New Roman" w:eastAsia="Calibri" w:hAnsi="Times New Roman" w:cs="Times New Roman"/>
                <w:sz w:val="20"/>
                <w:szCs w:val="20"/>
              </w:rPr>
            </w:pPr>
            <w:proofErr w:type="spellStart"/>
            <w:r w:rsidRPr="00CF6ABD">
              <w:rPr>
                <w:rFonts w:ascii="Times New Roman" w:hAnsi="Times New Roman" w:cs="Times New Roman"/>
                <w:spacing w:val="-1"/>
                <w:w w:val="105"/>
                <w:sz w:val="20"/>
                <w:szCs w:val="20"/>
              </w:rPr>
              <w:t>Tpord</w:t>
            </w:r>
            <w:proofErr w:type="spellEnd"/>
            <w:r w:rsidRPr="00CF6ABD">
              <w:rPr>
                <w:rFonts w:ascii="Times New Roman" w:hAnsi="Times New Roman" w:cs="Times New Roman"/>
                <w:spacing w:val="10"/>
                <w:w w:val="105"/>
                <w:sz w:val="20"/>
                <w:szCs w:val="20"/>
              </w:rPr>
              <w:t xml:space="preserve"> </w:t>
            </w:r>
            <w:r w:rsidRPr="00CF6ABD">
              <w:rPr>
                <w:rFonts w:ascii="Times New Roman" w:hAnsi="Times New Roman" w:cs="Times New Roman"/>
                <w:w w:val="105"/>
                <w:sz w:val="20"/>
                <w:szCs w:val="20"/>
              </w:rPr>
              <w:t>(s),</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spacing w:val="-3"/>
                <w:w w:val="105"/>
                <w:sz w:val="20"/>
                <w:szCs w:val="20"/>
              </w:rPr>
              <w:t>P</w:t>
            </w:r>
            <w:r w:rsidRPr="00CF6ABD">
              <w:rPr>
                <w:rFonts w:ascii="Times New Roman" w:hAnsi="Times New Roman" w:cs="Times New Roman"/>
                <w:spacing w:val="-2"/>
                <w:w w:val="105"/>
                <w:sz w:val="20"/>
                <w:szCs w:val="20"/>
              </w:rPr>
              <w:t>ow</w:t>
            </w:r>
            <w:r w:rsidRPr="00CF6ABD">
              <w:rPr>
                <w:rFonts w:ascii="Times New Roman" w:hAnsi="Times New Roman" w:cs="Times New Roman"/>
                <w:spacing w:val="-3"/>
                <w:w w:val="105"/>
                <w:sz w:val="20"/>
                <w:szCs w:val="20"/>
              </w:rPr>
              <w:t>er</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spacing w:val="-1"/>
                <w:w w:val="105"/>
                <w:sz w:val="20"/>
                <w:szCs w:val="20"/>
              </w:rPr>
              <w:t>filter</w:t>
            </w:r>
            <w:r w:rsidRPr="00CF6ABD">
              <w:rPr>
                <w:rFonts w:ascii="Times New Roman" w:hAnsi="Times New Roman" w:cs="Times New Roman"/>
                <w:spacing w:val="10"/>
                <w:w w:val="105"/>
                <w:sz w:val="20"/>
                <w:szCs w:val="20"/>
              </w:rPr>
              <w:t xml:space="preserve"> </w:t>
            </w:r>
            <w:r w:rsidRPr="00CF6ABD">
              <w:rPr>
                <w:rFonts w:ascii="Times New Roman" w:hAnsi="Times New Roman" w:cs="Times New Roman"/>
                <w:w w:val="105"/>
                <w:sz w:val="20"/>
                <w:szCs w:val="20"/>
              </w:rPr>
              <w:t>time</w:t>
            </w:r>
            <w:r w:rsidRPr="00CF6ABD">
              <w:rPr>
                <w:rFonts w:ascii="Times New Roman" w:hAnsi="Times New Roman" w:cs="Times New Roman"/>
                <w:spacing w:val="11"/>
                <w:w w:val="105"/>
                <w:sz w:val="20"/>
                <w:szCs w:val="20"/>
              </w:rPr>
              <w:t xml:space="preserve"> </w:t>
            </w:r>
            <w:r w:rsidRPr="00CF6ABD">
              <w:rPr>
                <w:rFonts w:ascii="Times New Roman" w:hAnsi="Times New Roman" w:cs="Times New Roman"/>
                <w:w w:val="105"/>
                <w:sz w:val="20"/>
                <w:szCs w:val="20"/>
              </w:rPr>
              <w:t>constant</w:t>
            </w:r>
          </w:p>
        </w:tc>
        <w:tc>
          <w:tcPr>
            <w:tcW w:w="1160" w:type="dxa"/>
            <w:tcBorders>
              <w:top w:val="nil"/>
              <w:left w:val="nil"/>
              <w:bottom w:val="single" w:sz="4" w:space="0" w:color="auto"/>
              <w:right w:val="single" w:sz="4" w:space="0" w:color="auto"/>
            </w:tcBorders>
            <w:shd w:val="clear" w:color="auto" w:fill="auto"/>
            <w:noWrap/>
            <w:vAlign w:val="center"/>
            <w:hideMark/>
          </w:tcPr>
          <w:p w14:paraId="22668A0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bl>
    <w:p w14:paraId="4940F4C2" w14:textId="77777777" w:rsidR="001705CD" w:rsidRPr="00D73E1A" w:rsidRDefault="001705CD" w:rsidP="001705CD">
      <w:pPr>
        <w:jc w:val="both"/>
        <w:rPr>
          <w:rFonts w:cstheme="minorHAnsi"/>
          <w:sz w:val="20"/>
        </w:rPr>
      </w:pPr>
    </w:p>
    <w:p w14:paraId="5BFA95EF" w14:textId="77777777" w:rsidR="001705CD" w:rsidRPr="00D73E1A" w:rsidRDefault="001705CD" w:rsidP="001705CD">
      <w:pPr>
        <w:rPr>
          <w:rFonts w:cstheme="minorHAnsi"/>
          <w:sz w:val="20"/>
        </w:rPr>
      </w:pPr>
      <w:r w:rsidRPr="00D73E1A">
        <w:rPr>
          <w:rFonts w:cstheme="minorHAnsi"/>
          <w:sz w:val="20"/>
        </w:rPr>
        <w:br w:type="page"/>
      </w:r>
    </w:p>
    <w:tbl>
      <w:tblPr>
        <w:tblW w:w="8960" w:type="dxa"/>
        <w:tblLook w:val="04A0" w:firstRow="1" w:lastRow="0" w:firstColumn="1" w:lastColumn="0" w:noHBand="0" w:noVBand="1"/>
      </w:tblPr>
      <w:tblGrid>
        <w:gridCol w:w="1940"/>
        <w:gridCol w:w="5860"/>
        <w:gridCol w:w="1160"/>
      </w:tblGrid>
      <w:tr w:rsidR="001705CD" w:rsidRPr="00CF6ABD" w14:paraId="571EAC48" w14:textId="77777777" w:rsidTr="00CF6ABD">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6DB66"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p>
          <w:p w14:paraId="1A2BAF46"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Category</w:t>
            </w:r>
          </w:p>
        </w:tc>
        <w:tc>
          <w:tcPr>
            <w:tcW w:w="5860" w:type="dxa"/>
            <w:tcBorders>
              <w:top w:val="single" w:sz="4" w:space="0" w:color="auto"/>
              <w:left w:val="nil"/>
              <w:bottom w:val="nil"/>
              <w:right w:val="single" w:sz="4" w:space="0" w:color="auto"/>
            </w:tcBorders>
            <w:shd w:val="clear" w:color="auto" w:fill="auto"/>
            <w:noWrap/>
            <w:vAlign w:val="center"/>
            <w:hideMark/>
          </w:tcPr>
          <w:p w14:paraId="18EFD464"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p>
          <w:p w14:paraId="43B3D080"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Parameter Description</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6452A5F9"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p>
          <w:p w14:paraId="51B63BBD"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Data</w:t>
            </w:r>
          </w:p>
        </w:tc>
      </w:tr>
      <w:tr w:rsidR="001705CD" w:rsidRPr="00CF6ABD" w14:paraId="57C6CBE2" w14:textId="77777777" w:rsidTr="00CF6ABD">
        <w:trPr>
          <w:trHeight w:val="300"/>
        </w:trPr>
        <w:tc>
          <w:tcPr>
            <w:tcW w:w="8960" w:type="dxa"/>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14:paraId="4EC43234"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Power Plant Controller (PPC) model</w:t>
            </w:r>
          </w:p>
        </w:tc>
      </w:tr>
      <w:tr w:rsidR="001705CD" w:rsidRPr="00CF6ABD" w14:paraId="07D065D9" w14:textId="77777777" w:rsidTr="00CF6ABD">
        <w:trPr>
          <w:trHeight w:val="300"/>
        </w:trPr>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14:paraId="0088728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Generic Power Plant Controller (PPC) model: </w:t>
            </w:r>
            <w:r w:rsidRPr="00CF6ABD">
              <w:rPr>
                <w:rFonts w:ascii="Times New Roman" w:eastAsia="Times New Roman" w:hAnsi="Times New Roman" w:cs="Times New Roman"/>
                <w:color w:val="000000"/>
                <w:sz w:val="20"/>
              </w:rPr>
              <w:br/>
              <w:t>(REPCA1)</w:t>
            </w:r>
          </w:p>
        </w:tc>
        <w:tc>
          <w:tcPr>
            <w:tcW w:w="5860" w:type="dxa"/>
            <w:tcBorders>
              <w:top w:val="nil"/>
              <w:left w:val="nil"/>
              <w:bottom w:val="single" w:sz="4" w:space="0" w:color="auto"/>
              <w:right w:val="single" w:sz="4" w:space="0" w:color="auto"/>
            </w:tcBorders>
            <w:shd w:val="clear" w:color="auto" w:fill="auto"/>
            <w:vAlign w:val="center"/>
            <w:hideMark/>
          </w:tcPr>
          <w:p w14:paraId="0D9E34DB"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Tfltr</w:t>
            </w:r>
            <w:proofErr w:type="spellEnd"/>
            <w:r w:rsidRPr="00CF6ABD">
              <w:rPr>
                <w:rFonts w:ascii="Times New Roman" w:eastAsia="Times New Roman" w:hAnsi="Times New Roman" w:cs="Times New Roman"/>
                <w:color w:val="000000"/>
                <w:sz w:val="20"/>
              </w:rPr>
              <w:t>, Voltage or reactive power measurement filter time constant (s)</w:t>
            </w:r>
          </w:p>
        </w:tc>
        <w:tc>
          <w:tcPr>
            <w:tcW w:w="1160" w:type="dxa"/>
            <w:tcBorders>
              <w:top w:val="nil"/>
              <w:left w:val="nil"/>
              <w:bottom w:val="single" w:sz="4" w:space="0" w:color="auto"/>
              <w:right w:val="single" w:sz="4" w:space="0" w:color="auto"/>
            </w:tcBorders>
            <w:shd w:val="clear" w:color="auto" w:fill="auto"/>
            <w:noWrap/>
            <w:vAlign w:val="center"/>
            <w:hideMark/>
          </w:tcPr>
          <w:p w14:paraId="095E758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02C06CA"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0DFF9D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B8020DC"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Kp</w:t>
            </w:r>
            <w:proofErr w:type="spellEnd"/>
            <w:r w:rsidRPr="00CF6ABD">
              <w:rPr>
                <w:rFonts w:ascii="Times New Roman" w:eastAsia="Times New Roman" w:hAnsi="Times New Roman" w:cs="Times New Roman"/>
                <w:color w:val="000000"/>
                <w:sz w:val="20"/>
              </w:rPr>
              <w:t>, Reactive power PI control proportional gain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4D7943D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F0424C1"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40D470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3C69C01D"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Ki, Reactive power PI control integral gain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3FFBEEC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9AD4C5F"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D02DF8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244EDBF"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Tft</w:t>
            </w:r>
            <w:proofErr w:type="spellEnd"/>
            <w:r w:rsidRPr="00CF6ABD">
              <w:rPr>
                <w:rFonts w:ascii="Times New Roman" w:eastAsia="Times New Roman" w:hAnsi="Times New Roman" w:cs="Times New Roman"/>
                <w:color w:val="000000"/>
                <w:sz w:val="20"/>
              </w:rPr>
              <w:t>, Lead time constant (s)</w:t>
            </w:r>
          </w:p>
        </w:tc>
        <w:tc>
          <w:tcPr>
            <w:tcW w:w="1160" w:type="dxa"/>
            <w:tcBorders>
              <w:top w:val="nil"/>
              <w:left w:val="nil"/>
              <w:bottom w:val="single" w:sz="4" w:space="0" w:color="auto"/>
              <w:right w:val="single" w:sz="4" w:space="0" w:color="auto"/>
            </w:tcBorders>
            <w:shd w:val="clear" w:color="auto" w:fill="auto"/>
            <w:noWrap/>
            <w:vAlign w:val="center"/>
            <w:hideMark/>
          </w:tcPr>
          <w:p w14:paraId="79616D5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CF656BB"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857AC3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67642F9"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Tfv</w:t>
            </w:r>
            <w:proofErr w:type="spellEnd"/>
            <w:r w:rsidRPr="00CF6ABD">
              <w:rPr>
                <w:rFonts w:ascii="Times New Roman" w:eastAsia="Times New Roman" w:hAnsi="Times New Roman" w:cs="Times New Roman"/>
                <w:color w:val="000000"/>
                <w:sz w:val="20"/>
              </w:rPr>
              <w:t>, Lag time constant (s)</w:t>
            </w:r>
          </w:p>
        </w:tc>
        <w:tc>
          <w:tcPr>
            <w:tcW w:w="1160" w:type="dxa"/>
            <w:tcBorders>
              <w:top w:val="nil"/>
              <w:left w:val="nil"/>
              <w:bottom w:val="single" w:sz="4" w:space="0" w:color="auto"/>
              <w:right w:val="single" w:sz="4" w:space="0" w:color="auto"/>
            </w:tcBorders>
            <w:shd w:val="clear" w:color="auto" w:fill="auto"/>
            <w:noWrap/>
            <w:vAlign w:val="center"/>
            <w:hideMark/>
          </w:tcPr>
          <w:p w14:paraId="11F41C8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5263118"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16A23E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FF0BC00"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Vfrz</w:t>
            </w:r>
            <w:proofErr w:type="spellEnd"/>
            <w:r w:rsidRPr="00CF6ABD">
              <w:rPr>
                <w:rFonts w:ascii="Times New Roman" w:eastAsia="Times New Roman" w:hAnsi="Times New Roman" w:cs="Times New Roman"/>
                <w:color w:val="000000"/>
                <w:sz w:val="20"/>
              </w:rPr>
              <w:t>, Voltage below which State s2 is frozen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2169065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ADA1C6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536439B"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DCC5BA2"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Rc</w:t>
            </w:r>
            <w:proofErr w:type="spellEnd"/>
            <w:r w:rsidRPr="00CF6ABD">
              <w:rPr>
                <w:rFonts w:ascii="Times New Roman" w:eastAsia="Times New Roman" w:hAnsi="Times New Roman" w:cs="Times New Roman"/>
                <w:color w:val="000000"/>
                <w:sz w:val="20"/>
              </w:rPr>
              <w:t>, Line drop compensation resistance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23E45D4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F72B638"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C81093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2D4C573B"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Xc</w:t>
            </w:r>
            <w:proofErr w:type="spellEnd"/>
            <w:r w:rsidRPr="00CF6ABD">
              <w:rPr>
                <w:rFonts w:ascii="Times New Roman" w:eastAsia="Times New Roman" w:hAnsi="Times New Roman" w:cs="Times New Roman"/>
                <w:color w:val="000000"/>
                <w:sz w:val="20"/>
              </w:rPr>
              <w:t>, Line drop compensation reactance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64BB45D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447C99D"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EC58B3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2B7B779B"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Kc, Reactive current compensation gain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3AA8440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C027508"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10E87E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5801956"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emax</w:t>
            </w:r>
            <w:proofErr w:type="spellEnd"/>
            <w:r w:rsidRPr="00CF6ABD">
              <w:rPr>
                <w:rFonts w:ascii="Times New Roman" w:eastAsia="Times New Roman" w:hAnsi="Times New Roman" w:cs="Times New Roman"/>
                <w:color w:val="000000"/>
                <w:sz w:val="20"/>
              </w:rPr>
              <w:t xml:space="preserve">, upper limit on </w:t>
            </w:r>
            <w:proofErr w:type="spellStart"/>
            <w:r w:rsidRPr="00CF6ABD">
              <w:rPr>
                <w:rFonts w:ascii="Times New Roman" w:eastAsia="Times New Roman" w:hAnsi="Times New Roman" w:cs="Times New Roman"/>
                <w:color w:val="000000"/>
                <w:sz w:val="20"/>
              </w:rPr>
              <w:t>deadband</w:t>
            </w:r>
            <w:proofErr w:type="spellEnd"/>
            <w:r w:rsidRPr="00CF6ABD">
              <w:rPr>
                <w:rFonts w:ascii="Times New Roman" w:eastAsia="Times New Roman" w:hAnsi="Times New Roman" w:cs="Times New Roman"/>
                <w:color w:val="000000"/>
                <w:sz w:val="20"/>
              </w:rPr>
              <w:t xml:space="preserve"> output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6E58B41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F5B53DF"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5508C1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E1B6CE7"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emin</w:t>
            </w:r>
            <w:proofErr w:type="spellEnd"/>
            <w:r w:rsidRPr="00CF6ABD">
              <w:rPr>
                <w:rFonts w:ascii="Times New Roman" w:eastAsia="Times New Roman" w:hAnsi="Times New Roman" w:cs="Times New Roman"/>
                <w:color w:val="000000"/>
                <w:sz w:val="20"/>
              </w:rPr>
              <w:t xml:space="preserve">, lower limit on </w:t>
            </w:r>
            <w:proofErr w:type="spellStart"/>
            <w:r w:rsidRPr="00CF6ABD">
              <w:rPr>
                <w:rFonts w:ascii="Times New Roman" w:eastAsia="Times New Roman" w:hAnsi="Times New Roman" w:cs="Times New Roman"/>
                <w:color w:val="000000"/>
                <w:sz w:val="20"/>
              </w:rPr>
              <w:t>deadband</w:t>
            </w:r>
            <w:proofErr w:type="spellEnd"/>
            <w:r w:rsidRPr="00CF6ABD">
              <w:rPr>
                <w:rFonts w:ascii="Times New Roman" w:eastAsia="Times New Roman" w:hAnsi="Times New Roman" w:cs="Times New Roman"/>
                <w:color w:val="000000"/>
                <w:sz w:val="20"/>
              </w:rPr>
              <w:t xml:space="preserve"> output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5D2DC13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870E2D8"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DAD5E8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6F0FB2E2"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dbd1, lower threshold for reactive power control </w:t>
            </w:r>
            <w:proofErr w:type="spellStart"/>
            <w:r w:rsidRPr="00CF6ABD">
              <w:rPr>
                <w:rFonts w:ascii="Times New Roman" w:eastAsia="Times New Roman" w:hAnsi="Times New Roman" w:cs="Times New Roman"/>
                <w:color w:val="000000"/>
                <w:sz w:val="20"/>
              </w:rPr>
              <w:t>deadband</w:t>
            </w:r>
            <w:proofErr w:type="spellEnd"/>
            <w:r w:rsidRPr="00CF6ABD">
              <w:rPr>
                <w:rFonts w:ascii="Times New Roman" w:eastAsia="Times New Roman" w:hAnsi="Times New Roman" w:cs="Times New Roman"/>
                <w:color w:val="000000"/>
                <w:sz w:val="20"/>
              </w:rPr>
              <w:t xml:space="preserve"> (&lt;=0)</w:t>
            </w:r>
          </w:p>
        </w:tc>
        <w:tc>
          <w:tcPr>
            <w:tcW w:w="1160" w:type="dxa"/>
            <w:tcBorders>
              <w:top w:val="nil"/>
              <w:left w:val="nil"/>
              <w:bottom w:val="single" w:sz="4" w:space="0" w:color="auto"/>
              <w:right w:val="single" w:sz="4" w:space="0" w:color="auto"/>
            </w:tcBorders>
            <w:shd w:val="clear" w:color="auto" w:fill="auto"/>
            <w:noWrap/>
            <w:vAlign w:val="center"/>
            <w:hideMark/>
          </w:tcPr>
          <w:p w14:paraId="484E8C8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A2FC737"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DBB31D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4174CA5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dbd2, upper threshold for reactive power control </w:t>
            </w:r>
            <w:proofErr w:type="spellStart"/>
            <w:r w:rsidRPr="00CF6ABD">
              <w:rPr>
                <w:rFonts w:ascii="Times New Roman" w:eastAsia="Times New Roman" w:hAnsi="Times New Roman" w:cs="Times New Roman"/>
                <w:color w:val="000000"/>
                <w:sz w:val="20"/>
              </w:rPr>
              <w:t>deadband</w:t>
            </w:r>
            <w:proofErr w:type="spellEnd"/>
            <w:r w:rsidRPr="00CF6ABD">
              <w:rPr>
                <w:rFonts w:ascii="Times New Roman" w:eastAsia="Times New Roman" w:hAnsi="Times New Roman" w:cs="Times New Roman"/>
                <w:color w:val="000000"/>
                <w:sz w:val="20"/>
              </w:rPr>
              <w:t xml:space="preserve"> (&gt;=0)</w:t>
            </w:r>
          </w:p>
        </w:tc>
        <w:tc>
          <w:tcPr>
            <w:tcW w:w="1160" w:type="dxa"/>
            <w:tcBorders>
              <w:top w:val="nil"/>
              <w:left w:val="nil"/>
              <w:bottom w:val="single" w:sz="4" w:space="0" w:color="auto"/>
              <w:right w:val="single" w:sz="4" w:space="0" w:color="auto"/>
            </w:tcBorders>
            <w:shd w:val="clear" w:color="auto" w:fill="auto"/>
            <w:noWrap/>
            <w:vAlign w:val="center"/>
            <w:hideMark/>
          </w:tcPr>
          <w:p w14:paraId="3884655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A171617"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5FA6D5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34051DC"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Qmax</w:t>
            </w:r>
            <w:proofErr w:type="spellEnd"/>
            <w:r w:rsidRPr="00CF6ABD">
              <w:rPr>
                <w:rFonts w:ascii="Times New Roman" w:eastAsia="Times New Roman" w:hAnsi="Times New Roman" w:cs="Times New Roman"/>
                <w:color w:val="000000"/>
                <w:sz w:val="20"/>
              </w:rPr>
              <w:t>, Upper limit on output of V/Q control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2591167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38BA7F1"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2B741C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B644051"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Qmin</w:t>
            </w:r>
            <w:proofErr w:type="spellEnd"/>
            <w:r w:rsidRPr="00CF6ABD">
              <w:rPr>
                <w:rFonts w:ascii="Times New Roman" w:eastAsia="Times New Roman" w:hAnsi="Times New Roman" w:cs="Times New Roman"/>
                <w:color w:val="000000"/>
                <w:sz w:val="20"/>
              </w:rPr>
              <w:t>, Lower limit on output of V/Q control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5004646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DA3E17E"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FB6A61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D0D81AB"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Kpg</w:t>
            </w:r>
            <w:proofErr w:type="spellEnd"/>
            <w:r w:rsidRPr="00CF6ABD">
              <w:rPr>
                <w:rFonts w:ascii="Times New Roman" w:eastAsia="Times New Roman" w:hAnsi="Times New Roman" w:cs="Times New Roman"/>
                <w:color w:val="000000"/>
                <w:sz w:val="20"/>
              </w:rPr>
              <w:t>, Proportional gain for power control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5A34260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40874D8"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30E576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483C8A00"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Kig</w:t>
            </w:r>
            <w:proofErr w:type="spellEnd"/>
            <w:r w:rsidRPr="00CF6ABD">
              <w:rPr>
                <w:rFonts w:ascii="Times New Roman" w:eastAsia="Times New Roman" w:hAnsi="Times New Roman" w:cs="Times New Roman"/>
                <w:color w:val="000000"/>
                <w:sz w:val="20"/>
              </w:rPr>
              <w:t>, Proportional gain for power control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5586EB9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0B8485A"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377416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11522CC"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Tp</w:t>
            </w:r>
            <w:proofErr w:type="spellEnd"/>
            <w:r w:rsidRPr="00CF6ABD">
              <w:rPr>
                <w:rFonts w:ascii="Times New Roman" w:eastAsia="Times New Roman" w:hAnsi="Times New Roman" w:cs="Times New Roman"/>
                <w:color w:val="000000"/>
                <w:sz w:val="20"/>
              </w:rPr>
              <w:t>, Real power measurement filter time constant (s)</w:t>
            </w:r>
          </w:p>
        </w:tc>
        <w:tc>
          <w:tcPr>
            <w:tcW w:w="1160" w:type="dxa"/>
            <w:tcBorders>
              <w:top w:val="nil"/>
              <w:left w:val="nil"/>
              <w:bottom w:val="single" w:sz="4" w:space="0" w:color="auto"/>
              <w:right w:val="single" w:sz="4" w:space="0" w:color="auto"/>
            </w:tcBorders>
            <w:shd w:val="clear" w:color="auto" w:fill="auto"/>
            <w:noWrap/>
            <w:vAlign w:val="center"/>
            <w:hideMark/>
          </w:tcPr>
          <w:p w14:paraId="32E4DB2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3BBA17E"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8BC6EB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3FF09ABB"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fdbd1, </w:t>
            </w:r>
            <w:proofErr w:type="spellStart"/>
            <w:r w:rsidRPr="00CF6ABD">
              <w:rPr>
                <w:rFonts w:ascii="Times New Roman" w:eastAsia="Times New Roman" w:hAnsi="Times New Roman" w:cs="Times New Roman"/>
                <w:color w:val="000000"/>
                <w:sz w:val="20"/>
              </w:rPr>
              <w:t>Deadband</w:t>
            </w:r>
            <w:proofErr w:type="spellEnd"/>
            <w:r w:rsidRPr="00CF6ABD">
              <w:rPr>
                <w:rFonts w:ascii="Times New Roman" w:eastAsia="Times New Roman" w:hAnsi="Times New Roman" w:cs="Times New Roman"/>
                <w:color w:val="000000"/>
                <w:sz w:val="20"/>
              </w:rPr>
              <w:t xml:space="preserve"> for frequency control, lower threshold (&lt;=0)</w:t>
            </w:r>
          </w:p>
        </w:tc>
        <w:tc>
          <w:tcPr>
            <w:tcW w:w="1160" w:type="dxa"/>
            <w:tcBorders>
              <w:top w:val="nil"/>
              <w:left w:val="nil"/>
              <w:bottom w:val="single" w:sz="4" w:space="0" w:color="auto"/>
              <w:right w:val="single" w:sz="4" w:space="0" w:color="auto"/>
            </w:tcBorders>
            <w:shd w:val="clear" w:color="auto" w:fill="auto"/>
            <w:noWrap/>
            <w:vAlign w:val="center"/>
            <w:hideMark/>
          </w:tcPr>
          <w:p w14:paraId="0C6CC48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4074EDF"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02F38B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E9E9093"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Fdbd2, </w:t>
            </w:r>
            <w:proofErr w:type="spellStart"/>
            <w:r w:rsidRPr="00CF6ABD">
              <w:rPr>
                <w:rFonts w:ascii="Times New Roman" w:eastAsia="Times New Roman" w:hAnsi="Times New Roman" w:cs="Times New Roman"/>
                <w:color w:val="000000"/>
                <w:sz w:val="20"/>
              </w:rPr>
              <w:t>Deadband</w:t>
            </w:r>
            <w:proofErr w:type="spellEnd"/>
            <w:r w:rsidRPr="00CF6ABD">
              <w:rPr>
                <w:rFonts w:ascii="Times New Roman" w:eastAsia="Times New Roman" w:hAnsi="Times New Roman" w:cs="Times New Roman"/>
                <w:color w:val="000000"/>
                <w:sz w:val="20"/>
              </w:rPr>
              <w:t xml:space="preserve"> for frequency control, upper threshold (&gt;=0)</w:t>
            </w:r>
          </w:p>
        </w:tc>
        <w:tc>
          <w:tcPr>
            <w:tcW w:w="1160" w:type="dxa"/>
            <w:tcBorders>
              <w:top w:val="nil"/>
              <w:left w:val="nil"/>
              <w:bottom w:val="single" w:sz="4" w:space="0" w:color="auto"/>
              <w:right w:val="single" w:sz="4" w:space="0" w:color="auto"/>
            </w:tcBorders>
            <w:shd w:val="clear" w:color="auto" w:fill="auto"/>
            <w:noWrap/>
            <w:vAlign w:val="center"/>
            <w:hideMark/>
          </w:tcPr>
          <w:p w14:paraId="241D530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EDAD213"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769893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26C2ED43"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femax</w:t>
            </w:r>
            <w:proofErr w:type="spellEnd"/>
            <w:r w:rsidRPr="00CF6ABD">
              <w:rPr>
                <w:rFonts w:ascii="Times New Roman" w:eastAsia="Times New Roman" w:hAnsi="Times New Roman" w:cs="Times New Roman"/>
                <w:color w:val="000000"/>
                <w:sz w:val="20"/>
              </w:rPr>
              <w:t>, frequency error upper limit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1F14DFC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2AC1728"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BBA26D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F714E17"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femin</w:t>
            </w:r>
            <w:proofErr w:type="spellEnd"/>
            <w:r w:rsidRPr="00CF6ABD">
              <w:rPr>
                <w:rFonts w:ascii="Times New Roman" w:eastAsia="Times New Roman" w:hAnsi="Times New Roman" w:cs="Times New Roman"/>
                <w:color w:val="000000"/>
                <w:sz w:val="20"/>
              </w:rPr>
              <w:t>, frequency error lower limit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58CD9A7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5B1C9E0"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F01356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6C6A31B0"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Pmax</w:t>
            </w:r>
            <w:proofErr w:type="spellEnd"/>
            <w:r w:rsidRPr="00CF6ABD">
              <w:rPr>
                <w:rFonts w:ascii="Times New Roman" w:eastAsia="Times New Roman" w:hAnsi="Times New Roman" w:cs="Times New Roman"/>
                <w:color w:val="000000"/>
                <w:sz w:val="20"/>
              </w:rPr>
              <w:t>, upper limit on power reference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4101309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414EC58"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09A78F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1201085"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Pmin</w:t>
            </w:r>
            <w:proofErr w:type="spellEnd"/>
            <w:r w:rsidRPr="00CF6ABD">
              <w:rPr>
                <w:rFonts w:ascii="Times New Roman" w:eastAsia="Times New Roman" w:hAnsi="Times New Roman" w:cs="Times New Roman"/>
                <w:color w:val="000000"/>
                <w:sz w:val="20"/>
              </w:rPr>
              <w:t>, lower limit on power reference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7626A85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A39CD66"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1BBC49B"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4B7269F1"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Tg</w:t>
            </w:r>
            <w:proofErr w:type="spellEnd"/>
            <w:r w:rsidRPr="00CF6ABD">
              <w:rPr>
                <w:rFonts w:ascii="Times New Roman" w:eastAsia="Times New Roman" w:hAnsi="Times New Roman" w:cs="Times New Roman"/>
                <w:color w:val="000000"/>
                <w:sz w:val="20"/>
              </w:rPr>
              <w:t>, Power Controller lag time constant (s)</w:t>
            </w:r>
          </w:p>
        </w:tc>
        <w:tc>
          <w:tcPr>
            <w:tcW w:w="1160" w:type="dxa"/>
            <w:tcBorders>
              <w:top w:val="nil"/>
              <w:left w:val="nil"/>
              <w:bottom w:val="single" w:sz="4" w:space="0" w:color="auto"/>
              <w:right w:val="single" w:sz="4" w:space="0" w:color="auto"/>
            </w:tcBorders>
            <w:shd w:val="clear" w:color="auto" w:fill="auto"/>
            <w:noWrap/>
            <w:vAlign w:val="center"/>
            <w:hideMark/>
          </w:tcPr>
          <w:p w14:paraId="7F57112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DE7799D"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6899FCB"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8C3EB24"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Ddn</w:t>
            </w:r>
            <w:proofErr w:type="spellEnd"/>
            <w:r w:rsidRPr="00CF6ABD">
              <w:rPr>
                <w:rFonts w:ascii="Times New Roman" w:eastAsia="Times New Roman" w:hAnsi="Times New Roman" w:cs="Times New Roman"/>
                <w:color w:val="000000"/>
                <w:sz w:val="20"/>
              </w:rPr>
              <w:t>, droop for over-frequency conditions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5F2086F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74B2C15"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43176D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68A90B37"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Dup, droop for under-frequency conditions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3820398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bl>
    <w:p w14:paraId="29E70523" w14:textId="77777777" w:rsidR="001705CD" w:rsidRDefault="001705CD" w:rsidP="001705CD">
      <w:pPr>
        <w:jc w:val="both"/>
      </w:pPr>
    </w:p>
    <w:p w14:paraId="1EBCCB96" w14:textId="77777777" w:rsidR="001705CD" w:rsidRDefault="001705CD" w:rsidP="001705CD">
      <w:pPr>
        <w:jc w:val="both"/>
      </w:pPr>
    </w:p>
    <w:p w14:paraId="4BDAF1FD" w14:textId="77777777" w:rsidR="001705CD" w:rsidRDefault="001705CD" w:rsidP="001705CD">
      <w:pPr>
        <w:jc w:val="both"/>
      </w:pPr>
    </w:p>
    <w:p w14:paraId="29824F1A" w14:textId="77777777" w:rsidR="001705CD" w:rsidRDefault="001705CD" w:rsidP="001705CD">
      <w:pPr>
        <w:jc w:val="both"/>
      </w:pPr>
    </w:p>
    <w:p w14:paraId="07216A45" w14:textId="77777777" w:rsidR="001705CD" w:rsidRDefault="001705CD" w:rsidP="001705CD">
      <w:pPr>
        <w:jc w:val="both"/>
      </w:pPr>
    </w:p>
    <w:p w14:paraId="27F69A08" w14:textId="77777777" w:rsidR="001705CD" w:rsidRDefault="001705CD" w:rsidP="001705CD">
      <w:pPr>
        <w:jc w:val="both"/>
      </w:pPr>
    </w:p>
    <w:p w14:paraId="3A7FEAE4" w14:textId="77777777" w:rsidR="001705CD" w:rsidRDefault="001705CD" w:rsidP="001705CD">
      <w:pPr>
        <w:jc w:val="both"/>
      </w:pPr>
    </w:p>
    <w:p w14:paraId="5862F954" w14:textId="77777777" w:rsidR="001705CD" w:rsidRDefault="001705CD" w:rsidP="001705CD">
      <w:pPr>
        <w:jc w:val="both"/>
      </w:pPr>
    </w:p>
    <w:p w14:paraId="6803F6D0" w14:textId="77777777" w:rsidR="001705CD" w:rsidRDefault="001705CD" w:rsidP="001705CD">
      <w:pPr>
        <w:jc w:val="both"/>
      </w:pPr>
    </w:p>
    <w:tbl>
      <w:tblPr>
        <w:tblW w:w="8960" w:type="dxa"/>
        <w:tblLook w:val="04A0" w:firstRow="1" w:lastRow="0" w:firstColumn="1" w:lastColumn="0" w:noHBand="0" w:noVBand="1"/>
      </w:tblPr>
      <w:tblGrid>
        <w:gridCol w:w="1940"/>
        <w:gridCol w:w="5860"/>
        <w:gridCol w:w="1160"/>
      </w:tblGrid>
      <w:tr w:rsidR="001705CD" w:rsidRPr="00CF6ABD" w14:paraId="060E2FF8" w14:textId="77777777" w:rsidTr="00CF6ABD">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06798"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Category</w:t>
            </w:r>
          </w:p>
        </w:tc>
        <w:tc>
          <w:tcPr>
            <w:tcW w:w="5860" w:type="dxa"/>
            <w:tcBorders>
              <w:top w:val="single" w:sz="4" w:space="0" w:color="auto"/>
              <w:left w:val="nil"/>
              <w:bottom w:val="nil"/>
              <w:right w:val="single" w:sz="4" w:space="0" w:color="auto"/>
            </w:tcBorders>
            <w:shd w:val="clear" w:color="auto" w:fill="auto"/>
            <w:noWrap/>
            <w:vAlign w:val="center"/>
            <w:hideMark/>
          </w:tcPr>
          <w:p w14:paraId="253330D9"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Parameter Description</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37E5CD9F"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Data</w:t>
            </w:r>
          </w:p>
        </w:tc>
      </w:tr>
      <w:tr w:rsidR="001705CD" w:rsidRPr="00CF6ABD" w14:paraId="30B8421F" w14:textId="77777777" w:rsidTr="00CF6ABD">
        <w:trPr>
          <w:trHeight w:val="300"/>
        </w:trPr>
        <w:tc>
          <w:tcPr>
            <w:tcW w:w="8960" w:type="dxa"/>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14:paraId="69530373"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Electrical Control model : BESS</w:t>
            </w:r>
          </w:p>
        </w:tc>
      </w:tr>
      <w:tr w:rsidR="001705CD" w:rsidRPr="00CF6ABD" w14:paraId="21B5C098" w14:textId="77777777" w:rsidTr="00CF6ABD">
        <w:trPr>
          <w:trHeight w:val="300"/>
        </w:trPr>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14:paraId="27CD75F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Generic Electrical Control model for Utility Scale BESS: </w:t>
            </w:r>
            <w:r w:rsidRPr="00CF6ABD">
              <w:rPr>
                <w:rFonts w:ascii="Times New Roman" w:eastAsia="Times New Roman" w:hAnsi="Times New Roman" w:cs="Times New Roman"/>
                <w:color w:val="000000"/>
                <w:sz w:val="20"/>
              </w:rPr>
              <w:br/>
              <w:t>(REECCU1)</w:t>
            </w:r>
          </w:p>
        </w:tc>
        <w:tc>
          <w:tcPr>
            <w:tcW w:w="5860" w:type="dxa"/>
            <w:tcBorders>
              <w:top w:val="nil"/>
              <w:left w:val="nil"/>
              <w:bottom w:val="single" w:sz="4" w:space="0" w:color="auto"/>
              <w:right w:val="single" w:sz="4" w:space="0" w:color="auto"/>
            </w:tcBorders>
            <w:shd w:val="clear" w:color="auto" w:fill="auto"/>
          </w:tcPr>
          <w:p w14:paraId="1032F18D" w14:textId="77777777" w:rsidR="001705CD" w:rsidRPr="00CF6ABD" w:rsidRDefault="001705CD" w:rsidP="00CF6ABD">
            <w:pPr>
              <w:pStyle w:val="TableParagraph"/>
              <w:spacing w:line="226" w:lineRule="exact"/>
              <w:ind w:left="40"/>
              <w:rPr>
                <w:rFonts w:ascii="Times New Roman" w:eastAsia="Times New Roman" w:hAnsi="Times New Roman" w:cs="Times New Roman"/>
                <w:color w:val="000000"/>
                <w:sz w:val="20"/>
                <w:szCs w:val="20"/>
              </w:rPr>
            </w:pPr>
            <w:proofErr w:type="spellStart"/>
            <w:r w:rsidRPr="00CF6ABD">
              <w:rPr>
                <w:rFonts w:ascii="Times New Roman" w:hAnsi="Times New Roman" w:cs="Times New Roman"/>
                <w:w w:val="105"/>
                <w:sz w:val="20"/>
                <w:szCs w:val="20"/>
              </w:rPr>
              <w:t>Vdip</w:t>
            </w:r>
            <w:proofErr w:type="spellEnd"/>
            <w:r w:rsidRPr="00CF6ABD">
              <w:rPr>
                <w:rFonts w:ascii="Times New Roman" w:hAnsi="Times New Roman" w:cs="Times New Roman"/>
                <w:spacing w:val="1"/>
                <w:w w:val="105"/>
                <w:sz w:val="20"/>
                <w:szCs w:val="20"/>
              </w:rPr>
              <w:t xml:space="preserve"> </w:t>
            </w:r>
            <w:r w:rsidRPr="00CF6ABD">
              <w:rPr>
                <w:rFonts w:ascii="Times New Roman" w:hAnsi="Times New Roman" w:cs="Times New Roman"/>
                <w:w w:val="105"/>
                <w:sz w:val="20"/>
                <w:szCs w:val="20"/>
              </w:rPr>
              <w:t>(</w:t>
            </w:r>
            <w:proofErr w:type="spellStart"/>
            <w:r w:rsidRPr="00CF6ABD">
              <w:rPr>
                <w:rFonts w:ascii="Times New Roman" w:hAnsi="Times New Roman" w:cs="Times New Roman"/>
                <w:w w:val="105"/>
                <w:sz w:val="20"/>
                <w:szCs w:val="20"/>
              </w:rPr>
              <w:t>pu</w:t>
            </w:r>
            <w:proofErr w:type="spellEnd"/>
            <w:r w:rsidRPr="00CF6ABD">
              <w:rPr>
                <w:rFonts w:ascii="Times New Roman" w:hAnsi="Times New Roman" w:cs="Times New Roman"/>
                <w:w w:val="105"/>
                <w:sz w:val="20"/>
                <w:szCs w:val="20"/>
              </w:rPr>
              <w:t>),</w:t>
            </w:r>
            <w:r w:rsidRPr="00CF6ABD">
              <w:rPr>
                <w:rFonts w:ascii="Times New Roman" w:hAnsi="Times New Roman" w:cs="Times New Roman"/>
                <w:spacing w:val="2"/>
                <w:w w:val="105"/>
                <w:sz w:val="20"/>
                <w:szCs w:val="20"/>
              </w:rPr>
              <w:t xml:space="preserve"> </w:t>
            </w:r>
            <w:r w:rsidRPr="00CF6ABD">
              <w:rPr>
                <w:rFonts w:ascii="Times New Roman" w:hAnsi="Times New Roman" w:cs="Times New Roman"/>
                <w:spacing w:val="-1"/>
                <w:w w:val="105"/>
                <w:sz w:val="20"/>
                <w:szCs w:val="20"/>
              </w:rPr>
              <w:t>low</w:t>
            </w:r>
            <w:r w:rsidRPr="00CF6ABD">
              <w:rPr>
                <w:rFonts w:ascii="Times New Roman" w:hAnsi="Times New Roman" w:cs="Times New Roman"/>
                <w:spacing w:val="1"/>
                <w:w w:val="105"/>
                <w:sz w:val="20"/>
                <w:szCs w:val="20"/>
              </w:rPr>
              <w:t xml:space="preserve"> </w:t>
            </w:r>
            <w:r w:rsidRPr="00CF6ABD">
              <w:rPr>
                <w:rFonts w:ascii="Times New Roman" w:hAnsi="Times New Roman" w:cs="Times New Roman"/>
                <w:spacing w:val="-1"/>
                <w:w w:val="105"/>
                <w:sz w:val="20"/>
                <w:szCs w:val="20"/>
              </w:rPr>
              <w:t>voltage</w:t>
            </w:r>
            <w:r w:rsidRPr="00CF6ABD">
              <w:rPr>
                <w:rFonts w:ascii="Times New Roman" w:hAnsi="Times New Roman" w:cs="Times New Roman"/>
                <w:spacing w:val="2"/>
                <w:w w:val="105"/>
                <w:sz w:val="20"/>
                <w:szCs w:val="20"/>
              </w:rPr>
              <w:t xml:space="preserve"> </w:t>
            </w:r>
            <w:r w:rsidRPr="00CF6ABD">
              <w:rPr>
                <w:rFonts w:ascii="Times New Roman" w:hAnsi="Times New Roman" w:cs="Times New Roman"/>
                <w:spacing w:val="-2"/>
                <w:w w:val="105"/>
                <w:sz w:val="20"/>
                <w:szCs w:val="20"/>
              </w:rPr>
              <w:t>t</w:t>
            </w:r>
            <w:r w:rsidRPr="00CF6ABD">
              <w:rPr>
                <w:rFonts w:ascii="Times New Roman" w:hAnsi="Times New Roman" w:cs="Times New Roman"/>
                <w:spacing w:val="-1"/>
                <w:w w:val="105"/>
                <w:sz w:val="20"/>
                <w:szCs w:val="20"/>
              </w:rPr>
              <w:t>hreshold</w:t>
            </w:r>
            <w:r w:rsidRPr="00CF6ABD">
              <w:rPr>
                <w:rFonts w:ascii="Times New Roman" w:hAnsi="Times New Roman" w:cs="Times New Roman"/>
                <w:spacing w:val="2"/>
                <w:w w:val="105"/>
                <w:sz w:val="20"/>
                <w:szCs w:val="20"/>
              </w:rPr>
              <w:t xml:space="preserve"> </w:t>
            </w:r>
            <w:r w:rsidRPr="00CF6ABD">
              <w:rPr>
                <w:rFonts w:ascii="Times New Roman" w:hAnsi="Times New Roman" w:cs="Times New Roman"/>
                <w:spacing w:val="-3"/>
                <w:w w:val="105"/>
                <w:sz w:val="20"/>
                <w:szCs w:val="20"/>
              </w:rPr>
              <w:t>t</w:t>
            </w:r>
            <w:r w:rsidRPr="00CF6ABD">
              <w:rPr>
                <w:rFonts w:ascii="Times New Roman" w:hAnsi="Times New Roman" w:cs="Times New Roman"/>
                <w:spacing w:val="-2"/>
                <w:w w:val="105"/>
                <w:sz w:val="20"/>
                <w:szCs w:val="20"/>
              </w:rPr>
              <w:t>o</w:t>
            </w:r>
            <w:r w:rsidRPr="00CF6ABD">
              <w:rPr>
                <w:rFonts w:ascii="Times New Roman" w:hAnsi="Times New Roman" w:cs="Times New Roman"/>
                <w:spacing w:val="1"/>
                <w:w w:val="105"/>
                <w:sz w:val="20"/>
                <w:szCs w:val="20"/>
              </w:rPr>
              <w:t xml:space="preserve"> </w:t>
            </w:r>
            <w:r w:rsidRPr="00CF6ABD">
              <w:rPr>
                <w:rFonts w:ascii="Times New Roman" w:hAnsi="Times New Roman" w:cs="Times New Roman"/>
                <w:spacing w:val="-1"/>
                <w:w w:val="105"/>
                <w:sz w:val="20"/>
                <w:szCs w:val="20"/>
              </w:rPr>
              <w:t>activate</w:t>
            </w:r>
            <w:r w:rsidRPr="00CF6ABD">
              <w:rPr>
                <w:rFonts w:ascii="Times New Roman" w:hAnsi="Times New Roman" w:cs="Times New Roman"/>
                <w:spacing w:val="2"/>
                <w:w w:val="105"/>
                <w:sz w:val="20"/>
                <w:szCs w:val="20"/>
              </w:rPr>
              <w:t xml:space="preserve"> </w:t>
            </w:r>
            <w:r w:rsidRPr="00CF6ABD">
              <w:rPr>
                <w:rFonts w:ascii="Times New Roman" w:hAnsi="Times New Roman" w:cs="Times New Roman"/>
                <w:spacing w:val="-2"/>
                <w:w w:val="105"/>
                <w:sz w:val="20"/>
                <w:szCs w:val="20"/>
              </w:rPr>
              <w:t>r</w:t>
            </w:r>
            <w:r w:rsidRPr="00CF6ABD">
              <w:rPr>
                <w:rFonts w:ascii="Times New Roman" w:hAnsi="Times New Roman" w:cs="Times New Roman"/>
                <w:spacing w:val="-1"/>
                <w:w w:val="105"/>
                <w:sz w:val="20"/>
                <w:szCs w:val="20"/>
              </w:rPr>
              <w:t>eactive</w:t>
            </w:r>
            <w:r w:rsidRPr="00CF6ABD">
              <w:rPr>
                <w:rFonts w:ascii="Times New Roman" w:hAnsi="Times New Roman" w:cs="Times New Roman"/>
                <w:spacing w:val="1"/>
                <w:w w:val="105"/>
                <w:sz w:val="20"/>
                <w:szCs w:val="20"/>
              </w:rPr>
              <w:t xml:space="preserve"> </w:t>
            </w:r>
            <w:r w:rsidRPr="00CF6ABD">
              <w:rPr>
                <w:rFonts w:ascii="Times New Roman" w:hAnsi="Times New Roman" w:cs="Times New Roman"/>
                <w:spacing w:val="-1"/>
                <w:w w:val="105"/>
                <w:sz w:val="20"/>
                <w:szCs w:val="20"/>
              </w:rPr>
              <w:t>current</w:t>
            </w:r>
            <w:r w:rsidRPr="00CF6ABD">
              <w:rPr>
                <w:rFonts w:ascii="Times New Roman" w:hAnsi="Times New Roman" w:cs="Times New Roman"/>
                <w:spacing w:val="2"/>
                <w:w w:val="105"/>
                <w:sz w:val="20"/>
                <w:szCs w:val="20"/>
              </w:rPr>
              <w:t xml:space="preserve"> </w:t>
            </w:r>
            <w:r w:rsidRPr="00CF6ABD">
              <w:rPr>
                <w:rFonts w:ascii="Times New Roman" w:hAnsi="Times New Roman" w:cs="Times New Roman"/>
                <w:w w:val="105"/>
                <w:sz w:val="20"/>
                <w:szCs w:val="20"/>
              </w:rPr>
              <w:t xml:space="preserve">injection </w:t>
            </w:r>
            <w:r w:rsidRPr="00CF6ABD">
              <w:rPr>
                <w:rFonts w:ascii="Times New Roman" w:hAnsi="Times New Roman" w:cs="Times New Roman"/>
                <w:w w:val="110"/>
                <w:sz w:val="20"/>
                <w:szCs w:val="20"/>
              </w:rPr>
              <w:t>logic</w:t>
            </w:r>
          </w:p>
        </w:tc>
        <w:tc>
          <w:tcPr>
            <w:tcW w:w="1160" w:type="dxa"/>
            <w:tcBorders>
              <w:top w:val="nil"/>
              <w:left w:val="nil"/>
              <w:bottom w:val="single" w:sz="4" w:space="0" w:color="auto"/>
              <w:right w:val="single" w:sz="4" w:space="0" w:color="auto"/>
            </w:tcBorders>
            <w:shd w:val="clear" w:color="auto" w:fill="auto"/>
            <w:noWrap/>
            <w:vAlign w:val="center"/>
            <w:hideMark/>
          </w:tcPr>
          <w:p w14:paraId="0D6974E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C97C3C4"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4AA4D6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24693002"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spacing w:val="-3"/>
                <w:w w:val="110"/>
                <w:sz w:val="20"/>
              </w:rPr>
              <w:t>Vup</w:t>
            </w:r>
            <w:proofErr w:type="spellEnd"/>
            <w:r w:rsidRPr="00CF6ABD">
              <w:rPr>
                <w:rFonts w:ascii="Times New Roman" w:hAnsi="Times New Roman" w:cs="Times New Roman"/>
                <w:spacing w:val="-8"/>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8"/>
                <w:w w:val="110"/>
                <w:sz w:val="20"/>
              </w:rPr>
              <w:t xml:space="preserve"> </w:t>
            </w:r>
            <w:r w:rsidRPr="00CF6ABD">
              <w:rPr>
                <w:rFonts w:ascii="Times New Roman" w:hAnsi="Times New Roman" w:cs="Times New Roman"/>
                <w:spacing w:val="-2"/>
                <w:w w:val="110"/>
                <w:sz w:val="20"/>
              </w:rPr>
              <w:t>Volt</w:t>
            </w:r>
            <w:r w:rsidRPr="00CF6ABD">
              <w:rPr>
                <w:rFonts w:ascii="Times New Roman" w:hAnsi="Times New Roman" w:cs="Times New Roman"/>
                <w:spacing w:val="-1"/>
                <w:w w:val="110"/>
                <w:sz w:val="20"/>
              </w:rPr>
              <w:t>ag</w:t>
            </w:r>
            <w:r w:rsidRPr="00CF6ABD">
              <w:rPr>
                <w:rFonts w:ascii="Times New Roman" w:hAnsi="Times New Roman" w:cs="Times New Roman"/>
                <w:spacing w:val="-2"/>
                <w:w w:val="110"/>
                <w:sz w:val="20"/>
              </w:rPr>
              <w:t>e</w:t>
            </w:r>
            <w:r w:rsidRPr="00CF6ABD">
              <w:rPr>
                <w:rFonts w:ascii="Times New Roman" w:hAnsi="Times New Roman" w:cs="Times New Roman"/>
                <w:spacing w:val="-7"/>
                <w:w w:val="110"/>
                <w:sz w:val="20"/>
              </w:rPr>
              <w:t xml:space="preserve"> </w:t>
            </w:r>
            <w:r w:rsidRPr="00CF6ABD">
              <w:rPr>
                <w:rFonts w:ascii="Times New Roman" w:hAnsi="Times New Roman" w:cs="Times New Roman"/>
                <w:spacing w:val="-3"/>
                <w:w w:val="110"/>
                <w:sz w:val="20"/>
              </w:rPr>
              <w:t>above</w:t>
            </w:r>
            <w:r w:rsidRPr="00CF6ABD">
              <w:rPr>
                <w:rFonts w:ascii="Times New Roman" w:hAnsi="Times New Roman" w:cs="Times New Roman"/>
                <w:spacing w:val="-8"/>
                <w:w w:val="110"/>
                <w:sz w:val="20"/>
              </w:rPr>
              <w:t xml:space="preserve"> </w:t>
            </w:r>
            <w:r w:rsidRPr="00CF6ABD">
              <w:rPr>
                <w:rFonts w:ascii="Times New Roman" w:hAnsi="Times New Roman" w:cs="Times New Roman"/>
                <w:spacing w:val="-1"/>
                <w:w w:val="110"/>
                <w:sz w:val="20"/>
              </w:rPr>
              <w:t>which</w:t>
            </w:r>
            <w:r w:rsidRPr="00CF6ABD">
              <w:rPr>
                <w:rFonts w:ascii="Times New Roman" w:hAnsi="Times New Roman" w:cs="Times New Roman"/>
                <w:spacing w:val="-8"/>
                <w:w w:val="110"/>
                <w:sz w:val="20"/>
              </w:rPr>
              <w:t xml:space="preserve"> </w:t>
            </w:r>
            <w:r w:rsidRPr="00CF6ABD">
              <w:rPr>
                <w:rFonts w:ascii="Times New Roman" w:hAnsi="Times New Roman" w:cs="Times New Roman"/>
                <w:spacing w:val="-2"/>
                <w:w w:val="110"/>
                <w:sz w:val="20"/>
              </w:rPr>
              <w:t>reactive</w:t>
            </w:r>
            <w:r w:rsidRPr="00CF6ABD">
              <w:rPr>
                <w:rFonts w:ascii="Times New Roman" w:hAnsi="Times New Roman" w:cs="Times New Roman"/>
                <w:spacing w:val="-7"/>
                <w:w w:val="110"/>
                <w:sz w:val="20"/>
              </w:rPr>
              <w:t xml:space="preserve"> </w:t>
            </w:r>
            <w:r w:rsidRPr="00CF6ABD">
              <w:rPr>
                <w:rFonts w:ascii="Times New Roman" w:hAnsi="Times New Roman" w:cs="Times New Roman"/>
                <w:spacing w:val="-2"/>
                <w:w w:val="110"/>
                <w:sz w:val="20"/>
              </w:rPr>
              <w:t>current</w:t>
            </w:r>
            <w:r w:rsidRPr="00CF6ABD">
              <w:rPr>
                <w:rFonts w:ascii="Times New Roman" w:hAnsi="Times New Roman" w:cs="Times New Roman"/>
                <w:spacing w:val="-8"/>
                <w:w w:val="110"/>
                <w:sz w:val="20"/>
              </w:rPr>
              <w:t xml:space="preserve"> </w:t>
            </w:r>
            <w:r w:rsidRPr="00CF6ABD">
              <w:rPr>
                <w:rFonts w:ascii="Times New Roman" w:hAnsi="Times New Roman" w:cs="Times New Roman"/>
                <w:w w:val="110"/>
                <w:sz w:val="20"/>
              </w:rPr>
              <w:t>injection</w:t>
            </w:r>
            <w:r w:rsidRPr="00CF6ABD">
              <w:rPr>
                <w:rFonts w:ascii="Times New Roman" w:hAnsi="Times New Roman" w:cs="Times New Roman"/>
                <w:spacing w:val="-8"/>
                <w:w w:val="110"/>
                <w:sz w:val="20"/>
              </w:rPr>
              <w:t xml:space="preserve"> </w:t>
            </w:r>
            <w:r w:rsidRPr="00CF6ABD">
              <w:rPr>
                <w:rFonts w:ascii="Times New Roman" w:hAnsi="Times New Roman" w:cs="Times New Roman"/>
                <w:w w:val="110"/>
                <w:sz w:val="20"/>
              </w:rPr>
              <w:t>logic</w:t>
            </w:r>
            <w:r w:rsidRPr="00CF6ABD">
              <w:rPr>
                <w:rFonts w:ascii="Times New Roman" w:hAnsi="Times New Roman" w:cs="Times New Roman"/>
                <w:spacing w:val="-7"/>
                <w:w w:val="110"/>
                <w:sz w:val="20"/>
              </w:rPr>
              <w:t xml:space="preserve"> </w:t>
            </w:r>
            <w:r w:rsidRPr="00CF6ABD">
              <w:rPr>
                <w:rFonts w:ascii="Times New Roman" w:hAnsi="Times New Roman" w:cs="Times New Roman"/>
                <w:w w:val="110"/>
                <w:sz w:val="20"/>
              </w:rPr>
              <w:t>is</w:t>
            </w:r>
            <w:r w:rsidRPr="00CF6ABD">
              <w:rPr>
                <w:rFonts w:ascii="Times New Roman" w:hAnsi="Times New Roman" w:cs="Times New Roman"/>
                <w:spacing w:val="-8"/>
                <w:w w:val="110"/>
                <w:sz w:val="20"/>
              </w:rPr>
              <w:t xml:space="preserve"> </w:t>
            </w:r>
            <w:r w:rsidRPr="00CF6ABD">
              <w:rPr>
                <w:rFonts w:ascii="Times New Roman" w:hAnsi="Times New Roman" w:cs="Times New Roman"/>
                <w:w w:val="110"/>
                <w:sz w:val="20"/>
              </w:rPr>
              <w:t>ac</w:t>
            </w:r>
            <w:r w:rsidRPr="00CF6ABD">
              <w:rPr>
                <w:rFonts w:ascii="Times New Roman" w:hAnsi="Times New Roman" w:cs="Times New Roman"/>
                <w:spacing w:val="-1"/>
                <w:w w:val="105"/>
                <w:sz w:val="20"/>
              </w:rPr>
              <w:t>tivated</w:t>
            </w:r>
          </w:p>
        </w:tc>
        <w:tc>
          <w:tcPr>
            <w:tcW w:w="1160" w:type="dxa"/>
            <w:tcBorders>
              <w:top w:val="nil"/>
              <w:left w:val="nil"/>
              <w:bottom w:val="single" w:sz="4" w:space="0" w:color="auto"/>
              <w:right w:val="single" w:sz="4" w:space="0" w:color="auto"/>
            </w:tcBorders>
            <w:shd w:val="clear" w:color="auto" w:fill="auto"/>
            <w:noWrap/>
            <w:vAlign w:val="center"/>
            <w:hideMark/>
          </w:tcPr>
          <w:p w14:paraId="7263754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A9934A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53E2A4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0CE85A7B"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spacing w:val="-3"/>
                <w:w w:val="105"/>
                <w:sz w:val="20"/>
              </w:rPr>
              <w:t>T</w:t>
            </w:r>
            <w:r w:rsidRPr="00CF6ABD">
              <w:rPr>
                <w:rFonts w:ascii="Times New Roman" w:hAnsi="Times New Roman" w:cs="Times New Roman"/>
                <w:spacing w:val="-4"/>
                <w:w w:val="105"/>
                <w:sz w:val="20"/>
              </w:rPr>
              <w:t>r</w:t>
            </w:r>
            <w:r w:rsidRPr="00CF6ABD">
              <w:rPr>
                <w:rFonts w:ascii="Times New Roman" w:hAnsi="Times New Roman" w:cs="Times New Roman"/>
                <w:spacing w:val="-3"/>
                <w:w w:val="105"/>
                <w:sz w:val="20"/>
              </w:rPr>
              <w:t>v</w:t>
            </w:r>
            <w:proofErr w:type="spellEnd"/>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(s),</w:t>
            </w:r>
            <w:r w:rsidRPr="00CF6ABD">
              <w:rPr>
                <w:rFonts w:ascii="Times New Roman" w:hAnsi="Times New Roman" w:cs="Times New Roman"/>
                <w:spacing w:val="13"/>
                <w:w w:val="105"/>
                <w:sz w:val="20"/>
              </w:rPr>
              <w:t xml:space="preserve"> </w:t>
            </w:r>
            <w:r w:rsidRPr="00CF6ABD">
              <w:rPr>
                <w:rFonts w:ascii="Times New Roman" w:hAnsi="Times New Roman" w:cs="Times New Roman"/>
                <w:spacing w:val="-1"/>
                <w:w w:val="105"/>
                <w:sz w:val="20"/>
              </w:rPr>
              <w:t>Voltage</w:t>
            </w:r>
            <w:r w:rsidRPr="00CF6ABD">
              <w:rPr>
                <w:rFonts w:ascii="Times New Roman" w:hAnsi="Times New Roman" w:cs="Times New Roman"/>
                <w:spacing w:val="14"/>
                <w:w w:val="105"/>
                <w:sz w:val="20"/>
              </w:rPr>
              <w:t xml:space="preserve"> </w:t>
            </w:r>
            <w:r w:rsidRPr="00CF6ABD">
              <w:rPr>
                <w:rFonts w:ascii="Times New Roman" w:hAnsi="Times New Roman" w:cs="Times New Roman"/>
                <w:spacing w:val="-1"/>
                <w:w w:val="105"/>
                <w:sz w:val="20"/>
              </w:rPr>
              <w:t>filter</w:t>
            </w:r>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time</w:t>
            </w:r>
            <w:r w:rsidRPr="00CF6ABD">
              <w:rPr>
                <w:rFonts w:ascii="Times New Roman" w:hAnsi="Times New Roman" w:cs="Times New Roman"/>
                <w:spacing w:val="14"/>
                <w:w w:val="105"/>
                <w:sz w:val="20"/>
              </w:rPr>
              <w:t xml:space="preserve"> </w:t>
            </w:r>
            <w:r w:rsidRPr="00CF6ABD">
              <w:rPr>
                <w:rFonts w:ascii="Times New Roman" w:hAnsi="Times New Roman" w:cs="Times New Roman"/>
                <w:w w:val="105"/>
                <w:sz w:val="20"/>
              </w:rPr>
              <w:t>constant</w:t>
            </w:r>
          </w:p>
        </w:tc>
        <w:tc>
          <w:tcPr>
            <w:tcW w:w="1160" w:type="dxa"/>
            <w:tcBorders>
              <w:top w:val="nil"/>
              <w:left w:val="nil"/>
              <w:bottom w:val="single" w:sz="4" w:space="0" w:color="auto"/>
              <w:right w:val="single" w:sz="4" w:space="0" w:color="auto"/>
            </w:tcBorders>
            <w:shd w:val="clear" w:color="auto" w:fill="auto"/>
            <w:noWrap/>
            <w:vAlign w:val="center"/>
            <w:hideMark/>
          </w:tcPr>
          <w:p w14:paraId="48E3EA1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1FE0E8D"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286980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508333D0"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Calibri" w:hAnsi="Times New Roman" w:cs="Times New Roman"/>
                <w:w w:val="105"/>
                <w:sz w:val="20"/>
              </w:rPr>
              <w:t>dbd1</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w w:val="105"/>
                <w:sz w:val="20"/>
              </w:rPr>
              <w:t>(</w:t>
            </w:r>
            <w:proofErr w:type="spellStart"/>
            <w:r w:rsidRPr="00CF6ABD">
              <w:rPr>
                <w:rFonts w:ascii="Times New Roman" w:eastAsia="Calibri" w:hAnsi="Times New Roman" w:cs="Times New Roman"/>
                <w:w w:val="105"/>
                <w:sz w:val="20"/>
              </w:rPr>
              <w:t>pu</w:t>
            </w:r>
            <w:proofErr w:type="spellEnd"/>
            <w:r w:rsidRPr="00CF6ABD">
              <w:rPr>
                <w:rFonts w:ascii="Times New Roman" w:eastAsia="Calibri" w:hAnsi="Times New Roman" w:cs="Times New Roman"/>
                <w:w w:val="105"/>
                <w:sz w:val="20"/>
              </w:rPr>
              <w:t>),</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spacing w:val="-1"/>
                <w:w w:val="105"/>
                <w:sz w:val="20"/>
              </w:rPr>
              <w:t>Voltage</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spacing w:val="-2"/>
                <w:w w:val="105"/>
                <w:sz w:val="20"/>
              </w:rPr>
              <w:t>err</w:t>
            </w:r>
            <w:r w:rsidRPr="00CF6ABD">
              <w:rPr>
                <w:rFonts w:ascii="Times New Roman" w:eastAsia="Calibri" w:hAnsi="Times New Roman" w:cs="Times New Roman"/>
                <w:spacing w:val="-1"/>
                <w:w w:val="105"/>
                <w:sz w:val="20"/>
              </w:rPr>
              <w:t>or</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w w:val="105"/>
                <w:sz w:val="20"/>
              </w:rPr>
              <w:t>dead</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w w:val="105"/>
                <w:sz w:val="20"/>
              </w:rPr>
              <w:t>band</w:t>
            </w:r>
            <w:r w:rsidRPr="00CF6ABD">
              <w:rPr>
                <w:rFonts w:ascii="Times New Roman" w:eastAsia="Calibri" w:hAnsi="Times New Roman" w:cs="Times New Roman"/>
                <w:spacing w:val="17"/>
                <w:w w:val="105"/>
                <w:sz w:val="20"/>
              </w:rPr>
              <w:t xml:space="preserve"> </w:t>
            </w:r>
            <w:r w:rsidRPr="00CF6ABD">
              <w:rPr>
                <w:rFonts w:ascii="Times New Roman" w:eastAsia="Calibri" w:hAnsi="Times New Roman" w:cs="Times New Roman"/>
                <w:spacing w:val="-1"/>
                <w:w w:val="105"/>
                <w:sz w:val="20"/>
              </w:rPr>
              <w:t>lower</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spacing w:val="-2"/>
                <w:w w:val="105"/>
                <w:sz w:val="20"/>
              </w:rPr>
              <w:t>t</w:t>
            </w:r>
            <w:r w:rsidRPr="00CF6ABD">
              <w:rPr>
                <w:rFonts w:ascii="Times New Roman" w:eastAsia="Calibri" w:hAnsi="Times New Roman" w:cs="Times New Roman"/>
                <w:spacing w:val="-1"/>
                <w:w w:val="105"/>
                <w:sz w:val="20"/>
              </w:rPr>
              <w:t>hreshold</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w w:val="105"/>
                <w:sz w:val="20"/>
              </w:rPr>
              <w:t>(≤0)</w:t>
            </w:r>
          </w:p>
        </w:tc>
        <w:tc>
          <w:tcPr>
            <w:tcW w:w="1160" w:type="dxa"/>
            <w:tcBorders>
              <w:top w:val="nil"/>
              <w:left w:val="nil"/>
              <w:bottom w:val="single" w:sz="4" w:space="0" w:color="auto"/>
              <w:right w:val="single" w:sz="4" w:space="0" w:color="auto"/>
            </w:tcBorders>
            <w:shd w:val="clear" w:color="auto" w:fill="auto"/>
            <w:noWrap/>
            <w:vAlign w:val="center"/>
            <w:hideMark/>
          </w:tcPr>
          <w:p w14:paraId="5467824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3694BFD"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A80FD8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318A263D"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Calibri" w:hAnsi="Times New Roman" w:cs="Times New Roman"/>
                <w:w w:val="105"/>
                <w:sz w:val="20"/>
              </w:rPr>
              <w:t>dbd2</w:t>
            </w:r>
            <w:r w:rsidRPr="00CF6ABD">
              <w:rPr>
                <w:rFonts w:ascii="Times New Roman" w:eastAsia="Calibri" w:hAnsi="Times New Roman" w:cs="Times New Roman"/>
                <w:spacing w:val="15"/>
                <w:w w:val="105"/>
                <w:sz w:val="20"/>
              </w:rPr>
              <w:t xml:space="preserve"> </w:t>
            </w:r>
            <w:r w:rsidRPr="00CF6ABD">
              <w:rPr>
                <w:rFonts w:ascii="Times New Roman" w:eastAsia="Calibri" w:hAnsi="Times New Roman" w:cs="Times New Roman"/>
                <w:w w:val="105"/>
                <w:sz w:val="20"/>
              </w:rPr>
              <w:t>(</w:t>
            </w:r>
            <w:proofErr w:type="spellStart"/>
            <w:r w:rsidRPr="00CF6ABD">
              <w:rPr>
                <w:rFonts w:ascii="Times New Roman" w:eastAsia="Calibri" w:hAnsi="Times New Roman" w:cs="Times New Roman"/>
                <w:w w:val="105"/>
                <w:sz w:val="20"/>
              </w:rPr>
              <w:t>pu</w:t>
            </w:r>
            <w:proofErr w:type="spellEnd"/>
            <w:r w:rsidRPr="00CF6ABD">
              <w:rPr>
                <w:rFonts w:ascii="Times New Roman" w:eastAsia="Calibri" w:hAnsi="Times New Roman" w:cs="Times New Roman"/>
                <w:w w:val="105"/>
                <w:sz w:val="20"/>
              </w:rPr>
              <w:t>),</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spacing w:val="-1"/>
                <w:w w:val="105"/>
                <w:sz w:val="20"/>
              </w:rPr>
              <w:t>Voltage</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spacing w:val="-2"/>
                <w:w w:val="105"/>
                <w:sz w:val="20"/>
              </w:rPr>
              <w:t>err</w:t>
            </w:r>
            <w:r w:rsidRPr="00CF6ABD">
              <w:rPr>
                <w:rFonts w:ascii="Times New Roman" w:eastAsia="Calibri" w:hAnsi="Times New Roman" w:cs="Times New Roman"/>
                <w:spacing w:val="-1"/>
                <w:w w:val="105"/>
                <w:sz w:val="20"/>
              </w:rPr>
              <w:t>or</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w w:val="105"/>
                <w:sz w:val="20"/>
              </w:rPr>
              <w:t>dead</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w w:val="105"/>
                <w:sz w:val="20"/>
              </w:rPr>
              <w:t>band</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w w:val="105"/>
                <w:sz w:val="20"/>
              </w:rPr>
              <w:t>upper</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spacing w:val="-2"/>
                <w:w w:val="105"/>
                <w:sz w:val="20"/>
              </w:rPr>
              <w:t>t</w:t>
            </w:r>
            <w:r w:rsidRPr="00CF6ABD">
              <w:rPr>
                <w:rFonts w:ascii="Times New Roman" w:eastAsia="Calibri" w:hAnsi="Times New Roman" w:cs="Times New Roman"/>
                <w:spacing w:val="-1"/>
                <w:w w:val="105"/>
                <w:sz w:val="20"/>
              </w:rPr>
              <w:t>hreshold</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w w:val="105"/>
                <w:sz w:val="20"/>
              </w:rPr>
              <w:t>(≥0)</w:t>
            </w:r>
          </w:p>
        </w:tc>
        <w:tc>
          <w:tcPr>
            <w:tcW w:w="1160" w:type="dxa"/>
            <w:tcBorders>
              <w:top w:val="nil"/>
              <w:left w:val="nil"/>
              <w:bottom w:val="single" w:sz="4" w:space="0" w:color="auto"/>
              <w:right w:val="single" w:sz="4" w:space="0" w:color="auto"/>
            </w:tcBorders>
            <w:shd w:val="clear" w:color="auto" w:fill="auto"/>
            <w:noWrap/>
            <w:vAlign w:val="center"/>
            <w:hideMark/>
          </w:tcPr>
          <w:p w14:paraId="1BE9CCF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BCF36CA"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995197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57FE4A3C" w14:textId="77777777" w:rsidR="001705CD" w:rsidRPr="00CF6ABD" w:rsidRDefault="001705CD" w:rsidP="00CF6ABD">
            <w:pPr>
              <w:pStyle w:val="TableParagraph"/>
              <w:spacing w:line="226" w:lineRule="exact"/>
              <w:ind w:left="40"/>
              <w:rPr>
                <w:rFonts w:ascii="Times New Roman" w:eastAsia="Times New Roman" w:hAnsi="Times New Roman" w:cs="Times New Roman"/>
                <w:color w:val="000000"/>
                <w:sz w:val="20"/>
                <w:szCs w:val="20"/>
              </w:rPr>
            </w:pPr>
            <w:proofErr w:type="spellStart"/>
            <w:r w:rsidRPr="00CF6ABD">
              <w:rPr>
                <w:rFonts w:ascii="Times New Roman" w:hAnsi="Times New Roman" w:cs="Times New Roman"/>
                <w:w w:val="110"/>
                <w:sz w:val="20"/>
                <w:szCs w:val="20"/>
              </w:rPr>
              <w:t>Kqv</w:t>
            </w:r>
            <w:proofErr w:type="spellEnd"/>
            <w:r w:rsidRPr="00CF6ABD">
              <w:rPr>
                <w:rFonts w:ascii="Times New Roman" w:hAnsi="Times New Roman" w:cs="Times New Roman"/>
                <w:spacing w:val="-13"/>
                <w:w w:val="110"/>
                <w:sz w:val="20"/>
                <w:szCs w:val="20"/>
              </w:rPr>
              <w:t xml:space="preserve"> </w:t>
            </w:r>
            <w:r w:rsidRPr="00CF6ABD">
              <w:rPr>
                <w:rFonts w:ascii="Times New Roman" w:hAnsi="Times New Roman" w:cs="Times New Roman"/>
                <w:w w:val="110"/>
                <w:sz w:val="20"/>
                <w:szCs w:val="20"/>
              </w:rPr>
              <w:t>(</w:t>
            </w:r>
            <w:proofErr w:type="spellStart"/>
            <w:r w:rsidRPr="00CF6ABD">
              <w:rPr>
                <w:rFonts w:ascii="Times New Roman" w:hAnsi="Times New Roman" w:cs="Times New Roman"/>
                <w:w w:val="110"/>
                <w:sz w:val="20"/>
                <w:szCs w:val="20"/>
              </w:rPr>
              <w:t>pu</w:t>
            </w:r>
            <w:proofErr w:type="spellEnd"/>
            <w:r w:rsidRPr="00CF6ABD">
              <w:rPr>
                <w:rFonts w:ascii="Times New Roman" w:hAnsi="Times New Roman" w:cs="Times New Roman"/>
                <w:w w:val="110"/>
                <w:sz w:val="20"/>
                <w:szCs w:val="20"/>
              </w:rPr>
              <w:t>),</w:t>
            </w:r>
            <w:r w:rsidRPr="00CF6ABD">
              <w:rPr>
                <w:rFonts w:ascii="Times New Roman" w:hAnsi="Times New Roman" w:cs="Times New Roman"/>
                <w:spacing w:val="-12"/>
                <w:w w:val="110"/>
                <w:sz w:val="20"/>
                <w:szCs w:val="20"/>
              </w:rPr>
              <w:t xml:space="preserve"> </w:t>
            </w:r>
            <w:r w:rsidRPr="00CF6ABD">
              <w:rPr>
                <w:rFonts w:ascii="Times New Roman" w:hAnsi="Times New Roman" w:cs="Times New Roman"/>
                <w:spacing w:val="-2"/>
                <w:w w:val="110"/>
                <w:sz w:val="20"/>
                <w:szCs w:val="20"/>
              </w:rPr>
              <w:t>Reactive</w:t>
            </w:r>
            <w:r w:rsidRPr="00CF6ABD">
              <w:rPr>
                <w:rFonts w:ascii="Times New Roman" w:hAnsi="Times New Roman" w:cs="Times New Roman"/>
                <w:spacing w:val="-13"/>
                <w:w w:val="110"/>
                <w:sz w:val="20"/>
                <w:szCs w:val="20"/>
              </w:rPr>
              <w:t xml:space="preserve"> </w:t>
            </w:r>
            <w:r w:rsidRPr="00CF6ABD">
              <w:rPr>
                <w:rFonts w:ascii="Times New Roman" w:hAnsi="Times New Roman" w:cs="Times New Roman"/>
                <w:spacing w:val="-2"/>
                <w:w w:val="110"/>
                <w:sz w:val="20"/>
                <w:szCs w:val="20"/>
              </w:rPr>
              <w:t>current</w:t>
            </w:r>
            <w:r w:rsidRPr="00CF6ABD">
              <w:rPr>
                <w:rFonts w:ascii="Times New Roman" w:hAnsi="Times New Roman" w:cs="Times New Roman"/>
                <w:spacing w:val="-12"/>
                <w:w w:val="110"/>
                <w:sz w:val="20"/>
                <w:szCs w:val="20"/>
              </w:rPr>
              <w:t xml:space="preserve"> </w:t>
            </w:r>
            <w:r w:rsidRPr="00CF6ABD">
              <w:rPr>
                <w:rFonts w:ascii="Times New Roman" w:hAnsi="Times New Roman" w:cs="Times New Roman"/>
                <w:w w:val="110"/>
                <w:sz w:val="20"/>
                <w:szCs w:val="20"/>
              </w:rPr>
              <w:t>injection</w:t>
            </w:r>
            <w:r w:rsidRPr="00CF6ABD">
              <w:rPr>
                <w:rFonts w:ascii="Times New Roman" w:hAnsi="Times New Roman" w:cs="Times New Roman"/>
                <w:spacing w:val="-13"/>
                <w:w w:val="110"/>
                <w:sz w:val="20"/>
                <w:szCs w:val="20"/>
              </w:rPr>
              <w:t xml:space="preserve"> </w:t>
            </w:r>
            <w:r w:rsidRPr="00CF6ABD">
              <w:rPr>
                <w:rFonts w:ascii="Times New Roman" w:hAnsi="Times New Roman" w:cs="Times New Roman"/>
                <w:spacing w:val="-1"/>
                <w:w w:val="110"/>
                <w:sz w:val="20"/>
                <w:szCs w:val="20"/>
              </w:rPr>
              <w:t>gain</w:t>
            </w:r>
            <w:r w:rsidRPr="00CF6ABD">
              <w:rPr>
                <w:rFonts w:ascii="Times New Roman" w:hAnsi="Times New Roman" w:cs="Times New Roman"/>
                <w:spacing w:val="-12"/>
                <w:w w:val="110"/>
                <w:sz w:val="20"/>
                <w:szCs w:val="20"/>
              </w:rPr>
              <w:t xml:space="preserve"> </w:t>
            </w:r>
            <w:r w:rsidRPr="00CF6ABD">
              <w:rPr>
                <w:rFonts w:ascii="Times New Roman" w:hAnsi="Times New Roman" w:cs="Times New Roman"/>
                <w:spacing w:val="-2"/>
                <w:w w:val="110"/>
                <w:sz w:val="20"/>
                <w:szCs w:val="20"/>
              </w:rPr>
              <w:t>dur</w:t>
            </w:r>
            <w:r w:rsidRPr="00CF6ABD">
              <w:rPr>
                <w:rFonts w:ascii="Times New Roman" w:hAnsi="Times New Roman" w:cs="Times New Roman"/>
                <w:spacing w:val="-1"/>
                <w:w w:val="110"/>
                <w:sz w:val="20"/>
                <w:szCs w:val="20"/>
              </w:rPr>
              <w:t>ing</w:t>
            </w:r>
            <w:r w:rsidRPr="00CF6ABD">
              <w:rPr>
                <w:rFonts w:ascii="Times New Roman" w:hAnsi="Times New Roman" w:cs="Times New Roman"/>
                <w:spacing w:val="-13"/>
                <w:w w:val="110"/>
                <w:sz w:val="20"/>
                <w:szCs w:val="20"/>
              </w:rPr>
              <w:t xml:space="preserve"> </w:t>
            </w:r>
            <w:r w:rsidRPr="00CF6ABD">
              <w:rPr>
                <w:rFonts w:ascii="Times New Roman" w:hAnsi="Times New Roman" w:cs="Times New Roman"/>
                <w:spacing w:val="-3"/>
                <w:w w:val="110"/>
                <w:sz w:val="20"/>
                <w:szCs w:val="20"/>
              </w:rPr>
              <w:t>over</w:t>
            </w:r>
            <w:r w:rsidRPr="00CF6ABD">
              <w:rPr>
                <w:rFonts w:ascii="Times New Roman" w:hAnsi="Times New Roman" w:cs="Times New Roman"/>
                <w:spacing w:val="-12"/>
                <w:w w:val="110"/>
                <w:sz w:val="20"/>
                <w:szCs w:val="20"/>
              </w:rPr>
              <w:t xml:space="preserve"> </w:t>
            </w:r>
            <w:r w:rsidRPr="00CF6ABD">
              <w:rPr>
                <w:rFonts w:ascii="Times New Roman" w:hAnsi="Times New Roman" w:cs="Times New Roman"/>
                <w:w w:val="110"/>
                <w:sz w:val="20"/>
                <w:szCs w:val="20"/>
              </w:rPr>
              <w:t>and</w:t>
            </w:r>
            <w:r w:rsidRPr="00CF6ABD">
              <w:rPr>
                <w:rFonts w:ascii="Times New Roman" w:hAnsi="Times New Roman" w:cs="Times New Roman"/>
                <w:spacing w:val="-13"/>
                <w:w w:val="110"/>
                <w:sz w:val="20"/>
                <w:szCs w:val="20"/>
              </w:rPr>
              <w:t xml:space="preserve"> </w:t>
            </w:r>
            <w:proofErr w:type="spellStart"/>
            <w:r w:rsidRPr="00CF6ABD">
              <w:rPr>
                <w:rFonts w:ascii="Times New Roman" w:hAnsi="Times New Roman" w:cs="Times New Roman"/>
                <w:w w:val="110"/>
                <w:sz w:val="20"/>
                <w:szCs w:val="20"/>
              </w:rPr>
              <w:t>undervolt</w:t>
            </w:r>
            <w:r w:rsidRPr="00CF6ABD">
              <w:rPr>
                <w:rFonts w:ascii="Times New Roman" w:hAnsi="Times New Roman" w:cs="Times New Roman"/>
                <w:spacing w:val="-1"/>
                <w:w w:val="110"/>
                <w:sz w:val="20"/>
                <w:szCs w:val="20"/>
              </w:rPr>
              <w:t>ag</w:t>
            </w:r>
            <w:r w:rsidRPr="00CF6ABD">
              <w:rPr>
                <w:rFonts w:ascii="Times New Roman" w:hAnsi="Times New Roman" w:cs="Times New Roman"/>
                <w:spacing w:val="-2"/>
                <w:w w:val="110"/>
                <w:sz w:val="20"/>
                <w:szCs w:val="20"/>
              </w:rPr>
              <w:t>e</w:t>
            </w:r>
            <w:proofErr w:type="spellEnd"/>
            <w:r w:rsidRPr="00CF6ABD">
              <w:rPr>
                <w:rFonts w:ascii="Times New Roman" w:hAnsi="Times New Roman" w:cs="Times New Roman"/>
                <w:spacing w:val="-25"/>
                <w:w w:val="110"/>
                <w:sz w:val="20"/>
                <w:szCs w:val="20"/>
              </w:rPr>
              <w:t xml:space="preserve"> </w:t>
            </w:r>
            <w:r w:rsidRPr="00CF6ABD">
              <w:rPr>
                <w:rFonts w:ascii="Times New Roman" w:hAnsi="Times New Roman" w:cs="Times New Roman"/>
                <w:w w:val="110"/>
                <w:sz w:val="20"/>
                <w:szCs w:val="20"/>
              </w:rPr>
              <w:t>conditions</w:t>
            </w:r>
          </w:p>
        </w:tc>
        <w:tc>
          <w:tcPr>
            <w:tcW w:w="1160" w:type="dxa"/>
            <w:tcBorders>
              <w:top w:val="nil"/>
              <w:left w:val="nil"/>
              <w:bottom w:val="single" w:sz="4" w:space="0" w:color="auto"/>
              <w:right w:val="single" w:sz="4" w:space="0" w:color="auto"/>
            </w:tcBorders>
            <w:shd w:val="clear" w:color="auto" w:fill="auto"/>
            <w:noWrap/>
            <w:vAlign w:val="center"/>
            <w:hideMark/>
          </w:tcPr>
          <w:p w14:paraId="5172CA7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69052DB"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775B64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19DDB169"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hAnsi="Times New Roman" w:cs="Times New Roman"/>
                <w:w w:val="105"/>
                <w:sz w:val="20"/>
              </w:rPr>
              <w:t>Iqh1</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1"/>
                <w:w w:val="105"/>
                <w:sz w:val="20"/>
              </w:rPr>
              <w:t>Upper</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limit</w:t>
            </w:r>
            <w:r w:rsidRPr="00CF6ABD">
              <w:rPr>
                <w:rFonts w:ascii="Times New Roman" w:hAnsi="Times New Roman" w:cs="Times New Roman"/>
                <w:spacing w:val="12"/>
                <w:w w:val="105"/>
                <w:sz w:val="20"/>
              </w:rPr>
              <w:t xml:space="preserve"> </w:t>
            </w:r>
            <w:r w:rsidRPr="00CF6ABD">
              <w:rPr>
                <w:rFonts w:ascii="Times New Roman" w:hAnsi="Times New Roman" w:cs="Times New Roman"/>
                <w:w w:val="105"/>
                <w:sz w:val="20"/>
              </w:rPr>
              <w:t>on</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eactive</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1"/>
                <w:w w:val="105"/>
                <w:sz w:val="20"/>
              </w:rPr>
              <w:t>current</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injection</w:t>
            </w:r>
            <w:r w:rsidRPr="00CF6ABD">
              <w:rPr>
                <w:rFonts w:ascii="Times New Roman" w:hAnsi="Times New Roman" w:cs="Times New Roman"/>
                <w:spacing w:val="12"/>
                <w:w w:val="105"/>
                <w:sz w:val="20"/>
              </w:rPr>
              <w:t xml:space="preserve"> </w:t>
            </w:r>
            <w:proofErr w:type="spellStart"/>
            <w:r w:rsidRPr="00CF6ABD">
              <w:rPr>
                <w:rFonts w:ascii="Times New Roman" w:hAnsi="Times New Roman" w:cs="Times New Roman"/>
                <w:w w:val="105"/>
                <w:sz w:val="20"/>
              </w:rPr>
              <w:t>Iqinj</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68EBBBC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4CB783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9C77BE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54E9B079"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hAnsi="Times New Roman" w:cs="Times New Roman"/>
                <w:w w:val="105"/>
                <w:sz w:val="20"/>
              </w:rPr>
              <w:t>Iql1</w:t>
            </w:r>
            <w:r w:rsidRPr="00CF6ABD">
              <w:rPr>
                <w:rFonts w:ascii="Times New Roman" w:hAnsi="Times New Roman" w:cs="Times New Roman"/>
                <w:spacing w:val="12"/>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w:t>
            </w:r>
            <w:r w:rsidRPr="00CF6ABD">
              <w:rPr>
                <w:rFonts w:ascii="Times New Roman" w:hAnsi="Times New Roman" w:cs="Times New Roman"/>
                <w:spacing w:val="13"/>
                <w:w w:val="105"/>
                <w:sz w:val="20"/>
              </w:rPr>
              <w:t xml:space="preserve"> </w:t>
            </w:r>
            <w:r w:rsidRPr="00CF6ABD">
              <w:rPr>
                <w:rFonts w:ascii="Times New Roman" w:hAnsi="Times New Roman" w:cs="Times New Roman"/>
                <w:spacing w:val="-1"/>
                <w:w w:val="105"/>
                <w:sz w:val="20"/>
              </w:rPr>
              <w:t>Lower</w:t>
            </w:r>
            <w:r w:rsidRPr="00CF6ABD">
              <w:rPr>
                <w:rFonts w:ascii="Times New Roman" w:hAnsi="Times New Roman" w:cs="Times New Roman"/>
                <w:spacing w:val="12"/>
                <w:w w:val="105"/>
                <w:sz w:val="20"/>
              </w:rPr>
              <w:t xml:space="preserve"> </w:t>
            </w:r>
            <w:r w:rsidRPr="00CF6ABD">
              <w:rPr>
                <w:rFonts w:ascii="Times New Roman" w:hAnsi="Times New Roman" w:cs="Times New Roman"/>
                <w:w w:val="105"/>
                <w:sz w:val="20"/>
              </w:rPr>
              <w:t>limit</w:t>
            </w:r>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on</w:t>
            </w:r>
            <w:r w:rsidRPr="00CF6ABD">
              <w:rPr>
                <w:rFonts w:ascii="Times New Roman" w:hAnsi="Times New Roman" w:cs="Times New Roman"/>
                <w:spacing w:val="13"/>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eactive</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1"/>
                <w:w w:val="105"/>
                <w:sz w:val="20"/>
              </w:rPr>
              <w:t>current</w:t>
            </w:r>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injection</w:t>
            </w:r>
            <w:r w:rsidRPr="00CF6ABD">
              <w:rPr>
                <w:rFonts w:ascii="Times New Roman" w:hAnsi="Times New Roman" w:cs="Times New Roman"/>
                <w:spacing w:val="12"/>
                <w:w w:val="105"/>
                <w:sz w:val="20"/>
              </w:rPr>
              <w:t xml:space="preserve"> </w:t>
            </w:r>
            <w:proofErr w:type="spellStart"/>
            <w:r w:rsidRPr="00CF6ABD">
              <w:rPr>
                <w:rFonts w:ascii="Times New Roman" w:hAnsi="Times New Roman" w:cs="Times New Roman"/>
                <w:w w:val="105"/>
                <w:sz w:val="20"/>
              </w:rPr>
              <w:t>Iqinj</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2424047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FDB0D15"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CD0621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414F494B" w14:textId="77777777" w:rsidR="001705CD" w:rsidRPr="00CF6ABD" w:rsidRDefault="001705CD" w:rsidP="00CF6ABD">
            <w:pPr>
              <w:pStyle w:val="TableParagraph"/>
              <w:spacing w:line="221" w:lineRule="exact"/>
              <w:ind w:left="40"/>
              <w:rPr>
                <w:rFonts w:ascii="Times New Roman" w:eastAsia="Times New Roman" w:hAnsi="Times New Roman" w:cs="Times New Roman"/>
                <w:color w:val="000000"/>
                <w:sz w:val="20"/>
                <w:szCs w:val="20"/>
              </w:rPr>
            </w:pPr>
            <w:r w:rsidRPr="00CF6ABD">
              <w:rPr>
                <w:rFonts w:ascii="Times New Roman" w:hAnsi="Times New Roman" w:cs="Times New Roman"/>
                <w:spacing w:val="-3"/>
                <w:w w:val="110"/>
                <w:sz w:val="20"/>
                <w:szCs w:val="20"/>
              </w:rPr>
              <w:t>Vr</w:t>
            </w:r>
            <w:r w:rsidRPr="00CF6ABD">
              <w:rPr>
                <w:rFonts w:ascii="Times New Roman" w:hAnsi="Times New Roman" w:cs="Times New Roman"/>
                <w:spacing w:val="-2"/>
                <w:w w:val="110"/>
                <w:sz w:val="20"/>
                <w:szCs w:val="20"/>
              </w:rPr>
              <w:t>ef0</w:t>
            </w:r>
            <w:r w:rsidRPr="00CF6ABD">
              <w:rPr>
                <w:rFonts w:ascii="Times New Roman" w:hAnsi="Times New Roman" w:cs="Times New Roman"/>
                <w:spacing w:val="-6"/>
                <w:w w:val="110"/>
                <w:sz w:val="20"/>
                <w:szCs w:val="20"/>
              </w:rPr>
              <w:t xml:space="preserve"> </w:t>
            </w:r>
            <w:r w:rsidRPr="00CF6ABD">
              <w:rPr>
                <w:rFonts w:ascii="Times New Roman" w:hAnsi="Times New Roman" w:cs="Times New Roman"/>
                <w:w w:val="110"/>
                <w:sz w:val="20"/>
                <w:szCs w:val="20"/>
              </w:rPr>
              <w:t>(</w:t>
            </w:r>
            <w:proofErr w:type="spellStart"/>
            <w:r w:rsidRPr="00CF6ABD">
              <w:rPr>
                <w:rFonts w:ascii="Times New Roman" w:hAnsi="Times New Roman" w:cs="Times New Roman"/>
                <w:w w:val="110"/>
                <w:sz w:val="20"/>
                <w:szCs w:val="20"/>
              </w:rPr>
              <w:t>pu</w:t>
            </w:r>
            <w:proofErr w:type="spellEnd"/>
            <w:r w:rsidRPr="00CF6ABD">
              <w:rPr>
                <w:rFonts w:ascii="Times New Roman" w:hAnsi="Times New Roman" w:cs="Times New Roman"/>
                <w:w w:val="110"/>
                <w:sz w:val="20"/>
                <w:szCs w:val="20"/>
              </w:rPr>
              <w:t>),</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w w:val="110"/>
                <w:sz w:val="20"/>
                <w:szCs w:val="20"/>
              </w:rPr>
              <w:t>User</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w w:val="110"/>
                <w:sz w:val="20"/>
                <w:szCs w:val="20"/>
              </w:rPr>
              <w:t>defined</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spacing w:val="-3"/>
                <w:w w:val="110"/>
                <w:sz w:val="20"/>
                <w:szCs w:val="20"/>
              </w:rPr>
              <w:t>reference</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w w:val="110"/>
                <w:sz w:val="20"/>
                <w:szCs w:val="20"/>
              </w:rPr>
              <w:t>(if</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w w:val="110"/>
                <w:sz w:val="20"/>
                <w:szCs w:val="20"/>
              </w:rPr>
              <w:t>0,</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w w:val="110"/>
                <w:sz w:val="20"/>
                <w:szCs w:val="20"/>
              </w:rPr>
              <w:t>model</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w w:val="110"/>
                <w:sz w:val="20"/>
                <w:szCs w:val="20"/>
              </w:rPr>
              <w:t>initializes</w:t>
            </w:r>
            <w:r w:rsidRPr="00CF6ABD">
              <w:rPr>
                <w:rFonts w:ascii="Times New Roman" w:hAnsi="Times New Roman" w:cs="Times New Roman"/>
                <w:spacing w:val="-6"/>
                <w:w w:val="110"/>
                <w:sz w:val="20"/>
                <w:szCs w:val="20"/>
              </w:rPr>
              <w:t xml:space="preserve"> </w:t>
            </w:r>
            <w:r w:rsidRPr="00CF6ABD">
              <w:rPr>
                <w:rFonts w:ascii="Times New Roman" w:hAnsi="Times New Roman" w:cs="Times New Roman"/>
                <w:w w:val="110"/>
                <w:sz w:val="20"/>
                <w:szCs w:val="20"/>
              </w:rPr>
              <w:t>it</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spacing w:val="-3"/>
                <w:w w:val="110"/>
                <w:sz w:val="20"/>
                <w:szCs w:val="20"/>
              </w:rPr>
              <w:t>to</w:t>
            </w:r>
            <w:r w:rsidRPr="00CF6ABD">
              <w:rPr>
                <w:rFonts w:ascii="Times New Roman" w:hAnsi="Times New Roman" w:cs="Times New Roman"/>
                <w:spacing w:val="-5"/>
                <w:w w:val="110"/>
                <w:sz w:val="20"/>
                <w:szCs w:val="20"/>
              </w:rPr>
              <w:t xml:space="preserve"> </w:t>
            </w:r>
            <w:r w:rsidRPr="00CF6ABD">
              <w:rPr>
                <w:rFonts w:ascii="Times New Roman" w:hAnsi="Times New Roman" w:cs="Times New Roman"/>
                <w:w w:val="110"/>
                <w:sz w:val="20"/>
                <w:szCs w:val="20"/>
              </w:rPr>
              <w:t xml:space="preserve">initial </w:t>
            </w:r>
            <w:r w:rsidRPr="00CF6ABD">
              <w:rPr>
                <w:rFonts w:ascii="Times New Roman" w:hAnsi="Times New Roman" w:cs="Times New Roman"/>
                <w:spacing w:val="-2"/>
                <w:w w:val="110"/>
                <w:sz w:val="20"/>
                <w:szCs w:val="20"/>
              </w:rPr>
              <w:t>terminal</w:t>
            </w:r>
            <w:r w:rsidRPr="00CF6ABD">
              <w:rPr>
                <w:rFonts w:ascii="Times New Roman" w:hAnsi="Times New Roman" w:cs="Times New Roman"/>
                <w:spacing w:val="-19"/>
                <w:w w:val="110"/>
                <w:sz w:val="20"/>
                <w:szCs w:val="20"/>
              </w:rPr>
              <w:t xml:space="preserve"> </w:t>
            </w:r>
            <w:r w:rsidRPr="00CF6ABD">
              <w:rPr>
                <w:rFonts w:ascii="Times New Roman" w:hAnsi="Times New Roman" w:cs="Times New Roman"/>
                <w:spacing w:val="-1"/>
                <w:w w:val="110"/>
                <w:sz w:val="20"/>
                <w:szCs w:val="20"/>
              </w:rPr>
              <w:t>v</w:t>
            </w:r>
            <w:r w:rsidRPr="00CF6ABD">
              <w:rPr>
                <w:rFonts w:ascii="Times New Roman" w:hAnsi="Times New Roman" w:cs="Times New Roman"/>
                <w:spacing w:val="-2"/>
                <w:w w:val="110"/>
                <w:sz w:val="20"/>
                <w:szCs w:val="20"/>
              </w:rPr>
              <w:t>olt</w:t>
            </w:r>
            <w:r w:rsidRPr="00CF6ABD">
              <w:rPr>
                <w:rFonts w:ascii="Times New Roman" w:hAnsi="Times New Roman" w:cs="Times New Roman"/>
                <w:spacing w:val="-1"/>
                <w:w w:val="110"/>
                <w:sz w:val="20"/>
                <w:szCs w:val="20"/>
              </w:rPr>
              <w:t>age)</w:t>
            </w:r>
          </w:p>
        </w:tc>
        <w:tc>
          <w:tcPr>
            <w:tcW w:w="1160" w:type="dxa"/>
            <w:tcBorders>
              <w:top w:val="nil"/>
              <w:left w:val="nil"/>
              <w:bottom w:val="single" w:sz="4" w:space="0" w:color="auto"/>
              <w:right w:val="single" w:sz="4" w:space="0" w:color="auto"/>
            </w:tcBorders>
            <w:shd w:val="clear" w:color="auto" w:fill="auto"/>
            <w:noWrap/>
            <w:vAlign w:val="center"/>
            <w:hideMark/>
          </w:tcPr>
          <w:p w14:paraId="19BBACA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3E75FB3"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191C1F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6FCBB4D7"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05"/>
                <w:sz w:val="20"/>
              </w:rPr>
              <w:t>Tp</w:t>
            </w:r>
            <w:proofErr w:type="spellEnd"/>
            <w:r w:rsidRPr="00CF6ABD">
              <w:rPr>
                <w:rFonts w:ascii="Times New Roman" w:hAnsi="Times New Roman" w:cs="Times New Roman"/>
                <w:spacing w:val="10"/>
                <w:w w:val="105"/>
                <w:sz w:val="20"/>
              </w:rPr>
              <w:t xml:space="preserve"> </w:t>
            </w:r>
            <w:r w:rsidRPr="00CF6ABD">
              <w:rPr>
                <w:rFonts w:ascii="Times New Roman" w:hAnsi="Times New Roman" w:cs="Times New Roman"/>
                <w:w w:val="105"/>
                <w:sz w:val="20"/>
              </w:rPr>
              <w:t>(s),</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1"/>
                <w:w w:val="105"/>
                <w:sz w:val="20"/>
              </w:rPr>
              <w:t>Filter</w:t>
            </w:r>
            <w:r w:rsidRPr="00CF6ABD">
              <w:rPr>
                <w:rFonts w:ascii="Times New Roman" w:hAnsi="Times New Roman" w:cs="Times New Roman"/>
                <w:spacing w:val="10"/>
                <w:w w:val="105"/>
                <w:sz w:val="20"/>
              </w:rPr>
              <w:t xml:space="preserve"> </w:t>
            </w:r>
            <w:r w:rsidRPr="00CF6ABD">
              <w:rPr>
                <w:rFonts w:ascii="Times New Roman" w:hAnsi="Times New Roman" w:cs="Times New Roman"/>
                <w:w w:val="105"/>
                <w:sz w:val="20"/>
              </w:rPr>
              <w:t>time</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constant</w:t>
            </w:r>
            <w:r w:rsidRPr="00CF6ABD">
              <w:rPr>
                <w:rFonts w:ascii="Times New Roman" w:hAnsi="Times New Roman" w:cs="Times New Roman"/>
                <w:spacing w:val="10"/>
                <w:w w:val="105"/>
                <w:sz w:val="20"/>
              </w:rPr>
              <w:t xml:space="preserve"> </w:t>
            </w:r>
            <w:r w:rsidRPr="00CF6ABD">
              <w:rPr>
                <w:rFonts w:ascii="Times New Roman" w:hAnsi="Times New Roman" w:cs="Times New Roman"/>
                <w:spacing w:val="-2"/>
                <w:w w:val="105"/>
                <w:sz w:val="20"/>
              </w:rPr>
              <w:t>for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1"/>
                <w:w w:val="105"/>
                <w:sz w:val="20"/>
              </w:rPr>
              <w:t>electrical</w:t>
            </w:r>
            <w:r w:rsidRPr="00CF6ABD">
              <w:rPr>
                <w:rFonts w:ascii="Times New Roman" w:hAnsi="Times New Roman" w:cs="Times New Roman"/>
                <w:spacing w:val="10"/>
                <w:w w:val="105"/>
                <w:sz w:val="20"/>
              </w:rPr>
              <w:t xml:space="preserve"> </w:t>
            </w:r>
            <w:r w:rsidRPr="00CF6ABD">
              <w:rPr>
                <w:rFonts w:ascii="Times New Roman" w:hAnsi="Times New Roman" w:cs="Times New Roman"/>
                <w:spacing w:val="-1"/>
                <w:w w:val="105"/>
                <w:sz w:val="20"/>
              </w:rPr>
              <w:t>power</w:t>
            </w:r>
          </w:p>
        </w:tc>
        <w:tc>
          <w:tcPr>
            <w:tcW w:w="1160" w:type="dxa"/>
            <w:tcBorders>
              <w:top w:val="nil"/>
              <w:left w:val="nil"/>
              <w:bottom w:val="single" w:sz="4" w:space="0" w:color="auto"/>
              <w:right w:val="single" w:sz="4" w:space="0" w:color="auto"/>
            </w:tcBorders>
            <w:shd w:val="clear" w:color="auto" w:fill="auto"/>
            <w:noWrap/>
            <w:vAlign w:val="center"/>
            <w:hideMark/>
          </w:tcPr>
          <w:p w14:paraId="74E5833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6E470B0"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E4F089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3909ED16"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05"/>
                <w:sz w:val="20"/>
              </w:rPr>
              <w:t>QMax</w:t>
            </w:r>
            <w:proofErr w:type="spellEnd"/>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w:t>
            </w:r>
            <w:r w:rsidRPr="00CF6ABD">
              <w:rPr>
                <w:rFonts w:ascii="Times New Roman" w:hAnsi="Times New Roman" w:cs="Times New Roman"/>
                <w:spacing w:val="12"/>
                <w:w w:val="105"/>
                <w:sz w:val="20"/>
              </w:rPr>
              <w:t xml:space="preserve"> </w:t>
            </w:r>
            <w:r w:rsidRPr="00CF6ABD">
              <w:rPr>
                <w:rFonts w:ascii="Times New Roman" w:hAnsi="Times New Roman" w:cs="Times New Roman"/>
                <w:w w:val="105"/>
                <w:sz w:val="20"/>
              </w:rPr>
              <w:t>limit</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2"/>
                <w:w w:val="105"/>
                <w:sz w:val="20"/>
              </w:rPr>
              <w:t>for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eactive</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1"/>
                <w:w w:val="105"/>
                <w:sz w:val="20"/>
              </w:rPr>
              <w:t>power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egulator</w:t>
            </w:r>
          </w:p>
        </w:tc>
        <w:tc>
          <w:tcPr>
            <w:tcW w:w="1160" w:type="dxa"/>
            <w:tcBorders>
              <w:top w:val="nil"/>
              <w:left w:val="nil"/>
              <w:bottom w:val="single" w:sz="4" w:space="0" w:color="auto"/>
              <w:right w:val="single" w:sz="4" w:space="0" w:color="auto"/>
            </w:tcBorders>
            <w:shd w:val="clear" w:color="auto" w:fill="auto"/>
            <w:noWrap/>
            <w:vAlign w:val="center"/>
            <w:hideMark/>
          </w:tcPr>
          <w:p w14:paraId="4CD9497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F1EA8E8"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4C3DF9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29655A8E"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05"/>
                <w:sz w:val="20"/>
              </w:rPr>
              <w:t>QMin</w:t>
            </w:r>
            <w:proofErr w:type="spellEnd"/>
            <w:r w:rsidRPr="00CF6ABD">
              <w:rPr>
                <w:rFonts w:ascii="Times New Roman" w:hAnsi="Times New Roman" w:cs="Times New Roman"/>
                <w:spacing w:val="10"/>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limit</w:t>
            </w:r>
            <w:r w:rsidRPr="00CF6ABD">
              <w:rPr>
                <w:rFonts w:ascii="Times New Roman" w:hAnsi="Times New Roman" w:cs="Times New Roman"/>
                <w:spacing w:val="10"/>
                <w:w w:val="105"/>
                <w:sz w:val="20"/>
              </w:rPr>
              <w:t xml:space="preserve"> </w:t>
            </w:r>
            <w:r w:rsidRPr="00CF6ABD">
              <w:rPr>
                <w:rFonts w:ascii="Times New Roman" w:hAnsi="Times New Roman" w:cs="Times New Roman"/>
                <w:spacing w:val="-2"/>
                <w:w w:val="105"/>
                <w:sz w:val="20"/>
              </w:rPr>
              <w:t>for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eactive</w:t>
            </w:r>
            <w:r w:rsidRPr="00CF6ABD">
              <w:rPr>
                <w:rFonts w:ascii="Times New Roman" w:hAnsi="Times New Roman" w:cs="Times New Roman"/>
                <w:spacing w:val="10"/>
                <w:w w:val="105"/>
                <w:sz w:val="20"/>
              </w:rPr>
              <w:t xml:space="preserve"> </w:t>
            </w:r>
            <w:r w:rsidRPr="00CF6ABD">
              <w:rPr>
                <w:rFonts w:ascii="Times New Roman" w:hAnsi="Times New Roman" w:cs="Times New Roman"/>
                <w:spacing w:val="-1"/>
                <w:w w:val="105"/>
                <w:sz w:val="20"/>
              </w:rPr>
              <w:t>power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egulator</w:t>
            </w:r>
          </w:p>
        </w:tc>
        <w:tc>
          <w:tcPr>
            <w:tcW w:w="1160" w:type="dxa"/>
            <w:tcBorders>
              <w:top w:val="nil"/>
              <w:left w:val="nil"/>
              <w:bottom w:val="single" w:sz="4" w:space="0" w:color="auto"/>
              <w:right w:val="single" w:sz="4" w:space="0" w:color="auto"/>
            </w:tcBorders>
            <w:shd w:val="clear" w:color="auto" w:fill="auto"/>
            <w:noWrap/>
            <w:vAlign w:val="center"/>
            <w:hideMark/>
          </w:tcPr>
          <w:p w14:paraId="304FC3F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3995014"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642D0F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5C57FB08"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hAnsi="Times New Roman" w:cs="Times New Roman"/>
                <w:spacing w:val="-2"/>
                <w:w w:val="110"/>
                <w:sz w:val="20"/>
              </w:rPr>
              <w:t>VMA</w:t>
            </w:r>
            <w:r w:rsidRPr="00CF6ABD">
              <w:rPr>
                <w:rFonts w:ascii="Times New Roman" w:hAnsi="Times New Roman" w:cs="Times New Roman"/>
                <w:spacing w:val="-1"/>
                <w:w w:val="110"/>
                <w:sz w:val="20"/>
              </w:rPr>
              <w:t>X</w:t>
            </w:r>
            <w:r w:rsidRPr="00CF6ABD">
              <w:rPr>
                <w:rFonts w:ascii="Times New Roman" w:hAnsi="Times New Roman" w:cs="Times New Roman"/>
                <w:spacing w:val="-12"/>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11"/>
                <w:w w:val="110"/>
                <w:sz w:val="20"/>
              </w:rPr>
              <w:t xml:space="preserve"> </w:t>
            </w:r>
            <w:r w:rsidRPr="00CF6ABD">
              <w:rPr>
                <w:rFonts w:ascii="Times New Roman" w:hAnsi="Times New Roman" w:cs="Times New Roman"/>
                <w:w w:val="110"/>
                <w:sz w:val="20"/>
              </w:rPr>
              <w:t>Max.</w:t>
            </w:r>
            <w:r w:rsidRPr="00CF6ABD">
              <w:rPr>
                <w:rFonts w:ascii="Times New Roman" w:hAnsi="Times New Roman" w:cs="Times New Roman"/>
                <w:spacing w:val="-12"/>
                <w:w w:val="110"/>
                <w:sz w:val="20"/>
              </w:rPr>
              <w:t xml:space="preserve"> </w:t>
            </w:r>
            <w:r w:rsidRPr="00CF6ABD">
              <w:rPr>
                <w:rFonts w:ascii="Times New Roman" w:hAnsi="Times New Roman" w:cs="Times New Roman"/>
                <w:w w:val="110"/>
                <w:sz w:val="20"/>
              </w:rPr>
              <w:t>limit</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2"/>
                <w:w w:val="110"/>
                <w:sz w:val="20"/>
              </w:rPr>
              <w:t>f</w:t>
            </w:r>
            <w:r w:rsidRPr="00CF6ABD">
              <w:rPr>
                <w:rFonts w:ascii="Times New Roman" w:hAnsi="Times New Roman" w:cs="Times New Roman"/>
                <w:spacing w:val="-3"/>
                <w:w w:val="110"/>
                <w:sz w:val="20"/>
              </w:rPr>
              <w:t>or</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1"/>
                <w:w w:val="110"/>
                <w:sz w:val="20"/>
              </w:rPr>
              <w:t>v</w:t>
            </w:r>
            <w:r w:rsidRPr="00CF6ABD">
              <w:rPr>
                <w:rFonts w:ascii="Times New Roman" w:hAnsi="Times New Roman" w:cs="Times New Roman"/>
                <w:spacing w:val="-2"/>
                <w:w w:val="110"/>
                <w:sz w:val="20"/>
              </w:rPr>
              <w:t>olt</w:t>
            </w:r>
            <w:r w:rsidRPr="00CF6ABD">
              <w:rPr>
                <w:rFonts w:ascii="Times New Roman" w:hAnsi="Times New Roman" w:cs="Times New Roman"/>
                <w:spacing w:val="-1"/>
                <w:w w:val="110"/>
                <w:sz w:val="20"/>
              </w:rPr>
              <w:t>ag</w:t>
            </w:r>
            <w:r w:rsidRPr="00CF6ABD">
              <w:rPr>
                <w:rFonts w:ascii="Times New Roman" w:hAnsi="Times New Roman" w:cs="Times New Roman"/>
                <w:spacing w:val="-2"/>
                <w:w w:val="110"/>
                <w:sz w:val="20"/>
              </w:rPr>
              <w:t>e</w:t>
            </w:r>
            <w:r w:rsidRPr="00CF6ABD">
              <w:rPr>
                <w:rFonts w:ascii="Times New Roman" w:hAnsi="Times New Roman" w:cs="Times New Roman"/>
                <w:spacing w:val="-12"/>
                <w:w w:val="110"/>
                <w:sz w:val="20"/>
              </w:rPr>
              <w:t xml:space="preserve"> </w:t>
            </w:r>
            <w:r w:rsidRPr="00CF6ABD">
              <w:rPr>
                <w:rFonts w:ascii="Times New Roman" w:hAnsi="Times New Roman" w:cs="Times New Roman"/>
                <w:spacing w:val="-2"/>
                <w:w w:val="110"/>
                <w:sz w:val="20"/>
              </w:rPr>
              <w:t>control</w:t>
            </w:r>
          </w:p>
        </w:tc>
        <w:tc>
          <w:tcPr>
            <w:tcW w:w="1160" w:type="dxa"/>
            <w:tcBorders>
              <w:top w:val="nil"/>
              <w:left w:val="nil"/>
              <w:bottom w:val="single" w:sz="4" w:space="0" w:color="auto"/>
              <w:right w:val="single" w:sz="4" w:space="0" w:color="auto"/>
            </w:tcBorders>
            <w:shd w:val="clear" w:color="auto" w:fill="auto"/>
            <w:noWrap/>
            <w:vAlign w:val="center"/>
            <w:hideMark/>
          </w:tcPr>
          <w:p w14:paraId="3646578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7495EFD"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BA1EE4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3E3ED98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hAnsi="Times New Roman" w:cs="Times New Roman"/>
                <w:w w:val="105"/>
                <w:sz w:val="20"/>
              </w:rPr>
              <w:t>VMIN</w:t>
            </w:r>
            <w:r w:rsidRPr="00CF6ABD">
              <w:rPr>
                <w:rFonts w:ascii="Times New Roman" w:hAnsi="Times New Roman" w:cs="Times New Roman"/>
                <w:spacing w:val="10"/>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Min.</w:t>
            </w:r>
            <w:r w:rsidRPr="00CF6ABD">
              <w:rPr>
                <w:rFonts w:ascii="Times New Roman" w:hAnsi="Times New Roman" w:cs="Times New Roman"/>
                <w:spacing w:val="10"/>
                <w:w w:val="105"/>
                <w:sz w:val="20"/>
              </w:rPr>
              <w:t xml:space="preserve"> </w:t>
            </w:r>
            <w:r w:rsidRPr="00CF6ABD">
              <w:rPr>
                <w:rFonts w:ascii="Times New Roman" w:hAnsi="Times New Roman" w:cs="Times New Roman"/>
                <w:w w:val="105"/>
                <w:sz w:val="20"/>
              </w:rPr>
              <w:t>limit</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for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1"/>
                <w:w w:val="105"/>
                <w:sz w:val="20"/>
              </w:rPr>
              <w:t>voltage</w:t>
            </w:r>
            <w:r w:rsidRPr="00CF6ABD">
              <w:rPr>
                <w:rFonts w:ascii="Times New Roman" w:hAnsi="Times New Roman" w:cs="Times New Roman"/>
                <w:spacing w:val="10"/>
                <w:w w:val="105"/>
                <w:sz w:val="20"/>
              </w:rPr>
              <w:t xml:space="preserve"> </w:t>
            </w:r>
            <w:r w:rsidRPr="00CF6ABD">
              <w:rPr>
                <w:rFonts w:ascii="Times New Roman" w:hAnsi="Times New Roman" w:cs="Times New Roman"/>
                <w:spacing w:val="-1"/>
                <w:w w:val="105"/>
                <w:sz w:val="20"/>
              </w:rPr>
              <w:t>control</w:t>
            </w:r>
          </w:p>
        </w:tc>
        <w:tc>
          <w:tcPr>
            <w:tcW w:w="1160" w:type="dxa"/>
            <w:tcBorders>
              <w:top w:val="nil"/>
              <w:left w:val="nil"/>
              <w:bottom w:val="single" w:sz="4" w:space="0" w:color="auto"/>
              <w:right w:val="single" w:sz="4" w:space="0" w:color="auto"/>
            </w:tcBorders>
            <w:shd w:val="clear" w:color="auto" w:fill="auto"/>
            <w:noWrap/>
            <w:vAlign w:val="center"/>
            <w:hideMark/>
          </w:tcPr>
          <w:p w14:paraId="0C2D0C9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947803A"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4CDF11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3BA6EFC0"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10"/>
                <w:sz w:val="20"/>
              </w:rPr>
              <w:t>Kqp</w:t>
            </w:r>
            <w:proofErr w:type="spellEnd"/>
            <w:r w:rsidRPr="00CF6ABD">
              <w:rPr>
                <w:rFonts w:ascii="Times New Roman" w:hAnsi="Times New Roman" w:cs="Times New Roman"/>
                <w:spacing w:val="-17"/>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17"/>
                <w:w w:val="110"/>
                <w:sz w:val="20"/>
              </w:rPr>
              <w:t xml:space="preserve"> </w:t>
            </w:r>
            <w:r w:rsidRPr="00CF6ABD">
              <w:rPr>
                <w:rFonts w:ascii="Times New Roman" w:hAnsi="Times New Roman" w:cs="Times New Roman"/>
                <w:spacing w:val="-2"/>
                <w:w w:val="110"/>
                <w:sz w:val="20"/>
              </w:rPr>
              <w:t>Reactive</w:t>
            </w:r>
            <w:r w:rsidRPr="00CF6ABD">
              <w:rPr>
                <w:rFonts w:ascii="Times New Roman" w:hAnsi="Times New Roman" w:cs="Times New Roman"/>
                <w:spacing w:val="-17"/>
                <w:w w:val="110"/>
                <w:sz w:val="20"/>
              </w:rPr>
              <w:t xml:space="preserve"> </w:t>
            </w:r>
            <w:r w:rsidRPr="00CF6ABD">
              <w:rPr>
                <w:rFonts w:ascii="Times New Roman" w:hAnsi="Times New Roman" w:cs="Times New Roman"/>
                <w:spacing w:val="-2"/>
                <w:w w:val="110"/>
                <w:sz w:val="20"/>
              </w:rPr>
              <w:t>po</w:t>
            </w:r>
            <w:r w:rsidRPr="00CF6ABD">
              <w:rPr>
                <w:rFonts w:ascii="Times New Roman" w:hAnsi="Times New Roman" w:cs="Times New Roman"/>
                <w:spacing w:val="-1"/>
                <w:w w:val="110"/>
                <w:sz w:val="20"/>
              </w:rPr>
              <w:t>w</w:t>
            </w:r>
            <w:r w:rsidRPr="00CF6ABD">
              <w:rPr>
                <w:rFonts w:ascii="Times New Roman" w:hAnsi="Times New Roman" w:cs="Times New Roman"/>
                <w:spacing w:val="-2"/>
                <w:w w:val="110"/>
                <w:sz w:val="20"/>
              </w:rPr>
              <w:t>er</w:t>
            </w:r>
            <w:r w:rsidRPr="00CF6ABD">
              <w:rPr>
                <w:rFonts w:ascii="Times New Roman" w:hAnsi="Times New Roman" w:cs="Times New Roman"/>
                <w:spacing w:val="-17"/>
                <w:w w:val="110"/>
                <w:sz w:val="20"/>
              </w:rPr>
              <w:t xml:space="preserve"> </w:t>
            </w:r>
            <w:r w:rsidRPr="00CF6ABD">
              <w:rPr>
                <w:rFonts w:ascii="Times New Roman" w:hAnsi="Times New Roman" w:cs="Times New Roman"/>
                <w:spacing w:val="-2"/>
                <w:w w:val="110"/>
                <w:sz w:val="20"/>
              </w:rPr>
              <w:t>r</w:t>
            </w:r>
            <w:r w:rsidRPr="00CF6ABD">
              <w:rPr>
                <w:rFonts w:ascii="Times New Roman" w:hAnsi="Times New Roman" w:cs="Times New Roman"/>
                <w:spacing w:val="-1"/>
                <w:w w:val="110"/>
                <w:sz w:val="20"/>
              </w:rPr>
              <w:t>egulat</w:t>
            </w:r>
            <w:r w:rsidRPr="00CF6ABD">
              <w:rPr>
                <w:rFonts w:ascii="Times New Roman" w:hAnsi="Times New Roman" w:cs="Times New Roman"/>
                <w:spacing w:val="-2"/>
                <w:w w:val="110"/>
                <w:sz w:val="20"/>
              </w:rPr>
              <w:t>or</w:t>
            </w:r>
            <w:r w:rsidRPr="00CF6ABD">
              <w:rPr>
                <w:rFonts w:ascii="Times New Roman" w:hAnsi="Times New Roman" w:cs="Times New Roman"/>
                <w:spacing w:val="-17"/>
                <w:w w:val="110"/>
                <w:sz w:val="20"/>
              </w:rPr>
              <w:t xml:space="preserve"> </w:t>
            </w:r>
            <w:r w:rsidRPr="00CF6ABD">
              <w:rPr>
                <w:rFonts w:ascii="Times New Roman" w:hAnsi="Times New Roman" w:cs="Times New Roman"/>
                <w:w w:val="110"/>
                <w:sz w:val="20"/>
              </w:rPr>
              <w:t>proportional</w:t>
            </w:r>
            <w:r w:rsidRPr="00CF6ABD">
              <w:rPr>
                <w:rFonts w:ascii="Times New Roman" w:hAnsi="Times New Roman" w:cs="Times New Roman"/>
                <w:spacing w:val="-17"/>
                <w:w w:val="110"/>
                <w:sz w:val="20"/>
              </w:rPr>
              <w:t xml:space="preserve"> </w:t>
            </w:r>
            <w:r w:rsidRPr="00CF6ABD">
              <w:rPr>
                <w:rFonts w:ascii="Times New Roman" w:hAnsi="Times New Roman" w:cs="Times New Roman"/>
                <w:spacing w:val="-1"/>
                <w:w w:val="110"/>
                <w:sz w:val="20"/>
              </w:rPr>
              <w:t>gain</w:t>
            </w:r>
          </w:p>
        </w:tc>
        <w:tc>
          <w:tcPr>
            <w:tcW w:w="1160" w:type="dxa"/>
            <w:tcBorders>
              <w:top w:val="nil"/>
              <w:left w:val="nil"/>
              <w:bottom w:val="single" w:sz="4" w:space="0" w:color="auto"/>
              <w:right w:val="single" w:sz="4" w:space="0" w:color="auto"/>
            </w:tcBorders>
            <w:shd w:val="clear" w:color="auto" w:fill="auto"/>
            <w:noWrap/>
            <w:vAlign w:val="center"/>
            <w:hideMark/>
          </w:tcPr>
          <w:p w14:paraId="0E485DE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5F6CC9E"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70ED69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2F4BF896"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10"/>
                <w:sz w:val="20"/>
              </w:rPr>
              <w:t>Kqi</w:t>
            </w:r>
            <w:proofErr w:type="spellEnd"/>
            <w:r w:rsidRPr="00CF6ABD">
              <w:rPr>
                <w:rFonts w:ascii="Times New Roman" w:hAnsi="Times New Roman" w:cs="Times New Roman"/>
                <w:spacing w:val="-11"/>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10"/>
                <w:w w:val="110"/>
                <w:sz w:val="20"/>
              </w:rPr>
              <w:t xml:space="preserve"> </w:t>
            </w:r>
            <w:r w:rsidRPr="00CF6ABD">
              <w:rPr>
                <w:rFonts w:ascii="Times New Roman" w:hAnsi="Times New Roman" w:cs="Times New Roman"/>
                <w:spacing w:val="-2"/>
                <w:w w:val="110"/>
                <w:sz w:val="20"/>
              </w:rPr>
              <w:t>Reactive</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2"/>
                <w:w w:val="110"/>
                <w:sz w:val="20"/>
              </w:rPr>
              <w:t>po</w:t>
            </w:r>
            <w:r w:rsidRPr="00CF6ABD">
              <w:rPr>
                <w:rFonts w:ascii="Times New Roman" w:hAnsi="Times New Roman" w:cs="Times New Roman"/>
                <w:spacing w:val="-1"/>
                <w:w w:val="110"/>
                <w:sz w:val="20"/>
              </w:rPr>
              <w:t>w</w:t>
            </w:r>
            <w:r w:rsidRPr="00CF6ABD">
              <w:rPr>
                <w:rFonts w:ascii="Times New Roman" w:hAnsi="Times New Roman" w:cs="Times New Roman"/>
                <w:spacing w:val="-2"/>
                <w:w w:val="110"/>
                <w:sz w:val="20"/>
              </w:rPr>
              <w:t>er</w:t>
            </w:r>
            <w:r w:rsidRPr="00CF6ABD">
              <w:rPr>
                <w:rFonts w:ascii="Times New Roman" w:hAnsi="Times New Roman" w:cs="Times New Roman"/>
                <w:spacing w:val="-10"/>
                <w:w w:val="110"/>
                <w:sz w:val="20"/>
              </w:rPr>
              <w:t xml:space="preserve"> </w:t>
            </w:r>
            <w:r w:rsidRPr="00CF6ABD">
              <w:rPr>
                <w:rFonts w:ascii="Times New Roman" w:hAnsi="Times New Roman" w:cs="Times New Roman"/>
                <w:spacing w:val="-2"/>
                <w:w w:val="110"/>
                <w:sz w:val="20"/>
              </w:rPr>
              <w:t>r</w:t>
            </w:r>
            <w:r w:rsidRPr="00CF6ABD">
              <w:rPr>
                <w:rFonts w:ascii="Times New Roman" w:hAnsi="Times New Roman" w:cs="Times New Roman"/>
                <w:spacing w:val="-1"/>
                <w:w w:val="110"/>
                <w:sz w:val="20"/>
              </w:rPr>
              <w:t>egulat</w:t>
            </w:r>
            <w:r w:rsidRPr="00CF6ABD">
              <w:rPr>
                <w:rFonts w:ascii="Times New Roman" w:hAnsi="Times New Roman" w:cs="Times New Roman"/>
                <w:spacing w:val="-2"/>
                <w:w w:val="110"/>
                <w:sz w:val="20"/>
              </w:rPr>
              <w:t>or</w:t>
            </w:r>
            <w:r w:rsidRPr="00CF6ABD">
              <w:rPr>
                <w:rFonts w:ascii="Times New Roman" w:hAnsi="Times New Roman" w:cs="Times New Roman"/>
                <w:spacing w:val="-10"/>
                <w:w w:val="110"/>
                <w:sz w:val="20"/>
              </w:rPr>
              <w:t xml:space="preserve"> </w:t>
            </w:r>
            <w:r w:rsidRPr="00CF6ABD">
              <w:rPr>
                <w:rFonts w:ascii="Times New Roman" w:hAnsi="Times New Roman" w:cs="Times New Roman"/>
                <w:spacing w:val="-2"/>
                <w:w w:val="110"/>
                <w:sz w:val="20"/>
              </w:rPr>
              <w:t>int</w:t>
            </w:r>
            <w:r w:rsidRPr="00CF6ABD">
              <w:rPr>
                <w:rFonts w:ascii="Times New Roman" w:hAnsi="Times New Roman" w:cs="Times New Roman"/>
                <w:spacing w:val="-1"/>
                <w:w w:val="110"/>
                <w:sz w:val="20"/>
              </w:rPr>
              <w:t>eg</w:t>
            </w:r>
            <w:r w:rsidRPr="00CF6ABD">
              <w:rPr>
                <w:rFonts w:ascii="Times New Roman" w:hAnsi="Times New Roman" w:cs="Times New Roman"/>
                <w:spacing w:val="-2"/>
                <w:w w:val="110"/>
                <w:sz w:val="20"/>
              </w:rPr>
              <w:t>ral</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1"/>
                <w:w w:val="110"/>
                <w:sz w:val="20"/>
              </w:rPr>
              <w:t>gain</w:t>
            </w:r>
          </w:p>
        </w:tc>
        <w:tc>
          <w:tcPr>
            <w:tcW w:w="1160" w:type="dxa"/>
            <w:tcBorders>
              <w:top w:val="nil"/>
              <w:left w:val="nil"/>
              <w:bottom w:val="single" w:sz="4" w:space="0" w:color="auto"/>
              <w:right w:val="single" w:sz="4" w:space="0" w:color="auto"/>
            </w:tcBorders>
            <w:shd w:val="clear" w:color="auto" w:fill="auto"/>
            <w:noWrap/>
            <w:vAlign w:val="center"/>
            <w:hideMark/>
          </w:tcPr>
          <w:p w14:paraId="108C6B2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D92E715"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814BE5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6ED7BE17"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10"/>
                <w:sz w:val="20"/>
              </w:rPr>
              <w:t>Kvp</w:t>
            </w:r>
            <w:proofErr w:type="spellEnd"/>
            <w:r w:rsidRPr="00CF6ABD">
              <w:rPr>
                <w:rFonts w:ascii="Times New Roman" w:hAnsi="Times New Roman" w:cs="Times New Roman"/>
                <w:spacing w:val="-13"/>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13"/>
                <w:w w:val="110"/>
                <w:sz w:val="20"/>
              </w:rPr>
              <w:t xml:space="preserve"> </w:t>
            </w:r>
            <w:r w:rsidRPr="00CF6ABD">
              <w:rPr>
                <w:rFonts w:ascii="Times New Roman" w:hAnsi="Times New Roman" w:cs="Times New Roman"/>
                <w:spacing w:val="-2"/>
                <w:w w:val="110"/>
                <w:sz w:val="20"/>
              </w:rPr>
              <w:t>Volt</w:t>
            </w:r>
            <w:r w:rsidRPr="00CF6ABD">
              <w:rPr>
                <w:rFonts w:ascii="Times New Roman" w:hAnsi="Times New Roman" w:cs="Times New Roman"/>
                <w:spacing w:val="-1"/>
                <w:w w:val="110"/>
                <w:sz w:val="20"/>
              </w:rPr>
              <w:t>ag</w:t>
            </w:r>
            <w:r w:rsidRPr="00CF6ABD">
              <w:rPr>
                <w:rFonts w:ascii="Times New Roman" w:hAnsi="Times New Roman" w:cs="Times New Roman"/>
                <w:spacing w:val="-2"/>
                <w:w w:val="110"/>
                <w:sz w:val="20"/>
              </w:rPr>
              <w:t>e</w:t>
            </w:r>
            <w:r w:rsidRPr="00CF6ABD">
              <w:rPr>
                <w:rFonts w:ascii="Times New Roman" w:hAnsi="Times New Roman" w:cs="Times New Roman"/>
                <w:spacing w:val="-14"/>
                <w:w w:val="110"/>
                <w:sz w:val="20"/>
              </w:rPr>
              <w:t xml:space="preserve"> </w:t>
            </w:r>
            <w:r w:rsidRPr="00CF6ABD">
              <w:rPr>
                <w:rFonts w:ascii="Times New Roman" w:hAnsi="Times New Roman" w:cs="Times New Roman"/>
                <w:spacing w:val="-2"/>
                <w:w w:val="110"/>
                <w:sz w:val="20"/>
              </w:rPr>
              <w:t>r</w:t>
            </w:r>
            <w:r w:rsidRPr="00CF6ABD">
              <w:rPr>
                <w:rFonts w:ascii="Times New Roman" w:hAnsi="Times New Roman" w:cs="Times New Roman"/>
                <w:spacing w:val="-1"/>
                <w:w w:val="110"/>
                <w:sz w:val="20"/>
              </w:rPr>
              <w:t>egulat</w:t>
            </w:r>
            <w:r w:rsidRPr="00CF6ABD">
              <w:rPr>
                <w:rFonts w:ascii="Times New Roman" w:hAnsi="Times New Roman" w:cs="Times New Roman"/>
                <w:spacing w:val="-2"/>
                <w:w w:val="110"/>
                <w:sz w:val="20"/>
              </w:rPr>
              <w:t>or</w:t>
            </w:r>
            <w:r w:rsidRPr="00CF6ABD">
              <w:rPr>
                <w:rFonts w:ascii="Times New Roman" w:hAnsi="Times New Roman" w:cs="Times New Roman"/>
                <w:spacing w:val="-13"/>
                <w:w w:val="110"/>
                <w:sz w:val="20"/>
              </w:rPr>
              <w:t xml:space="preserve"> </w:t>
            </w:r>
            <w:r w:rsidRPr="00CF6ABD">
              <w:rPr>
                <w:rFonts w:ascii="Times New Roman" w:hAnsi="Times New Roman" w:cs="Times New Roman"/>
                <w:w w:val="110"/>
                <w:sz w:val="20"/>
              </w:rPr>
              <w:t>proportional</w:t>
            </w:r>
            <w:r w:rsidRPr="00CF6ABD">
              <w:rPr>
                <w:rFonts w:ascii="Times New Roman" w:hAnsi="Times New Roman" w:cs="Times New Roman"/>
                <w:spacing w:val="-13"/>
                <w:w w:val="110"/>
                <w:sz w:val="20"/>
              </w:rPr>
              <w:t xml:space="preserve"> </w:t>
            </w:r>
            <w:r w:rsidRPr="00CF6ABD">
              <w:rPr>
                <w:rFonts w:ascii="Times New Roman" w:hAnsi="Times New Roman" w:cs="Times New Roman"/>
                <w:spacing w:val="-1"/>
                <w:w w:val="110"/>
                <w:sz w:val="20"/>
              </w:rPr>
              <w:t>gain</w:t>
            </w:r>
          </w:p>
        </w:tc>
        <w:tc>
          <w:tcPr>
            <w:tcW w:w="1160" w:type="dxa"/>
            <w:tcBorders>
              <w:top w:val="nil"/>
              <w:left w:val="nil"/>
              <w:bottom w:val="single" w:sz="4" w:space="0" w:color="auto"/>
              <w:right w:val="single" w:sz="4" w:space="0" w:color="auto"/>
            </w:tcBorders>
            <w:shd w:val="clear" w:color="auto" w:fill="auto"/>
            <w:noWrap/>
            <w:vAlign w:val="center"/>
            <w:hideMark/>
          </w:tcPr>
          <w:p w14:paraId="65A45D0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4C0AABB"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7B7FA4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280953FB"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10"/>
                <w:sz w:val="20"/>
              </w:rPr>
              <w:t>Kvi</w:t>
            </w:r>
            <w:proofErr w:type="spellEnd"/>
            <w:r w:rsidRPr="00CF6ABD">
              <w:rPr>
                <w:rFonts w:ascii="Times New Roman" w:hAnsi="Times New Roman" w:cs="Times New Roman"/>
                <w:spacing w:val="-6"/>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6"/>
                <w:w w:val="110"/>
                <w:sz w:val="20"/>
              </w:rPr>
              <w:t xml:space="preserve"> </w:t>
            </w:r>
            <w:r w:rsidRPr="00CF6ABD">
              <w:rPr>
                <w:rFonts w:ascii="Times New Roman" w:hAnsi="Times New Roman" w:cs="Times New Roman"/>
                <w:spacing w:val="-2"/>
                <w:w w:val="110"/>
                <w:sz w:val="20"/>
              </w:rPr>
              <w:t>Volt</w:t>
            </w:r>
            <w:r w:rsidRPr="00CF6ABD">
              <w:rPr>
                <w:rFonts w:ascii="Times New Roman" w:hAnsi="Times New Roman" w:cs="Times New Roman"/>
                <w:spacing w:val="-1"/>
                <w:w w:val="110"/>
                <w:sz w:val="20"/>
              </w:rPr>
              <w:t>ag</w:t>
            </w:r>
            <w:r w:rsidRPr="00CF6ABD">
              <w:rPr>
                <w:rFonts w:ascii="Times New Roman" w:hAnsi="Times New Roman" w:cs="Times New Roman"/>
                <w:spacing w:val="-2"/>
                <w:w w:val="110"/>
                <w:sz w:val="20"/>
              </w:rPr>
              <w:t>e</w:t>
            </w:r>
            <w:r w:rsidRPr="00CF6ABD">
              <w:rPr>
                <w:rFonts w:ascii="Times New Roman" w:hAnsi="Times New Roman" w:cs="Times New Roman"/>
                <w:spacing w:val="-6"/>
                <w:w w:val="110"/>
                <w:sz w:val="20"/>
              </w:rPr>
              <w:t xml:space="preserve"> </w:t>
            </w:r>
            <w:r w:rsidRPr="00CF6ABD">
              <w:rPr>
                <w:rFonts w:ascii="Times New Roman" w:hAnsi="Times New Roman" w:cs="Times New Roman"/>
                <w:spacing w:val="-2"/>
                <w:w w:val="110"/>
                <w:sz w:val="20"/>
              </w:rPr>
              <w:t>r</w:t>
            </w:r>
            <w:r w:rsidRPr="00CF6ABD">
              <w:rPr>
                <w:rFonts w:ascii="Times New Roman" w:hAnsi="Times New Roman" w:cs="Times New Roman"/>
                <w:spacing w:val="-1"/>
                <w:w w:val="110"/>
                <w:sz w:val="20"/>
              </w:rPr>
              <w:t>egulat</w:t>
            </w:r>
            <w:r w:rsidRPr="00CF6ABD">
              <w:rPr>
                <w:rFonts w:ascii="Times New Roman" w:hAnsi="Times New Roman" w:cs="Times New Roman"/>
                <w:spacing w:val="-2"/>
                <w:w w:val="110"/>
                <w:sz w:val="20"/>
              </w:rPr>
              <w:t>or</w:t>
            </w:r>
            <w:r w:rsidRPr="00CF6ABD">
              <w:rPr>
                <w:rFonts w:ascii="Times New Roman" w:hAnsi="Times New Roman" w:cs="Times New Roman"/>
                <w:spacing w:val="-5"/>
                <w:w w:val="110"/>
                <w:sz w:val="20"/>
              </w:rPr>
              <w:t xml:space="preserve"> </w:t>
            </w:r>
            <w:r w:rsidRPr="00CF6ABD">
              <w:rPr>
                <w:rFonts w:ascii="Times New Roman" w:hAnsi="Times New Roman" w:cs="Times New Roman"/>
                <w:spacing w:val="-2"/>
                <w:w w:val="110"/>
                <w:sz w:val="20"/>
              </w:rPr>
              <w:t>int</w:t>
            </w:r>
            <w:r w:rsidRPr="00CF6ABD">
              <w:rPr>
                <w:rFonts w:ascii="Times New Roman" w:hAnsi="Times New Roman" w:cs="Times New Roman"/>
                <w:spacing w:val="-1"/>
                <w:w w:val="110"/>
                <w:sz w:val="20"/>
              </w:rPr>
              <w:t>eg</w:t>
            </w:r>
            <w:r w:rsidRPr="00CF6ABD">
              <w:rPr>
                <w:rFonts w:ascii="Times New Roman" w:hAnsi="Times New Roman" w:cs="Times New Roman"/>
                <w:spacing w:val="-2"/>
                <w:w w:val="110"/>
                <w:sz w:val="20"/>
              </w:rPr>
              <w:t>ral</w:t>
            </w:r>
            <w:r w:rsidRPr="00CF6ABD">
              <w:rPr>
                <w:rFonts w:ascii="Times New Roman" w:hAnsi="Times New Roman" w:cs="Times New Roman"/>
                <w:spacing w:val="-6"/>
                <w:w w:val="110"/>
                <w:sz w:val="20"/>
              </w:rPr>
              <w:t xml:space="preserve"> </w:t>
            </w:r>
            <w:r w:rsidRPr="00CF6ABD">
              <w:rPr>
                <w:rFonts w:ascii="Times New Roman" w:hAnsi="Times New Roman" w:cs="Times New Roman"/>
                <w:spacing w:val="-1"/>
                <w:w w:val="110"/>
                <w:sz w:val="20"/>
              </w:rPr>
              <w:t>gain</w:t>
            </w:r>
          </w:p>
        </w:tc>
        <w:tc>
          <w:tcPr>
            <w:tcW w:w="1160" w:type="dxa"/>
            <w:tcBorders>
              <w:top w:val="nil"/>
              <w:left w:val="nil"/>
              <w:bottom w:val="single" w:sz="4" w:space="0" w:color="auto"/>
              <w:right w:val="single" w:sz="4" w:space="0" w:color="auto"/>
            </w:tcBorders>
            <w:shd w:val="clear" w:color="auto" w:fill="auto"/>
            <w:noWrap/>
            <w:vAlign w:val="center"/>
            <w:hideMark/>
          </w:tcPr>
          <w:p w14:paraId="08E7840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F4CF805"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E62858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04A94B5C"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10"/>
                <w:sz w:val="20"/>
              </w:rPr>
              <w:t>Tiq</w:t>
            </w:r>
            <w:proofErr w:type="spellEnd"/>
            <w:r w:rsidRPr="00CF6ABD">
              <w:rPr>
                <w:rFonts w:ascii="Times New Roman" w:hAnsi="Times New Roman" w:cs="Times New Roman"/>
                <w:spacing w:val="-9"/>
                <w:w w:val="110"/>
                <w:sz w:val="20"/>
              </w:rPr>
              <w:t xml:space="preserve"> </w:t>
            </w:r>
            <w:r w:rsidRPr="00CF6ABD">
              <w:rPr>
                <w:rFonts w:ascii="Times New Roman" w:hAnsi="Times New Roman" w:cs="Times New Roman"/>
                <w:w w:val="110"/>
                <w:sz w:val="20"/>
              </w:rPr>
              <w:t>(s),</w:t>
            </w:r>
            <w:r w:rsidRPr="00CF6ABD">
              <w:rPr>
                <w:rFonts w:ascii="Times New Roman" w:hAnsi="Times New Roman" w:cs="Times New Roman"/>
                <w:spacing w:val="-9"/>
                <w:w w:val="110"/>
                <w:sz w:val="20"/>
              </w:rPr>
              <w:t xml:space="preserve"> </w:t>
            </w:r>
            <w:r w:rsidRPr="00CF6ABD">
              <w:rPr>
                <w:rFonts w:ascii="Times New Roman" w:hAnsi="Times New Roman" w:cs="Times New Roman"/>
                <w:w w:val="110"/>
                <w:sz w:val="20"/>
              </w:rPr>
              <w:t>Time</w:t>
            </w:r>
            <w:r w:rsidRPr="00CF6ABD">
              <w:rPr>
                <w:rFonts w:ascii="Times New Roman" w:hAnsi="Times New Roman" w:cs="Times New Roman"/>
                <w:spacing w:val="-9"/>
                <w:w w:val="110"/>
                <w:sz w:val="20"/>
              </w:rPr>
              <w:t xml:space="preserve"> </w:t>
            </w:r>
            <w:r w:rsidRPr="00CF6ABD">
              <w:rPr>
                <w:rFonts w:ascii="Times New Roman" w:hAnsi="Times New Roman" w:cs="Times New Roman"/>
                <w:w w:val="110"/>
                <w:sz w:val="20"/>
              </w:rPr>
              <w:t>constant</w:t>
            </w:r>
            <w:r w:rsidRPr="00CF6ABD">
              <w:rPr>
                <w:rFonts w:ascii="Times New Roman" w:hAnsi="Times New Roman" w:cs="Times New Roman"/>
                <w:spacing w:val="-9"/>
                <w:w w:val="110"/>
                <w:sz w:val="20"/>
              </w:rPr>
              <w:t xml:space="preserve"> </w:t>
            </w:r>
            <w:r w:rsidRPr="00CF6ABD">
              <w:rPr>
                <w:rFonts w:ascii="Times New Roman" w:hAnsi="Times New Roman" w:cs="Times New Roman"/>
                <w:w w:val="110"/>
                <w:sz w:val="20"/>
              </w:rPr>
              <w:t>on</w:t>
            </w:r>
            <w:r w:rsidRPr="00CF6ABD">
              <w:rPr>
                <w:rFonts w:ascii="Times New Roman" w:hAnsi="Times New Roman" w:cs="Times New Roman"/>
                <w:spacing w:val="-9"/>
                <w:w w:val="110"/>
                <w:sz w:val="20"/>
              </w:rPr>
              <w:t xml:space="preserve"> </w:t>
            </w:r>
            <w:r w:rsidRPr="00CF6ABD">
              <w:rPr>
                <w:rFonts w:ascii="Times New Roman" w:hAnsi="Times New Roman" w:cs="Times New Roman"/>
                <w:spacing w:val="-2"/>
                <w:w w:val="110"/>
                <w:sz w:val="20"/>
              </w:rPr>
              <w:t>delay</w:t>
            </w:r>
            <w:r w:rsidRPr="00CF6ABD">
              <w:rPr>
                <w:rFonts w:ascii="Times New Roman" w:hAnsi="Times New Roman" w:cs="Times New Roman"/>
                <w:spacing w:val="-9"/>
                <w:w w:val="110"/>
                <w:sz w:val="20"/>
              </w:rPr>
              <w:t xml:space="preserve"> </w:t>
            </w:r>
            <w:r w:rsidRPr="00CF6ABD">
              <w:rPr>
                <w:rFonts w:ascii="Times New Roman" w:hAnsi="Times New Roman" w:cs="Times New Roman"/>
                <w:w w:val="110"/>
                <w:sz w:val="20"/>
              </w:rPr>
              <w:t>s4</w:t>
            </w:r>
          </w:p>
        </w:tc>
        <w:tc>
          <w:tcPr>
            <w:tcW w:w="1160" w:type="dxa"/>
            <w:tcBorders>
              <w:top w:val="nil"/>
              <w:left w:val="nil"/>
              <w:bottom w:val="single" w:sz="4" w:space="0" w:color="auto"/>
              <w:right w:val="single" w:sz="4" w:space="0" w:color="auto"/>
            </w:tcBorders>
            <w:shd w:val="clear" w:color="auto" w:fill="auto"/>
            <w:noWrap/>
            <w:vAlign w:val="center"/>
            <w:hideMark/>
          </w:tcPr>
          <w:p w14:paraId="6DBCCE8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8709EB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6D3E14F"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49777987"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proofErr w:type="gramStart"/>
            <w:r w:rsidRPr="00CF6ABD">
              <w:rPr>
                <w:rFonts w:ascii="Times New Roman" w:hAnsi="Times New Roman" w:cs="Times New Roman"/>
                <w:w w:val="105"/>
                <w:sz w:val="20"/>
              </w:rPr>
              <w:t>dPmax</w:t>
            </w:r>
            <w:proofErr w:type="spellEnd"/>
            <w:proofErr w:type="gramEnd"/>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/s)</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(&gt;0)</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3"/>
                <w:w w:val="105"/>
                <w:sz w:val="20"/>
              </w:rPr>
              <w:t>P</w:t>
            </w:r>
            <w:r w:rsidRPr="00CF6ABD">
              <w:rPr>
                <w:rFonts w:ascii="Times New Roman" w:hAnsi="Times New Roman" w:cs="Times New Roman"/>
                <w:spacing w:val="-2"/>
                <w:w w:val="105"/>
                <w:sz w:val="20"/>
              </w:rPr>
              <w:t>ow</w:t>
            </w:r>
            <w:r w:rsidRPr="00CF6ABD">
              <w:rPr>
                <w:rFonts w:ascii="Times New Roman" w:hAnsi="Times New Roman" w:cs="Times New Roman"/>
                <w:spacing w:val="-3"/>
                <w:w w:val="105"/>
                <w:sz w:val="20"/>
              </w:rPr>
              <w:t>er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3"/>
                <w:w w:val="105"/>
                <w:sz w:val="20"/>
              </w:rPr>
              <w:t>r</w:t>
            </w:r>
            <w:r w:rsidRPr="00CF6ABD">
              <w:rPr>
                <w:rFonts w:ascii="Times New Roman" w:hAnsi="Times New Roman" w:cs="Times New Roman"/>
                <w:spacing w:val="-2"/>
                <w:w w:val="105"/>
                <w:sz w:val="20"/>
              </w:rPr>
              <w:t>ef</w:t>
            </w:r>
            <w:r w:rsidRPr="00CF6ABD">
              <w:rPr>
                <w:rFonts w:ascii="Times New Roman" w:hAnsi="Times New Roman" w:cs="Times New Roman"/>
                <w:spacing w:val="-3"/>
                <w:w w:val="105"/>
                <w:sz w:val="20"/>
              </w:rPr>
              <w:t>er</w:t>
            </w:r>
            <w:r w:rsidRPr="00CF6ABD">
              <w:rPr>
                <w:rFonts w:ascii="Times New Roman" w:hAnsi="Times New Roman" w:cs="Times New Roman"/>
                <w:spacing w:val="-2"/>
                <w:w w:val="105"/>
                <w:sz w:val="20"/>
              </w:rPr>
              <w:t>ence</w:t>
            </w:r>
            <w:r w:rsidRPr="00CF6ABD">
              <w:rPr>
                <w:rFonts w:ascii="Times New Roman" w:hAnsi="Times New Roman" w:cs="Times New Roman"/>
                <w:spacing w:val="12"/>
                <w:w w:val="105"/>
                <w:sz w:val="20"/>
              </w:rPr>
              <w:t xml:space="preserve"> </w:t>
            </w:r>
            <w:r w:rsidRPr="00CF6ABD">
              <w:rPr>
                <w:rFonts w:ascii="Times New Roman" w:hAnsi="Times New Roman" w:cs="Times New Roman"/>
                <w:w w:val="105"/>
                <w:sz w:val="20"/>
              </w:rPr>
              <w:t>max.</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amp</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ate</w:t>
            </w:r>
          </w:p>
        </w:tc>
        <w:tc>
          <w:tcPr>
            <w:tcW w:w="1160" w:type="dxa"/>
            <w:tcBorders>
              <w:top w:val="nil"/>
              <w:left w:val="nil"/>
              <w:bottom w:val="single" w:sz="4" w:space="0" w:color="auto"/>
              <w:right w:val="single" w:sz="4" w:space="0" w:color="auto"/>
            </w:tcBorders>
            <w:shd w:val="clear" w:color="auto" w:fill="auto"/>
            <w:noWrap/>
            <w:vAlign w:val="center"/>
            <w:hideMark/>
          </w:tcPr>
          <w:p w14:paraId="077E041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F26F370"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3864FB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32ADDD67"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05"/>
                <w:sz w:val="20"/>
              </w:rPr>
              <w:t>dPmin</w:t>
            </w:r>
            <w:proofErr w:type="spellEnd"/>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/s)</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(&lt;0)</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3"/>
                <w:w w:val="105"/>
                <w:sz w:val="20"/>
              </w:rPr>
              <w:t>P</w:t>
            </w:r>
            <w:r w:rsidRPr="00CF6ABD">
              <w:rPr>
                <w:rFonts w:ascii="Times New Roman" w:hAnsi="Times New Roman" w:cs="Times New Roman"/>
                <w:spacing w:val="-2"/>
                <w:w w:val="105"/>
                <w:sz w:val="20"/>
              </w:rPr>
              <w:t>ow</w:t>
            </w:r>
            <w:r w:rsidRPr="00CF6ABD">
              <w:rPr>
                <w:rFonts w:ascii="Times New Roman" w:hAnsi="Times New Roman" w:cs="Times New Roman"/>
                <w:spacing w:val="-3"/>
                <w:w w:val="105"/>
                <w:sz w:val="20"/>
              </w:rPr>
              <w:t>er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3"/>
                <w:w w:val="105"/>
                <w:sz w:val="20"/>
              </w:rPr>
              <w:t>r</w:t>
            </w:r>
            <w:r w:rsidRPr="00CF6ABD">
              <w:rPr>
                <w:rFonts w:ascii="Times New Roman" w:hAnsi="Times New Roman" w:cs="Times New Roman"/>
                <w:spacing w:val="-2"/>
                <w:w w:val="105"/>
                <w:sz w:val="20"/>
              </w:rPr>
              <w:t>ef</w:t>
            </w:r>
            <w:r w:rsidRPr="00CF6ABD">
              <w:rPr>
                <w:rFonts w:ascii="Times New Roman" w:hAnsi="Times New Roman" w:cs="Times New Roman"/>
                <w:spacing w:val="-3"/>
                <w:w w:val="105"/>
                <w:sz w:val="20"/>
              </w:rPr>
              <w:t>er</w:t>
            </w:r>
            <w:r w:rsidRPr="00CF6ABD">
              <w:rPr>
                <w:rFonts w:ascii="Times New Roman" w:hAnsi="Times New Roman" w:cs="Times New Roman"/>
                <w:spacing w:val="-2"/>
                <w:w w:val="105"/>
                <w:sz w:val="20"/>
              </w:rPr>
              <w:t>ence</w:t>
            </w:r>
            <w:r w:rsidRPr="00CF6ABD">
              <w:rPr>
                <w:rFonts w:ascii="Times New Roman" w:hAnsi="Times New Roman" w:cs="Times New Roman"/>
                <w:spacing w:val="12"/>
                <w:w w:val="105"/>
                <w:sz w:val="20"/>
              </w:rPr>
              <w:t xml:space="preserve"> </w:t>
            </w:r>
            <w:r w:rsidRPr="00CF6ABD">
              <w:rPr>
                <w:rFonts w:ascii="Times New Roman" w:hAnsi="Times New Roman" w:cs="Times New Roman"/>
                <w:w w:val="105"/>
                <w:sz w:val="20"/>
              </w:rPr>
              <w:t>min.</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amp</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ate</w:t>
            </w:r>
          </w:p>
        </w:tc>
        <w:tc>
          <w:tcPr>
            <w:tcW w:w="1160" w:type="dxa"/>
            <w:tcBorders>
              <w:top w:val="nil"/>
              <w:left w:val="nil"/>
              <w:bottom w:val="single" w:sz="4" w:space="0" w:color="auto"/>
              <w:right w:val="single" w:sz="4" w:space="0" w:color="auto"/>
            </w:tcBorders>
            <w:shd w:val="clear" w:color="auto" w:fill="auto"/>
            <w:noWrap/>
            <w:vAlign w:val="center"/>
            <w:hideMark/>
          </w:tcPr>
          <w:p w14:paraId="531386C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BA0D76D"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455D36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6B9CB7DD"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hAnsi="Times New Roman" w:cs="Times New Roman"/>
                <w:spacing w:val="-2"/>
                <w:w w:val="105"/>
                <w:sz w:val="20"/>
              </w:rPr>
              <w:t>PMA</w:t>
            </w:r>
            <w:r w:rsidRPr="00CF6ABD">
              <w:rPr>
                <w:rFonts w:ascii="Times New Roman" w:hAnsi="Times New Roman" w:cs="Times New Roman"/>
                <w:spacing w:val="-1"/>
                <w:w w:val="105"/>
                <w:sz w:val="20"/>
              </w:rPr>
              <w:t>X</w:t>
            </w:r>
            <w:r w:rsidRPr="00CF6ABD">
              <w:rPr>
                <w:rFonts w:ascii="Times New Roman" w:hAnsi="Times New Roman" w:cs="Times New Roman"/>
                <w:spacing w:val="12"/>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w:t>
            </w:r>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Max.</w:t>
            </w:r>
            <w:r w:rsidRPr="00CF6ABD">
              <w:rPr>
                <w:rFonts w:ascii="Times New Roman" w:hAnsi="Times New Roman" w:cs="Times New Roman"/>
                <w:spacing w:val="13"/>
                <w:w w:val="105"/>
                <w:sz w:val="20"/>
              </w:rPr>
              <w:t xml:space="preserve"> </w:t>
            </w:r>
            <w:r w:rsidRPr="00CF6ABD">
              <w:rPr>
                <w:rFonts w:ascii="Times New Roman" w:hAnsi="Times New Roman" w:cs="Times New Roman"/>
                <w:spacing w:val="-1"/>
                <w:w w:val="105"/>
                <w:sz w:val="20"/>
              </w:rPr>
              <w:t>power</w:t>
            </w:r>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limit</w:t>
            </w:r>
          </w:p>
        </w:tc>
        <w:tc>
          <w:tcPr>
            <w:tcW w:w="1160" w:type="dxa"/>
            <w:tcBorders>
              <w:top w:val="nil"/>
              <w:left w:val="nil"/>
              <w:bottom w:val="single" w:sz="4" w:space="0" w:color="auto"/>
              <w:right w:val="single" w:sz="4" w:space="0" w:color="auto"/>
            </w:tcBorders>
            <w:shd w:val="clear" w:color="auto" w:fill="auto"/>
            <w:noWrap/>
            <w:vAlign w:val="center"/>
            <w:hideMark/>
          </w:tcPr>
          <w:p w14:paraId="76468D1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EC90A5F"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475192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0B521176"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hAnsi="Times New Roman" w:cs="Times New Roman"/>
                <w:w w:val="105"/>
                <w:sz w:val="20"/>
              </w:rPr>
              <w:t>PMIN</w:t>
            </w:r>
            <w:r w:rsidRPr="00CF6ABD">
              <w:rPr>
                <w:rFonts w:ascii="Times New Roman" w:hAnsi="Times New Roman" w:cs="Times New Roman"/>
                <w:spacing w:val="7"/>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w:t>
            </w:r>
            <w:r w:rsidRPr="00CF6ABD">
              <w:rPr>
                <w:rFonts w:ascii="Times New Roman" w:hAnsi="Times New Roman" w:cs="Times New Roman"/>
                <w:spacing w:val="7"/>
                <w:w w:val="105"/>
                <w:sz w:val="20"/>
              </w:rPr>
              <w:t xml:space="preserve"> </w:t>
            </w:r>
            <w:r w:rsidRPr="00CF6ABD">
              <w:rPr>
                <w:rFonts w:ascii="Times New Roman" w:hAnsi="Times New Roman" w:cs="Times New Roman"/>
                <w:w w:val="105"/>
                <w:sz w:val="20"/>
              </w:rPr>
              <w:t>Min.</w:t>
            </w:r>
            <w:r w:rsidRPr="00CF6ABD">
              <w:rPr>
                <w:rFonts w:ascii="Times New Roman" w:hAnsi="Times New Roman" w:cs="Times New Roman"/>
                <w:spacing w:val="7"/>
                <w:w w:val="105"/>
                <w:sz w:val="20"/>
              </w:rPr>
              <w:t xml:space="preserve"> </w:t>
            </w:r>
            <w:r w:rsidRPr="00CF6ABD">
              <w:rPr>
                <w:rFonts w:ascii="Times New Roman" w:hAnsi="Times New Roman" w:cs="Times New Roman"/>
                <w:spacing w:val="-1"/>
                <w:w w:val="105"/>
                <w:sz w:val="20"/>
              </w:rPr>
              <w:t>power</w:t>
            </w:r>
            <w:r w:rsidRPr="00CF6ABD">
              <w:rPr>
                <w:rFonts w:ascii="Times New Roman" w:hAnsi="Times New Roman" w:cs="Times New Roman"/>
                <w:spacing w:val="7"/>
                <w:w w:val="105"/>
                <w:sz w:val="20"/>
              </w:rPr>
              <w:t xml:space="preserve"> </w:t>
            </w:r>
            <w:r w:rsidRPr="00CF6ABD">
              <w:rPr>
                <w:rFonts w:ascii="Times New Roman" w:hAnsi="Times New Roman" w:cs="Times New Roman"/>
                <w:w w:val="105"/>
                <w:sz w:val="20"/>
              </w:rPr>
              <w:t>limit</w:t>
            </w:r>
          </w:p>
        </w:tc>
        <w:tc>
          <w:tcPr>
            <w:tcW w:w="1160" w:type="dxa"/>
            <w:tcBorders>
              <w:top w:val="nil"/>
              <w:left w:val="nil"/>
              <w:bottom w:val="single" w:sz="4" w:space="0" w:color="auto"/>
              <w:right w:val="single" w:sz="4" w:space="0" w:color="auto"/>
            </w:tcBorders>
            <w:shd w:val="clear" w:color="auto" w:fill="auto"/>
            <w:noWrap/>
            <w:vAlign w:val="center"/>
            <w:hideMark/>
          </w:tcPr>
          <w:p w14:paraId="667482C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33D6132"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19F935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01E42642"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hAnsi="Times New Roman" w:cs="Times New Roman"/>
                <w:w w:val="105"/>
                <w:sz w:val="20"/>
              </w:rPr>
              <w:t>Imax</w:t>
            </w:r>
            <w:r w:rsidRPr="00CF6ABD">
              <w:rPr>
                <w:rFonts w:ascii="Times New Roman" w:hAnsi="Times New Roman" w:cs="Times New Roman"/>
                <w:spacing w:val="12"/>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w:t>
            </w:r>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Maximum</w:t>
            </w:r>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limit</w:t>
            </w:r>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on</w:t>
            </w:r>
            <w:r w:rsidRPr="00CF6ABD">
              <w:rPr>
                <w:rFonts w:ascii="Times New Roman" w:hAnsi="Times New Roman" w:cs="Times New Roman"/>
                <w:spacing w:val="13"/>
                <w:w w:val="105"/>
                <w:sz w:val="20"/>
              </w:rPr>
              <w:t xml:space="preserve"> </w:t>
            </w:r>
            <w:r w:rsidRPr="00CF6ABD">
              <w:rPr>
                <w:rFonts w:ascii="Times New Roman" w:hAnsi="Times New Roman" w:cs="Times New Roman"/>
                <w:spacing w:val="-3"/>
                <w:w w:val="105"/>
                <w:sz w:val="20"/>
              </w:rPr>
              <w:t>t</w:t>
            </w:r>
            <w:r w:rsidRPr="00CF6ABD">
              <w:rPr>
                <w:rFonts w:ascii="Times New Roman" w:hAnsi="Times New Roman" w:cs="Times New Roman"/>
                <w:spacing w:val="-2"/>
                <w:w w:val="105"/>
                <w:sz w:val="20"/>
              </w:rPr>
              <w:t>o</w:t>
            </w:r>
            <w:r w:rsidRPr="00CF6ABD">
              <w:rPr>
                <w:rFonts w:ascii="Times New Roman" w:hAnsi="Times New Roman" w:cs="Times New Roman"/>
                <w:spacing w:val="-3"/>
                <w:w w:val="105"/>
                <w:sz w:val="20"/>
              </w:rPr>
              <w:t>t</w:t>
            </w:r>
            <w:r w:rsidRPr="00CF6ABD">
              <w:rPr>
                <w:rFonts w:ascii="Times New Roman" w:hAnsi="Times New Roman" w:cs="Times New Roman"/>
                <w:spacing w:val="-2"/>
                <w:w w:val="105"/>
                <w:sz w:val="20"/>
              </w:rPr>
              <w:t>al</w:t>
            </w:r>
            <w:r w:rsidRPr="00CF6ABD">
              <w:rPr>
                <w:rFonts w:ascii="Times New Roman" w:hAnsi="Times New Roman" w:cs="Times New Roman"/>
                <w:spacing w:val="13"/>
                <w:w w:val="105"/>
                <w:sz w:val="20"/>
              </w:rPr>
              <w:t xml:space="preserve"> </w:t>
            </w:r>
            <w:r w:rsidRPr="00CF6ABD">
              <w:rPr>
                <w:rFonts w:ascii="Times New Roman" w:hAnsi="Times New Roman" w:cs="Times New Roman"/>
                <w:spacing w:val="-1"/>
                <w:w w:val="105"/>
                <w:sz w:val="20"/>
              </w:rPr>
              <w:t>conver</w:t>
            </w:r>
            <w:r w:rsidRPr="00CF6ABD">
              <w:rPr>
                <w:rFonts w:ascii="Times New Roman" w:hAnsi="Times New Roman" w:cs="Times New Roman"/>
                <w:spacing w:val="-2"/>
                <w:w w:val="105"/>
                <w:sz w:val="20"/>
              </w:rPr>
              <w:t>t</w:t>
            </w:r>
            <w:r w:rsidRPr="00CF6ABD">
              <w:rPr>
                <w:rFonts w:ascii="Times New Roman" w:hAnsi="Times New Roman" w:cs="Times New Roman"/>
                <w:spacing w:val="-1"/>
                <w:w w:val="105"/>
                <w:sz w:val="20"/>
              </w:rPr>
              <w:t>er</w:t>
            </w:r>
            <w:r w:rsidRPr="00CF6ABD">
              <w:rPr>
                <w:rFonts w:ascii="Times New Roman" w:hAnsi="Times New Roman" w:cs="Times New Roman"/>
                <w:spacing w:val="13"/>
                <w:w w:val="105"/>
                <w:sz w:val="20"/>
              </w:rPr>
              <w:t xml:space="preserve"> </w:t>
            </w:r>
            <w:r w:rsidRPr="00CF6ABD">
              <w:rPr>
                <w:rFonts w:ascii="Times New Roman" w:hAnsi="Times New Roman" w:cs="Times New Roman"/>
                <w:spacing w:val="-1"/>
                <w:w w:val="105"/>
                <w:sz w:val="20"/>
              </w:rPr>
              <w:t>current</w:t>
            </w:r>
          </w:p>
        </w:tc>
        <w:tc>
          <w:tcPr>
            <w:tcW w:w="1160" w:type="dxa"/>
            <w:tcBorders>
              <w:top w:val="nil"/>
              <w:left w:val="nil"/>
              <w:bottom w:val="single" w:sz="4" w:space="0" w:color="auto"/>
              <w:right w:val="single" w:sz="4" w:space="0" w:color="auto"/>
            </w:tcBorders>
            <w:shd w:val="clear" w:color="auto" w:fill="auto"/>
            <w:noWrap/>
            <w:vAlign w:val="center"/>
            <w:hideMark/>
          </w:tcPr>
          <w:p w14:paraId="289C678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9329107"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4C684E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3EE514D7"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spacing w:val="-1"/>
                <w:w w:val="105"/>
                <w:sz w:val="20"/>
              </w:rPr>
              <w:t>Tpord</w:t>
            </w:r>
            <w:proofErr w:type="spellEnd"/>
            <w:r w:rsidRPr="00CF6ABD">
              <w:rPr>
                <w:rFonts w:ascii="Times New Roman" w:hAnsi="Times New Roman" w:cs="Times New Roman"/>
                <w:spacing w:val="10"/>
                <w:w w:val="105"/>
                <w:sz w:val="20"/>
              </w:rPr>
              <w:t xml:space="preserve"> </w:t>
            </w:r>
            <w:r w:rsidRPr="00CF6ABD">
              <w:rPr>
                <w:rFonts w:ascii="Times New Roman" w:hAnsi="Times New Roman" w:cs="Times New Roman"/>
                <w:w w:val="105"/>
                <w:sz w:val="20"/>
              </w:rPr>
              <w:t>(s),</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3"/>
                <w:w w:val="105"/>
                <w:sz w:val="20"/>
              </w:rPr>
              <w:t>P</w:t>
            </w:r>
            <w:r w:rsidRPr="00CF6ABD">
              <w:rPr>
                <w:rFonts w:ascii="Times New Roman" w:hAnsi="Times New Roman" w:cs="Times New Roman"/>
                <w:spacing w:val="-2"/>
                <w:w w:val="105"/>
                <w:sz w:val="20"/>
              </w:rPr>
              <w:t>ow</w:t>
            </w:r>
            <w:r w:rsidRPr="00CF6ABD">
              <w:rPr>
                <w:rFonts w:ascii="Times New Roman" w:hAnsi="Times New Roman" w:cs="Times New Roman"/>
                <w:spacing w:val="-3"/>
                <w:w w:val="105"/>
                <w:sz w:val="20"/>
              </w:rPr>
              <w:t>er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1"/>
                <w:w w:val="105"/>
                <w:sz w:val="20"/>
              </w:rPr>
              <w:t>filter</w:t>
            </w:r>
            <w:r w:rsidRPr="00CF6ABD">
              <w:rPr>
                <w:rFonts w:ascii="Times New Roman" w:hAnsi="Times New Roman" w:cs="Times New Roman"/>
                <w:spacing w:val="10"/>
                <w:w w:val="105"/>
                <w:sz w:val="20"/>
              </w:rPr>
              <w:t xml:space="preserve"> </w:t>
            </w:r>
            <w:r w:rsidRPr="00CF6ABD">
              <w:rPr>
                <w:rFonts w:ascii="Times New Roman" w:hAnsi="Times New Roman" w:cs="Times New Roman"/>
                <w:w w:val="105"/>
                <w:sz w:val="20"/>
              </w:rPr>
              <w:t>time</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constant</w:t>
            </w:r>
          </w:p>
        </w:tc>
        <w:tc>
          <w:tcPr>
            <w:tcW w:w="1160" w:type="dxa"/>
            <w:tcBorders>
              <w:top w:val="nil"/>
              <w:left w:val="nil"/>
              <w:bottom w:val="single" w:sz="4" w:space="0" w:color="auto"/>
              <w:right w:val="single" w:sz="4" w:space="0" w:color="auto"/>
            </w:tcBorders>
            <w:shd w:val="clear" w:color="auto" w:fill="auto"/>
            <w:noWrap/>
            <w:vAlign w:val="center"/>
            <w:hideMark/>
          </w:tcPr>
          <w:p w14:paraId="755D592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8D7CB3A"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tcPr>
          <w:p w14:paraId="43F27B4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tcPr>
          <w:p w14:paraId="486F51EB"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05"/>
                <w:sz w:val="20"/>
              </w:rPr>
              <w:t>Vq</w:t>
            </w:r>
            <w:proofErr w:type="spellEnd"/>
            <w:r w:rsidRPr="00CF6ABD">
              <w:rPr>
                <w:rFonts w:ascii="Times New Roman" w:hAnsi="Times New Roman" w:cs="Times New Roman"/>
                <w:w w:val="105"/>
                <w:sz w:val="20"/>
              </w:rPr>
              <w:t xml:space="preserve"> and </w:t>
            </w:r>
            <w:proofErr w:type="spellStart"/>
            <w:r w:rsidRPr="00CF6ABD">
              <w:rPr>
                <w:rFonts w:ascii="Times New Roman" w:hAnsi="Times New Roman" w:cs="Times New Roman"/>
                <w:w w:val="105"/>
                <w:sz w:val="20"/>
              </w:rPr>
              <w:t>Iq</w:t>
            </w:r>
            <w:proofErr w:type="spellEnd"/>
            <w:r w:rsidRPr="00CF6ABD">
              <w:rPr>
                <w:rFonts w:ascii="Times New Roman" w:hAnsi="Times New Roman" w:cs="Times New Roman"/>
                <w:spacing w:val="11"/>
                <w:w w:val="105"/>
                <w:sz w:val="20"/>
              </w:rPr>
              <w:t xml:space="preserve"> curve (</w:t>
            </w:r>
            <w:r w:rsidRPr="00CF6ABD">
              <w:rPr>
                <w:rFonts w:ascii="Times New Roman" w:hAnsi="Times New Roman" w:cs="Times New Roman"/>
                <w:spacing w:val="-1"/>
                <w:w w:val="105"/>
                <w:sz w:val="20"/>
              </w:rPr>
              <w:t>Reactive</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3"/>
                <w:w w:val="105"/>
                <w:sz w:val="20"/>
              </w:rPr>
              <w:t>P</w:t>
            </w:r>
            <w:r w:rsidRPr="00CF6ABD">
              <w:rPr>
                <w:rFonts w:ascii="Times New Roman" w:hAnsi="Times New Roman" w:cs="Times New Roman"/>
                <w:spacing w:val="-2"/>
                <w:w w:val="105"/>
                <w:sz w:val="20"/>
              </w:rPr>
              <w:t>ow</w:t>
            </w:r>
            <w:r w:rsidRPr="00CF6ABD">
              <w:rPr>
                <w:rFonts w:ascii="Times New Roman" w:hAnsi="Times New Roman" w:cs="Times New Roman"/>
                <w:spacing w:val="-3"/>
                <w:w w:val="105"/>
                <w:sz w:val="20"/>
              </w:rPr>
              <w:t>er</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1"/>
                <w:w w:val="105"/>
                <w:sz w:val="20"/>
              </w:rPr>
              <w:t>V</w:t>
            </w:r>
            <w:r w:rsidRPr="00CF6ABD">
              <w:rPr>
                <w:rFonts w:ascii="Times New Roman" w:hAnsi="Times New Roman" w:cs="Times New Roman"/>
                <w:spacing w:val="-2"/>
                <w:w w:val="105"/>
                <w:sz w:val="20"/>
              </w:rPr>
              <w:t>-I</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3"/>
                <w:w w:val="105"/>
                <w:sz w:val="20"/>
              </w:rPr>
              <w:t xml:space="preserve">pair in </w:t>
            </w:r>
            <w:proofErr w:type="spellStart"/>
            <w:r w:rsidRPr="00CF6ABD">
              <w:rPr>
                <w:rFonts w:ascii="Times New Roman" w:hAnsi="Times New Roman" w:cs="Times New Roman"/>
                <w:spacing w:val="-3"/>
                <w:w w:val="105"/>
                <w:sz w:val="20"/>
              </w:rPr>
              <w:t>p.u</w:t>
            </w:r>
            <w:proofErr w:type="spellEnd"/>
            <w:r w:rsidRPr="00CF6ABD">
              <w:rPr>
                <w:rFonts w:ascii="Times New Roman" w:hAnsi="Times New Roman" w:cs="Times New Roman"/>
                <w:spacing w:val="-3"/>
                <w:w w:val="105"/>
                <w:sz w:val="20"/>
              </w:rPr>
              <w:t>.) : 4 points</w:t>
            </w:r>
          </w:p>
        </w:tc>
        <w:tc>
          <w:tcPr>
            <w:tcW w:w="1160" w:type="dxa"/>
            <w:tcBorders>
              <w:top w:val="nil"/>
              <w:left w:val="nil"/>
              <w:bottom w:val="single" w:sz="4" w:space="0" w:color="auto"/>
              <w:right w:val="single" w:sz="4" w:space="0" w:color="auto"/>
            </w:tcBorders>
            <w:shd w:val="clear" w:color="auto" w:fill="auto"/>
            <w:noWrap/>
            <w:vAlign w:val="center"/>
          </w:tcPr>
          <w:p w14:paraId="71A66E0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r>
      <w:tr w:rsidR="001705CD" w:rsidRPr="00CF6ABD" w14:paraId="419A0135"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tcPr>
          <w:p w14:paraId="299C2AE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tcPr>
          <w:p w14:paraId="672636DB"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05"/>
                <w:sz w:val="20"/>
              </w:rPr>
              <w:t>Vp</w:t>
            </w:r>
            <w:proofErr w:type="spellEnd"/>
            <w:r w:rsidRPr="00CF6ABD">
              <w:rPr>
                <w:rFonts w:ascii="Times New Roman" w:hAnsi="Times New Roman" w:cs="Times New Roman"/>
                <w:w w:val="105"/>
                <w:sz w:val="20"/>
              </w:rPr>
              <w:t xml:space="preserve"> and </w:t>
            </w:r>
            <w:proofErr w:type="spellStart"/>
            <w:r w:rsidRPr="00CF6ABD">
              <w:rPr>
                <w:rFonts w:ascii="Times New Roman" w:hAnsi="Times New Roman" w:cs="Times New Roman"/>
                <w:w w:val="105"/>
                <w:sz w:val="20"/>
              </w:rPr>
              <w:t>Ip</w:t>
            </w:r>
            <w:proofErr w:type="spellEnd"/>
            <w:r w:rsidRPr="00CF6ABD">
              <w:rPr>
                <w:rFonts w:ascii="Times New Roman" w:hAnsi="Times New Roman" w:cs="Times New Roman"/>
                <w:spacing w:val="11"/>
                <w:w w:val="105"/>
                <w:sz w:val="20"/>
              </w:rPr>
              <w:t xml:space="preserve"> curve (</w:t>
            </w:r>
            <w:r w:rsidRPr="00CF6ABD">
              <w:rPr>
                <w:rFonts w:ascii="Times New Roman" w:hAnsi="Times New Roman" w:cs="Times New Roman"/>
                <w:spacing w:val="-1"/>
                <w:w w:val="105"/>
                <w:sz w:val="20"/>
              </w:rPr>
              <w:t>Active</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3"/>
                <w:w w:val="105"/>
                <w:sz w:val="20"/>
              </w:rPr>
              <w:t>P</w:t>
            </w:r>
            <w:r w:rsidRPr="00CF6ABD">
              <w:rPr>
                <w:rFonts w:ascii="Times New Roman" w:hAnsi="Times New Roman" w:cs="Times New Roman"/>
                <w:spacing w:val="-2"/>
                <w:w w:val="105"/>
                <w:sz w:val="20"/>
              </w:rPr>
              <w:t>ow</w:t>
            </w:r>
            <w:r w:rsidRPr="00CF6ABD">
              <w:rPr>
                <w:rFonts w:ascii="Times New Roman" w:hAnsi="Times New Roman" w:cs="Times New Roman"/>
                <w:spacing w:val="-3"/>
                <w:w w:val="105"/>
                <w:sz w:val="20"/>
              </w:rPr>
              <w:t>er</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1"/>
                <w:w w:val="105"/>
                <w:sz w:val="20"/>
              </w:rPr>
              <w:t>V</w:t>
            </w:r>
            <w:r w:rsidRPr="00CF6ABD">
              <w:rPr>
                <w:rFonts w:ascii="Times New Roman" w:hAnsi="Times New Roman" w:cs="Times New Roman"/>
                <w:spacing w:val="-2"/>
                <w:w w:val="105"/>
                <w:sz w:val="20"/>
              </w:rPr>
              <w:t>-I</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3"/>
                <w:w w:val="105"/>
                <w:sz w:val="20"/>
              </w:rPr>
              <w:t xml:space="preserve">pair in </w:t>
            </w:r>
            <w:proofErr w:type="spellStart"/>
            <w:r w:rsidRPr="00CF6ABD">
              <w:rPr>
                <w:rFonts w:ascii="Times New Roman" w:hAnsi="Times New Roman" w:cs="Times New Roman"/>
                <w:spacing w:val="-3"/>
                <w:w w:val="105"/>
                <w:sz w:val="20"/>
              </w:rPr>
              <w:t>p.u</w:t>
            </w:r>
            <w:proofErr w:type="spellEnd"/>
            <w:r w:rsidRPr="00CF6ABD">
              <w:rPr>
                <w:rFonts w:ascii="Times New Roman" w:hAnsi="Times New Roman" w:cs="Times New Roman"/>
                <w:spacing w:val="-3"/>
                <w:w w:val="105"/>
                <w:sz w:val="20"/>
              </w:rPr>
              <w:t>.) : 4 points</w:t>
            </w:r>
          </w:p>
        </w:tc>
        <w:tc>
          <w:tcPr>
            <w:tcW w:w="1160" w:type="dxa"/>
            <w:tcBorders>
              <w:top w:val="nil"/>
              <w:left w:val="nil"/>
              <w:bottom w:val="single" w:sz="4" w:space="0" w:color="auto"/>
              <w:right w:val="single" w:sz="4" w:space="0" w:color="auto"/>
            </w:tcBorders>
            <w:shd w:val="clear" w:color="auto" w:fill="auto"/>
            <w:noWrap/>
            <w:vAlign w:val="center"/>
          </w:tcPr>
          <w:p w14:paraId="40135B1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r>
      <w:tr w:rsidR="001705CD" w:rsidRPr="00CF6ABD" w14:paraId="60B77E6D"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tcPr>
          <w:p w14:paraId="4C2D1A2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79514A71"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hAnsi="Times New Roman" w:cs="Times New Roman"/>
                <w:spacing w:val="-8"/>
                <w:w w:val="110"/>
                <w:sz w:val="20"/>
              </w:rPr>
              <w:t>T</w:t>
            </w:r>
            <w:r w:rsidRPr="00CF6ABD">
              <w:rPr>
                <w:rFonts w:ascii="Times New Roman" w:hAnsi="Times New Roman" w:cs="Times New Roman"/>
                <w:spacing w:val="-7"/>
                <w:w w:val="110"/>
                <w:sz w:val="20"/>
              </w:rPr>
              <w:t xml:space="preserve">, </w:t>
            </w:r>
            <w:r w:rsidRPr="00CF6ABD">
              <w:rPr>
                <w:rFonts w:ascii="Times New Roman" w:hAnsi="Times New Roman" w:cs="Times New Roman"/>
                <w:w w:val="110"/>
                <w:sz w:val="20"/>
              </w:rPr>
              <w:t>battery</w:t>
            </w:r>
            <w:r w:rsidRPr="00CF6ABD">
              <w:rPr>
                <w:rFonts w:ascii="Times New Roman" w:hAnsi="Times New Roman" w:cs="Times New Roman"/>
                <w:spacing w:val="-6"/>
                <w:w w:val="110"/>
                <w:sz w:val="20"/>
              </w:rPr>
              <w:t xml:space="preserve"> </w:t>
            </w:r>
            <w:r w:rsidRPr="00CF6ABD">
              <w:rPr>
                <w:rFonts w:ascii="Times New Roman" w:hAnsi="Times New Roman" w:cs="Times New Roman"/>
                <w:spacing w:val="-2"/>
                <w:w w:val="110"/>
                <w:sz w:val="20"/>
              </w:rPr>
              <w:t>dischar</w:t>
            </w:r>
            <w:r w:rsidRPr="00CF6ABD">
              <w:rPr>
                <w:rFonts w:ascii="Times New Roman" w:hAnsi="Times New Roman" w:cs="Times New Roman"/>
                <w:spacing w:val="-1"/>
                <w:w w:val="110"/>
                <w:sz w:val="20"/>
              </w:rPr>
              <w:t>g</w:t>
            </w:r>
            <w:r w:rsidRPr="00CF6ABD">
              <w:rPr>
                <w:rFonts w:ascii="Times New Roman" w:hAnsi="Times New Roman" w:cs="Times New Roman"/>
                <w:spacing w:val="-2"/>
                <w:w w:val="110"/>
                <w:sz w:val="20"/>
              </w:rPr>
              <w:t>e</w:t>
            </w:r>
            <w:r w:rsidRPr="00CF6ABD">
              <w:rPr>
                <w:rFonts w:ascii="Times New Roman" w:hAnsi="Times New Roman" w:cs="Times New Roman"/>
                <w:spacing w:val="-6"/>
                <w:w w:val="110"/>
                <w:sz w:val="20"/>
              </w:rPr>
              <w:t xml:space="preserve"> </w:t>
            </w:r>
            <w:r w:rsidRPr="00CF6ABD">
              <w:rPr>
                <w:rFonts w:ascii="Times New Roman" w:hAnsi="Times New Roman" w:cs="Times New Roman"/>
                <w:w w:val="110"/>
                <w:sz w:val="20"/>
              </w:rPr>
              <w:t>time</w:t>
            </w:r>
            <w:r w:rsidRPr="00CF6ABD">
              <w:rPr>
                <w:rFonts w:ascii="Times New Roman" w:hAnsi="Times New Roman" w:cs="Times New Roman"/>
                <w:spacing w:val="-7"/>
                <w:w w:val="110"/>
                <w:sz w:val="20"/>
              </w:rPr>
              <w:t xml:space="preserve"> </w:t>
            </w:r>
            <w:r w:rsidRPr="00CF6ABD">
              <w:rPr>
                <w:rFonts w:ascii="Times New Roman" w:hAnsi="Times New Roman" w:cs="Times New Roman"/>
                <w:w w:val="110"/>
                <w:sz w:val="20"/>
              </w:rPr>
              <w:t>(s)</w:t>
            </w:r>
            <w:r w:rsidRPr="00CF6ABD">
              <w:rPr>
                <w:rFonts w:ascii="Times New Roman" w:hAnsi="Times New Roman" w:cs="Times New Roman"/>
                <w:spacing w:val="-6"/>
                <w:w w:val="110"/>
                <w:sz w:val="20"/>
              </w:rPr>
              <w:t xml:space="preserve"> </w:t>
            </w:r>
            <w:r w:rsidRPr="00CF6ABD">
              <w:rPr>
                <w:rFonts w:ascii="Times New Roman" w:hAnsi="Times New Roman" w:cs="Times New Roman"/>
                <w:w w:val="110"/>
                <w:sz w:val="20"/>
              </w:rPr>
              <w:t>(&lt;0)</w:t>
            </w:r>
          </w:p>
        </w:tc>
        <w:tc>
          <w:tcPr>
            <w:tcW w:w="1160" w:type="dxa"/>
            <w:tcBorders>
              <w:top w:val="nil"/>
              <w:left w:val="nil"/>
              <w:bottom w:val="single" w:sz="4" w:space="0" w:color="auto"/>
              <w:right w:val="single" w:sz="4" w:space="0" w:color="auto"/>
            </w:tcBorders>
            <w:shd w:val="clear" w:color="auto" w:fill="auto"/>
            <w:noWrap/>
            <w:vAlign w:val="center"/>
          </w:tcPr>
          <w:p w14:paraId="3EA1D00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r>
      <w:tr w:rsidR="001705CD" w:rsidRPr="00CF6ABD" w14:paraId="6A43F2EA"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tcPr>
          <w:p w14:paraId="7A7A178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38E58084"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10"/>
                <w:sz w:val="20"/>
              </w:rPr>
              <w:t>SOCini</w:t>
            </w:r>
            <w:proofErr w:type="spellEnd"/>
            <w:r w:rsidRPr="00CF6ABD">
              <w:rPr>
                <w:rFonts w:ascii="Times New Roman" w:hAnsi="Times New Roman" w:cs="Times New Roman"/>
                <w:spacing w:val="-7"/>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7"/>
                <w:w w:val="110"/>
                <w:sz w:val="20"/>
              </w:rPr>
              <w:t xml:space="preserve"> </w:t>
            </w:r>
            <w:r w:rsidRPr="00CF6ABD">
              <w:rPr>
                <w:rFonts w:ascii="Times New Roman" w:hAnsi="Times New Roman" w:cs="Times New Roman"/>
                <w:w w:val="110"/>
                <w:sz w:val="20"/>
              </w:rPr>
              <w:t>Initial</w:t>
            </w:r>
            <w:r w:rsidRPr="00CF6ABD">
              <w:rPr>
                <w:rFonts w:ascii="Times New Roman" w:hAnsi="Times New Roman" w:cs="Times New Roman"/>
                <w:spacing w:val="-6"/>
                <w:w w:val="110"/>
                <w:sz w:val="20"/>
              </w:rPr>
              <w:t xml:space="preserve"> </w:t>
            </w:r>
            <w:r w:rsidRPr="00CF6ABD">
              <w:rPr>
                <w:rFonts w:ascii="Times New Roman" w:hAnsi="Times New Roman" w:cs="Times New Roman"/>
                <w:spacing w:val="-2"/>
                <w:w w:val="110"/>
                <w:sz w:val="20"/>
              </w:rPr>
              <w:t>state</w:t>
            </w:r>
            <w:r w:rsidRPr="00CF6ABD">
              <w:rPr>
                <w:rFonts w:ascii="Times New Roman" w:hAnsi="Times New Roman" w:cs="Times New Roman"/>
                <w:spacing w:val="-7"/>
                <w:w w:val="110"/>
                <w:sz w:val="20"/>
              </w:rPr>
              <w:t xml:space="preserve"> </w:t>
            </w:r>
            <w:r w:rsidRPr="00CF6ABD">
              <w:rPr>
                <w:rFonts w:ascii="Times New Roman" w:hAnsi="Times New Roman" w:cs="Times New Roman"/>
                <w:w w:val="110"/>
                <w:sz w:val="20"/>
              </w:rPr>
              <w:t>of</w:t>
            </w:r>
            <w:r w:rsidRPr="00CF6ABD">
              <w:rPr>
                <w:rFonts w:ascii="Times New Roman" w:hAnsi="Times New Roman" w:cs="Times New Roman"/>
                <w:spacing w:val="-6"/>
                <w:w w:val="110"/>
                <w:sz w:val="20"/>
              </w:rPr>
              <w:t xml:space="preserve"> </w:t>
            </w:r>
            <w:r w:rsidRPr="00CF6ABD">
              <w:rPr>
                <w:rFonts w:ascii="Times New Roman" w:hAnsi="Times New Roman" w:cs="Times New Roman"/>
                <w:spacing w:val="-1"/>
                <w:w w:val="110"/>
                <w:sz w:val="20"/>
              </w:rPr>
              <w:t>c</w:t>
            </w:r>
            <w:r w:rsidRPr="00CF6ABD">
              <w:rPr>
                <w:rFonts w:ascii="Times New Roman" w:hAnsi="Times New Roman" w:cs="Times New Roman"/>
                <w:spacing w:val="-2"/>
                <w:w w:val="110"/>
                <w:sz w:val="20"/>
              </w:rPr>
              <w:t>har</w:t>
            </w:r>
            <w:r w:rsidRPr="00CF6ABD">
              <w:rPr>
                <w:rFonts w:ascii="Times New Roman" w:hAnsi="Times New Roman" w:cs="Times New Roman"/>
                <w:spacing w:val="-1"/>
                <w:w w:val="110"/>
                <w:sz w:val="20"/>
              </w:rPr>
              <w:t>g</w:t>
            </w:r>
            <w:r w:rsidRPr="00CF6ABD">
              <w:rPr>
                <w:rFonts w:ascii="Times New Roman" w:hAnsi="Times New Roman" w:cs="Times New Roman"/>
                <w:spacing w:val="-2"/>
                <w:w w:val="110"/>
                <w:sz w:val="20"/>
              </w:rPr>
              <w:t>e</w:t>
            </w:r>
          </w:p>
        </w:tc>
        <w:tc>
          <w:tcPr>
            <w:tcW w:w="1160" w:type="dxa"/>
            <w:tcBorders>
              <w:top w:val="nil"/>
              <w:left w:val="nil"/>
              <w:bottom w:val="single" w:sz="4" w:space="0" w:color="auto"/>
              <w:right w:val="single" w:sz="4" w:space="0" w:color="auto"/>
            </w:tcBorders>
            <w:shd w:val="clear" w:color="auto" w:fill="auto"/>
            <w:noWrap/>
            <w:vAlign w:val="center"/>
          </w:tcPr>
          <w:p w14:paraId="5780262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r>
      <w:tr w:rsidR="001705CD" w:rsidRPr="00CF6ABD" w14:paraId="61F17A83"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tcPr>
          <w:p w14:paraId="4BCAF1EB"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43AFA853"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10"/>
                <w:sz w:val="20"/>
              </w:rPr>
              <w:t>SOCmax</w:t>
            </w:r>
            <w:proofErr w:type="spellEnd"/>
            <w:r w:rsidRPr="00CF6ABD">
              <w:rPr>
                <w:rFonts w:ascii="Times New Roman" w:hAnsi="Times New Roman" w:cs="Times New Roman"/>
                <w:spacing w:val="-11"/>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11"/>
                <w:w w:val="110"/>
                <w:sz w:val="20"/>
              </w:rPr>
              <w:t xml:space="preserve"> </w:t>
            </w:r>
            <w:r w:rsidRPr="00CF6ABD">
              <w:rPr>
                <w:rFonts w:ascii="Times New Roman" w:hAnsi="Times New Roman" w:cs="Times New Roman"/>
                <w:w w:val="110"/>
                <w:sz w:val="20"/>
              </w:rPr>
              <w:t>Maximum</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2"/>
                <w:w w:val="110"/>
                <w:sz w:val="20"/>
              </w:rPr>
              <w:t>allo</w:t>
            </w:r>
            <w:r w:rsidRPr="00CF6ABD">
              <w:rPr>
                <w:rFonts w:ascii="Times New Roman" w:hAnsi="Times New Roman" w:cs="Times New Roman"/>
                <w:spacing w:val="-1"/>
                <w:w w:val="110"/>
                <w:sz w:val="20"/>
              </w:rPr>
              <w:t>w</w:t>
            </w:r>
            <w:r w:rsidRPr="00CF6ABD">
              <w:rPr>
                <w:rFonts w:ascii="Times New Roman" w:hAnsi="Times New Roman" w:cs="Times New Roman"/>
                <w:spacing w:val="-2"/>
                <w:w w:val="110"/>
                <w:sz w:val="20"/>
              </w:rPr>
              <w:t>able</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2"/>
                <w:w w:val="110"/>
                <w:sz w:val="20"/>
              </w:rPr>
              <w:t>state</w:t>
            </w:r>
            <w:r w:rsidRPr="00CF6ABD">
              <w:rPr>
                <w:rFonts w:ascii="Times New Roman" w:hAnsi="Times New Roman" w:cs="Times New Roman"/>
                <w:spacing w:val="-11"/>
                <w:w w:val="110"/>
                <w:sz w:val="20"/>
              </w:rPr>
              <w:t xml:space="preserve"> </w:t>
            </w:r>
            <w:r w:rsidRPr="00CF6ABD">
              <w:rPr>
                <w:rFonts w:ascii="Times New Roman" w:hAnsi="Times New Roman" w:cs="Times New Roman"/>
                <w:w w:val="110"/>
                <w:sz w:val="20"/>
              </w:rPr>
              <w:t>of</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1"/>
                <w:w w:val="110"/>
                <w:sz w:val="20"/>
              </w:rPr>
              <w:t>c</w:t>
            </w:r>
            <w:r w:rsidRPr="00CF6ABD">
              <w:rPr>
                <w:rFonts w:ascii="Times New Roman" w:hAnsi="Times New Roman" w:cs="Times New Roman"/>
                <w:spacing w:val="-2"/>
                <w:w w:val="110"/>
                <w:sz w:val="20"/>
              </w:rPr>
              <w:t>har</w:t>
            </w:r>
            <w:r w:rsidRPr="00CF6ABD">
              <w:rPr>
                <w:rFonts w:ascii="Times New Roman" w:hAnsi="Times New Roman" w:cs="Times New Roman"/>
                <w:spacing w:val="-1"/>
                <w:w w:val="110"/>
                <w:sz w:val="20"/>
              </w:rPr>
              <w:t>g</w:t>
            </w:r>
            <w:r w:rsidRPr="00CF6ABD">
              <w:rPr>
                <w:rFonts w:ascii="Times New Roman" w:hAnsi="Times New Roman" w:cs="Times New Roman"/>
                <w:spacing w:val="-2"/>
                <w:w w:val="110"/>
                <w:sz w:val="20"/>
              </w:rPr>
              <w:t>e</w:t>
            </w:r>
          </w:p>
        </w:tc>
        <w:tc>
          <w:tcPr>
            <w:tcW w:w="1160" w:type="dxa"/>
            <w:tcBorders>
              <w:top w:val="nil"/>
              <w:left w:val="nil"/>
              <w:bottom w:val="single" w:sz="4" w:space="0" w:color="auto"/>
              <w:right w:val="single" w:sz="4" w:space="0" w:color="auto"/>
            </w:tcBorders>
            <w:shd w:val="clear" w:color="auto" w:fill="auto"/>
            <w:noWrap/>
            <w:vAlign w:val="center"/>
          </w:tcPr>
          <w:p w14:paraId="44D95DD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r>
      <w:tr w:rsidR="001705CD" w:rsidRPr="00CF6ABD" w14:paraId="1A84B073"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tcPr>
          <w:p w14:paraId="07F5CE0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7BEDC598"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10"/>
                <w:sz w:val="20"/>
              </w:rPr>
              <w:t>SOCmin</w:t>
            </w:r>
            <w:proofErr w:type="spellEnd"/>
            <w:r w:rsidRPr="00CF6ABD">
              <w:rPr>
                <w:rFonts w:ascii="Times New Roman" w:hAnsi="Times New Roman" w:cs="Times New Roman"/>
                <w:spacing w:val="-11"/>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11"/>
                <w:w w:val="110"/>
                <w:sz w:val="20"/>
              </w:rPr>
              <w:t xml:space="preserve"> </w:t>
            </w:r>
            <w:r w:rsidRPr="00CF6ABD">
              <w:rPr>
                <w:rFonts w:ascii="Times New Roman" w:hAnsi="Times New Roman" w:cs="Times New Roman"/>
                <w:w w:val="110"/>
                <w:sz w:val="20"/>
              </w:rPr>
              <w:t>Minimum</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2"/>
                <w:w w:val="110"/>
                <w:sz w:val="20"/>
              </w:rPr>
              <w:t>allo</w:t>
            </w:r>
            <w:r w:rsidRPr="00CF6ABD">
              <w:rPr>
                <w:rFonts w:ascii="Times New Roman" w:hAnsi="Times New Roman" w:cs="Times New Roman"/>
                <w:spacing w:val="-1"/>
                <w:w w:val="110"/>
                <w:sz w:val="20"/>
              </w:rPr>
              <w:t>w</w:t>
            </w:r>
            <w:r w:rsidRPr="00CF6ABD">
              <w:rPr>
                <w:rFonts w:ascii="Times New Roman" w:hAnsi="Times New Roman" w:cs="Times New Roman"/>
                <w:spacing w:val="-2"/>
                <w:w w:val="110"/>
                <w:sz w:val="20"/>
              </w:rPr>
              <w:t>able</w:t>
            </w:r>
            <w:r w:rsidRPr="00CF6ABD">
              <w:rPr>
                <w:rFonts w:ascii="Times New Roman" w:hAnsi="Times New Roman" w:cs="Times New Roman"/>
                <w:spacing w:val="-10"/>
                <w:w w:val="110"/>
                <w:sz w:val="20"/>
              </w:rPr>
              <w:t xml:space="preserve"> </w:t>
            </w:r>
            <w:r w:rsidRPr="00CF6ABD">
              <w:rPr>
                <w:rFonts w:ascii="Times New Roman" w:hAnsi="Times New Roman" w:cs="Times New Roman"/>
                <w:spacing w:val="-2"/>
                <w:w w:val="110"/>
                <w:sz w:val="20"/>
              </w:rPr>
              <w:t>state</w:t>
            </w:r>
            <w:r w:rsidRPr="00CF6ABD">
              <w:rPr>
                <w:rFonts w:ascii="Times New Roman" w:hAnsi="Times New Roman" w:cs="Times New Roman"/>
                <w:spacing w:val="-11"/>
                <w:w w:val="110"/>
                <w:sz w:val="20"/>
              </w:rPr>
              <w:t xml:space="preserve"> </w:t>
            </w:r>
            <w:r w:rsidRPr="00CF6ABD">
              <w:rPr>
                <w:rFonts w:ascii="Times New Roman" w:hAnsi="Times New Roman" w:cs="Times New Roman"/>
                <w:w w:val="110"/>
                <w:sz w:val="20"/>
              </w:rPr>
              <w:t>of</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1"/>
                <w:w w:val="110"/>
                <w:sz w:val="20"/>
              </w:rPr>
              <w:t>c</w:t>
            </w:r>
            <w:r w:rsidRPr="00CF6ABD">
              <w:rPr>
                <w:rFonts w:ascii="Times New Roman" w:hAnsi="Times New Roman" w:cs="Times New Roman"/>
                <w:spacing w:val="-2"/>
                <w:w w:val="110"/>
                <w:sz w:val="20"/>
              </w:rPr>
              <w:t>har</w:t>
            </w:r>
            <w:r w:rsidRPr="00CF6ABD">
              <w:rPr>
                <w:rFonts w:ascii="Times New Roman" w:hAnsi="Times New Roman" w:cs="Times New Roman"/>
                <w:spacing w:val="-1"/>
                <w:w w:val="110"/>
                <w:sz w:val="20"/>
              </w:rPr>
              <w:t>g</w:t>
            </w:r>
            <w:r w:rsidRPr="00CF6ABD">
              <w:rPr>
                <w:rFonts w:ascii="Times New Roman" w:hAnsi="Times New Roman" w:cs="Times New Roman"/>
                <w:spacing w:val="-2"/>
                <w:w w:val="110"/>
                <w:sz w:val="20"/>
              </w:rPr>
              <w:t>e</w:t>
            </w:r>
          </w:p>
        </w:tc>
        <w:tc>
          <w:tcPr>
            <w:tcW w:w="1160" w:type="dxa"/>
            <w:tcBorders>
              <w:top w:val="nil"/>
              <w:left w:val="nil"/>
              <w:bottom w:val="single" w:sz="4" w:space="0" w:color="auto"/>
              <w:right w:val="single" w:sz="4" w:space="0" w:color="auto"/>
            </w:tcBorders>
            <w:shd w:val="clear" w:color="auto" w:fill="auto"/>
            <w:noWrap/>
            <w:vAlign w:val="center"/>
          </w:tcPr>
          <w:p w14:paraId="6BC25D5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r>
    </w:tbl>
    <w:p w14:paraId="6F71E266" w14:textId="77777777" w:rsidR="001705CD" w:rsidRPr="00C3464A" w:rsidRDefault="001705CD" w:rsidP="001705CD">
      <w:pPr>
        <w:jc w:val="both"/>
        <w:rPr>
          <w:b/>
          <w:bCs/>
          <w:i/>
          <w:iCs/>
          <w:sz w:val="14"/>
          <w:szCs w:val="12"/>
        </w:rPr>
      </w:pPr>
    </w:p>
    <w:p w14:paraId="7F074CDA" w14:textId="77777777" w:rsidR="001705CD" w:rsidRPr="00CF6ABD" w:rsidRDefault="001705CD" w:rsidP="001705CD">
      <w:pPr>
        <w:jc w:val="both"/>
        <w:rPr>
          <w:rFonts w:ascii="Times New Roman" w:hAnsi="Times New Roman" w:cs="Times New Roman"/>
          <w:szCs w:val="22"/>
        </w:rPr>
      </w:pPr>
      <w:r w:rsidRPr="00CF6ABD">
        <w:rPr>
          <w:rFonts w:ascii="Times New Roman" w:hAnsi="Times New Roman" w:cs="Times New Roman"/>
          <w:b/>
          <w:bCs/>
          <w:i/>
          <w:iCs/>
          <w:szCs w:val="22"/>
        </w:rPr>
        <w:t>Note:</w:t>
      </w:r>
      <w:r w:rsidRPr="00CF6ABD">
        <w:rPr>
          <w:rFonts w:ascii="Times New Roman" w:hAnsi="Times New Roman" w:cs="Times New Roman"/>
          <w:szCs w:val="22"/>
        </w:rPr>
        <w:t xml:space="preserve"> </w:t>
      </w:r>
      <w:proofErr w:type="spellStart"/>
      <w:r w:rsidRPr="00CF6ABD">
        <w:rPr>
          <w:rFonts w:ascii="Times New Roman" w:hAnsi="Times New Roman" w:cs="Times New Roman"/>
          <w:szCs w:val="22"/>
        </w:rPr>
        <w:t>SOCini</w:t>
      </w:r>
      <w:proofErr w:type="spellEnd"/>
      <w:r w:rsidRPr="00CF6ABD">
        <w:rPr>
          <w:rFonts w:ascii="Times New Roman" w:hAnsi="Times New Roman" w:cs="Times New Roman"/>
          <w:szCs w:val="22"/>
        </w:rPr>
        <w:t xml:space="preserve"> represents the initial state of charge on the battery and is a user entered value. This is entered in </w:t>
      </w:r>
      <w:proofErr w:type="spellStart"/>
      <w:proofErr w:type="gramStart"/>
      <w:r w:rsidRPr="00CF6ABD">
        <w:rPr>
          <w:rFonts w:ascii="Times New Roman" w:hAnsi="Times New Roman" w:cs="Times New Roman"/>
          <w:szCs w:val="22"/>
        </w:rPr>
        <w:t>pu</w:t>
      </w:r>
      <w:proofErr w:type="spellEnd"/>
      <w:proofErr w:type="gramEnd"/>
      <w:r w:rsidRPr="00CF6ABD">
        <w:rPr>
          <w:rFonts w:ascii="Times New Roman" w:hAnsi="Times New Roman" w:cs="Times New Roman"/>
          <w:szCs w:val="22"/>
        </w:rPr>
        <w:t xml:space="preserve">; with 1 </w:t>
      </w:r>
      <w:proofErr w:type="spellStart"/>
      <w:r w:rsidRPr="00CF6ABD">
        <w:rPr>
          <w:rFonts w:ascii="Times New Roman" w:hAnsi="Times New Roman" w:cs="Times New Roman"/>
          <w:szCs w:val="22"/>
        </w:rPr>
        <w:t>pu</w:t>
      </w:r>
      <w:proofErr w:type="spellEnd"/>
      <w:r w:rsidRPr="00CF6ABD">
        <w:rPr>
          <w:rFonts w:ascii="Times New Roman" w:hAnsi="Times New Roman" w:cs="Times New Roman"/>
          <w:szCs w:val="22"/>
        </w:rPr>
        <w:t xml:space="preserve"> meaning that the batter is fully charged and 0 means the battery is completely discharged</w:t>
      </w:r>
    </w:p>
    <w:p w14:paraId="41301A00" w14:textId="67CB0B00" w:rsidR="004B6562" w:rsidRDefault="004B6562" w:rsidP="00887D23">
      <w:pPr>
        <w:tabs>
          <w:tab w:val="left" w:pos="608"/>
        </w:tabs>
        <w:spacing w:after="48" w:line="252" w:lineRule="auto"/>
        <w:ind w:left="10" w:right="48"/>
        <w:rPr>
          <w:b/>
        </w:rPr>
      </w:pPr>
    </w:p>
    <w:p w14:paraId="6D625427" w14:textId="77777777" w:rsidR="004B6562" w:rsidRDefault="004B6562" w:rsidP="00803E75">
      <w:pPr>
        <w:spacing w:after="48" w:line="252" w:lineRule="auto"/>
        <w:ind w:left="10" w:right="48"/>
        <w:jc w:val="right"/>
        <w:rPr>
          <w:b/>
        </w:rPr>
      </w:pPr>
    </w:p>
    <w:p w14:paraId="70435A6B" w14:textId="77777777" w:rsidR="004B6562" w:rsidRDefault="004B6562" w:rsidP="00803E75">
      <w:pPr>
        <w:spacing w:after="48" w:line="252" w:lineRule="auto"/>
        <w:ind w:left="10" w:right="48"/>
        <w:jc w:val="right"/>
        <w:rPr>
          <w:b/>
        </w:rPr>
      </w:pPr>
    </w:p>
    <w:p w14:paraId="6F3CA4F2" w14:textId="77777777" w:rsidR="001705CD" w:rsidRPr="00CF6ABD" w:rsidRDefault="001705CD" w:rsidP="001705CD">
      <w:pPr>
        <w:tabs>
          <w:tab w:val="left" w:pos="3276"/>
        </w:tabs>
        <w:rPr>
          <w:rFonts w:ascii="Times New Roman" w:hAnsi="Times New Roman" w:cs="Times New Roman"/>
          <w:b/>
          <w:bCs/>
        </w:rPr>
      </w:pPr>
      <w:r w:rsidRPr="00CF6ABD">
        <w:rPr>
          <w:rFonts w:ascii="Times New Roman" w:hAnsi="Times New Roman" w:cs="Times New Roman"/>
          <w:b/>
          <w:bCs/>
        </w:rPr>
        <w:t>Schedule – X: Generic Models of WTGs / Wind farms</w:t>
      </w:r>
    </w:p>
    <w:p w14:paraId="3FF15469" w14:textId="77777777" w:rsidR="001705CD" w:rsidRPr="00CF6ABD" w:rsidRDefault="001705CD" w:rsidP="001705CD">
      <w:pPr>
        <w:jc w:val="both"/>
        <w:rPr>
          <w:rFonts w:ascii="Times New Roman" w:hAnsi="Times New Roman" w:cs="Times New Roman"/>
          <w:b/>
          <w:bCs/>
        </w:rPr>
      </w:pPr>
      <w:r w:rsidRPr="00CF6ABD">
        <w:rPr>
          <w:rFonts w:ascii="Times New Roman" w:hAnsi="Times New Roman" w:cs="Times New Roman"/>
          <w:b/>
          <w:bCs/>
        </w:rPr>
        <w:t>1.1 Generic models in PSS/E for different technologies of Wind Turbines</w:t>
      </w:r>
    </w:p>
    <w:tbl>
      <w:tblPr>
        <w:tblW w:w="9625" w:type="dxa"/>
        <w:tblLook w:val="04A0" w:firstRow="1" w:lastRow="0" w:firstColumn="1" w:lastColumn="0" w:noHBand="0" w:noVBand="1"/>
      </w:tblPr>
      <w:tblGrid>
        <w:gridCol w:w="1165"/>
        <w:gridCol w:w="2700"/>
        <w:gridCol w:w="1530"/>
        <w:gridCol w:w="4230"/>
      </w:tblGrid>
      <w:tr w:rsidR="001705CD" w:rsidRPr="00CF6ABD" w14:paraId="00AC0ED2" w14:textId="77777777" w:rsidTr="00CF6ABD">
        <w:trPr>
          <w:trHeight w:val="315"/>
        </w:trPr>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0297F"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Wind Turbine type</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4084AF73"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Technology</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3D4B9F1A"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Generic model</w:t>
            </w:r>
          </w:p>
        </w:tc>
        <w:tc>
          <w:tcPr>
            <w:tcW w:w="4230" w:type="dxa"/>
            <w:tcBorders>
              <w:top w:val="single" w:sz="4" w:space="0" w:color="auto"/>
              <w:left w:val="nil"/>
              <w:bottom w:val="single" w:sz="4" w:space="0" w:color="auto"/>
              <w:right w:val="single" w:sz="4" w:space="0" w:color="auto"/>
            </w:tcBorders>
            <w:shd w:val="clear" w:color="auto" w:fill="auto"/>
            <w:vAlign w:val="center"/>
            <w:hideMark/>
          </w:tcPr>
          <w:p w14:paraId="1923777F"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Model Description</w:t>
            </w:r>
          </w:p>
        </w:tc>
      </w:tr>
      <w:tr w:rsidR="001705CD" w:rsidRPr="00CF6ABD" w14:paraId="027C447C" w14:textId="77777777" w:rsidTr="00CF6ABD">
        <w:trPr>
          <w:trHeight w:val="870"/>
        </w:trPr>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14:paraId="63C12CE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Type-1</w:t>
            </w: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04E5B1D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Direct connected (squirrel cage) induction generator (SCIG)</w:t>
            </w:r>
            <w:r w:rsidRPr="00CF6ABD">
              <w:rPr>
                <w:rFonts w:ascii="Times New Roman" w:eastAsia="Times New Roman" w:hAnsi="Times New Roman" w:cs="Times New Roman"/>
                <w:color w:val="000000"/>
                <w:sz w:val="20"/>
              </w:rPr>
              <w:br/>
            </w:r>
            <w:r w:rsidRPr="00CF6ABD">
              <w:rPr>
                <w:rFonts w:ascii="Times New Roman" w:eastAsia="Times New Roman" w:hAnsi="Times New Roman" w:cs="Times New Roman"/>
                <w:color w:val="000000"/>
                <w:sz w:val="20"/>
              </w:rPr>
              <w:br/>
              <w:t>a) Fixed Speed Stall Control</w:t>
            </w:r>
            <w:r w:rsidRPr="00CF6ABD">
              <w:rPr>
                <w:rFonts w:ascii="Times New Roman" w:eastAsia="Times New Roman" w:hAnsi="Times New Roman" w:cs="Times New Roman"/>
                <w:color w:val="000000"/>
                <w:sz w:val="20"/>
              </w:rPr>
              <w:br/>
              <w:t>b) Fixed Speed Active Control</w:t>
            </w:r>
          </w:p>
        </w:tc>
        <w:tc>
          <w:tcPr>
            <w:tcW w:w="1530" w:type="dxa"/>
            <w:tcBorders>
              <w:top w:val="nil"/>
              <w:left w:val="nil"/>
              <w:bottom w:val="single" w:sz="4" w:space="0" w:color="auto"/>
              <w:right w:val="single" w:sz="4" w:space="0" w:color="auto"/>
            </w:tcBorders>
            <w:shd w:val="clear" w:color="auto" w:fill="auto"/>
            <w:noWrap/>
            <w:vAlign w:val="center"/>
            <w:hideMark/>
          </w:tcPr>
          <w:p w14:paraId="7AE3F19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WT1G1</w:t>
            </w:r>
          </w:p>
        </w:tc>
        <w:tc>
          <w:tcPr>
            <w:tcW w:w="4230" w:type="dxa"/>
            <w:tcBorders>
              <w:top w:val="nil"/>
              <w:left w:val="nil"/>
              <w:bottom w:val="single" w:sz="4" w:space="0" w:color="auto"/>
              <w:right w:val="single" w:sz="4" w:space="0" w:color="auto"/>
            </w:tcBorders>
            <w:shd w:val="clear" w:color="auto" w:fill="auto"/>
            <w:vAlign w:val="center"/>
            <w:hideMark/>
          </w:tcPr>
          <w:p w14:paraId="15B9584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Generator model (conventional induction generator)</w:t>
            </w:r>
          </w:p>
        </w:tc>
      </w:tr>
      <w:tr w:rsidR="001705CD" w:rsidRPr="00CF6ABD" w14:paraId="5F795DCA" w14:textId="77777777" w:rsidTr="00CF6ABD">
        <w:trPr>
          <w:trHeight w:val="870"/>
        </w:trPr>
        <w:tc>
          <w:tcPr>
            <w:tcW w:w="1165" w:type="dxa"/>
            <w:vMerge/>
            <w:tcBorders>
              <w:top w:val="nil"/>
              <w:left w:val="single" w:sz="4" w:space="0" w:color="auto"/>
              <w:bottom w:val="single" w:sz="4" w:space="0" w:color="auto"/>
              <w:right w:val="single" w:sz="4" w:space="0" w:color="auto"/>
            </w:tcBorders>
            <w:vAlign w:val="center"/>
            <w:hideMark/>
          </w:tcPr>
          <w:p w14:paraId="745BEE5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2700" w:type="dxa"/>
            <w:vMerge/>
            <w:tcBorders>
              <w:top w:val="nil"/>
              <w:left w:val="single" w:sz="4" w:space="0" w:color="auto"/>
              <w:bottom w:val="single" w:sz="4" w:space="0" w:color="auto"/>
              <w:right w:val="single" w:sz="4" w:space="0" w:color="auto"/>
            </w:tcBorders>
            <w:vAlign w:val="center"/>
            <w:hideMark/>
          </w:tcPr>
          <w:p w14:paraId="05D42AC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530" w:type="dxa"/>
            <w:tcBorders>
              <w:top w:val="nil"/>
              <w:left w:val="nil"/>
              <w:bottom w:val="single" w:sz="4" w:space="0" w:color="auto"/>
              <w:right w:val="single" w:sz="4" w:space="0" w:color="auto"/>
            </w:tcBorders>
            <w:shd w:val="clear" w:color="auto" w:fill="auto"/>
            <w:noWrap/>
            <w:vAlign w:val="center"/>
            <w:hideMark/>
          </w:tcPr>
          <w:p w14:paraId="377AA9C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WT2T1</w:t>
            </w:r>
          </w:p>
        </w:tc>
        <w:tc>
          <w:tcPr>
            <w:tcW w:w="4230" w:type="dxa"/>
            <w:tcBorders>
              <w:top w:val="nil"/>
              <w:left w:val="nil"/>
              <w:bottom w:val="single" w:sz="4" w:space="0" w:color="auto"/>
              <w:right w:val="single" w:sz="4" w:space="0" w:color="auto"/>
            </w:tcBorders>
            <w:shd w:val="clear" w:color="auto" w:fill="auto"/>
            <w:vAlign w:val="center"/>
            <w:hideMark/>
          </w:tcPr>
          <w:p w14:paraId="77CF1C3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Drive train model (two-mass drive train model) </w:t>
            </w:r>
          </w:p>
        </w:tc>
      </w:tr>
      <w:tr w:rsidR="001705CD" w:rsidRPr="00CF6ABD" w14:paraId="42617304" w14:textId="77777777" w:rsidTr="00CF6ABD">
        <w:trPr>
          <w:trHeight w:val="870"/>
        </w:trPr>
        <w:tc>
          <w:tcPr>
            <w:tcW w:w="1165" w:type="dxa"/>
            <w:vMerge/>
            <w:tcBorders>
              <w:top w:val="nil"/>
              <w:left w:val="single" w:sz="4" w:space="0" w:color="auto"/>
              <w:bottom w:val="single" w:sz="4" w:space="0" w:color="auto"/>
              <w:right w:val="single" w:sz="4" w:space="0" w:color="auto"/>
            </w:tcBorders>
            <w:vAlign w:val="center"/>
            <w:hideMark/>
          </w:tcPr>
          <w:p w14:paraId="4E0FEE1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2700" w:type="dxa"/>
            <w:vMerge/>
            <w:tcBorders>
              <w:top w:val="nil"/>
              <w:left w:val="single" w:sz="4" w:space="0" w:color="auto"/>
              <w:bottom w:val="single" w:sz="4" w:space="0" w:color="auto"/>
              <w:right w:val="single" w:sz="4" w:space="0" w:color="auto"/>
            </w:tcBorders>
            <w:vAlign w:val="center"/>
            <w:hideMark/>
          </w:tcPr>
          <w:p w14:paraId="542CDA4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530" w:type="dxa"/>
            <w:tcBorders>
              <w:top w:val="nil"/>
              <w:left w:val="nil"/>
              <w:bottom w:val="single" w:sz="4" w:space="0" w:color="auto"/>
              <w:right w:val="single" w:sz="4" w:space="0" w:color="auto"/>
            </w:tcBorders>
            <w:shd w:val="clear" w:color="auto" w:fill="auto"/>
            <w:vAlign w:val="center"/>
            <w:hideMark/>
          </w:tcPr>
          <w:p w14:paraId="57BF3A1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wt1p_b </w:t>
            </w:r>
          </w:p>
        </w:tc>
        <w:tc>
          <w:tcPr>
            <w:tcW w:w="4230" w:type="dxa"/>
            <w:tcBorders>
              <w:top w:val="nil"/>
              <w:left w:val="nil"/>
              <w:bottom w:val="single" w:sz="4" w:space="0" w:color="auto"/>
              <w:right w:val="single" w:sz="4" w:space="0" w:color="auto"/>
            </w:tcBorders>
            <w:shd w:val="clear" w:color="auto" w:fill="auto"/>
            <w:vAlign w:val="center"/>
            <w:hideMark/>
          </w:tcPr>
          <w:p w14:paraId="5E24BC8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Pitch controller </w:t>
            </w:r>
            <w:r w:rsidRPr="00CF6ABD">
              <w:rPr>
                <w:rFonts w:ascii="Times New Roman" w:eastAsia="Times New Roman" w:hAnsi="Times New Roman" w:cs="Times New Roman"/>
                <w:i/>
                <w:iCs/>
                <w:color w:val="000000"/>
                <w:sz w:val="20"/>
              </w:rPr>
              <w:t>(Use only for Type 1 with active stall</w:t>
            </w:r>
            <w:r w:rsidRPr="00CF6ABD">
              <w:rPr>
                <w:rFonts w:ascii="Times New Roman" w:eastAsia="Times New Roman" w:hAnsi="Times New Roman" w:cs="Times New Roman"/>
                <w:color w:val="000000"/>
                <w:sz w:val="20"/>
              </w:rPr>
              <w:t xml:space="preserve">) </w:t>
            </w:r>
          </w:p>
        </w:tc>
      </w:tr>
      <w:tr w:rsidR="001705CD" w:rsidRPr="00CF6ABD" w14:paraId="00EFDD98" w14:textId="77777777" w:rsidTr="00CF6ABD">
        <w:trPr>
          <w:trHeight w:val="600"/>
        </w:trPr>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14:paraId="2F86307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Type-2</w:t>
            </w: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49FE91D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Wound rotor induction generator (WRIG) with a variable resistor in the rotor circuit, and typically employs pitch control</w:t>
            </w:r>
          </w:p>
        </w:tc>
        <w:tc>
          <w:tcPr>
            <w:tcW w:w="1530" w:type="dxa"/>
            <w:tcBorders>
              <w:top w:val="nil"/>
              <w:left w:val="nil"/>
              <w:bottom w:val="single" w:sz="4" w:space="0" w:color="auto"/>
              <w:right w:val="single" w:sz="4" w:space="0" w:color="auto"/>
            </w:tcBorders>
            <w:shd w:val="clear" w:color="auto" w:fill="auto"/>
            <w:noWrap/>
            <w:vAlign w:val="center"/>
            <w:hideMark/>
          </w:tcPr>
          <w:p w14:paraId="462E811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WT2G1</w:t>
            </w:r>
          </w:p>
        </w:tc>
        <w:tc>
          <w:tcPr>
            <w:tcW w:w="4230" w:type="dxa"/>
            <w:tcBorders>
              <w:top w:val="nil"/>
              <w:left w:val="nil"/>
              <w:bottom w:val="single" w:sz="4" w:space="0" w:color="auto"/>
              <w:right w:val="single" w:sz="4" w:space="0" w:color="auto"/>
            </w:tcBorders>
            <w:shd w:val="clear" w:color="auto" w:fill="auto"/>
            <w:vAlign w:val="center"/>
            <w:hideMark/>
          </w:tcPr>
          <w:p w14:paraId="011AEC8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Generator model (induction generator with external rotor resistance </w:t>
            </w:r>
          </w:p>
        </w:tc>
      </w:tr>
      <w:tr w:rsidR="001705CD" w:rsidRPr="00CF6ABD" w14:paraId="31E11CE9" w14:textId="77777777" w:rsidTr="00CF6ABD">
        <w:trPr>
          <w:trHeight w:val="555"/>
        </w:trPr>
        <w:tc>
          <w:tcPr>
            <w:tcW w:w="1165" w:type="dxa"/>
            <w:vMerge/>
            <w:tcBorders>
              <w:top w:val="nil"/>
              <w:left w:val="single" w:sz="4" w:space="0" w:color="auto"/>
              <w:bottom w:val="single" w:sz="4" w:space="0" w:color="auto"/>
              <w:right w:val="single" w:sz="4" w:space="0" w:color="auto"/>
            </w:tcBorders>
            <w:vAlign w:val="center"/>
            <w:hideMark/>
          </w:tcPr>
          <w:p w14:paraId="0D14C3B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2700" w:type="dxa"/>
            <w:vMerge/>
            <w:tcBorders>
              <w:top w:val="nil"/>
              <w:left w:val="single" w:sz="4" w:space="0" w:color="auto"/>
              <w:bottom w:val="single" w:sz="4" w:space="0" w:color="auto"/>
              <w:right w:val="single" w:sz="4" w:space="0" w:color="auto"/>
            </w:tcBorders>
            <w:vAlign w:val="center"/>
            <w:hideMark/>
          </w:tcPr>
          <w:p w14:paraId="70A460D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530" w:type="dxa"/>
            <w:tcBorders>
              <w:top w:val="nil"/>
              <w:left w:val="nil"/>
              <w:bottom w:val="single" w:sz="4" w:space="0" w:color="auto"/>
              <w:right w:val="single" w:sz="4" w:space="0" w:color="auto"/>
            </w:tcBorders>
            <w:shd w:val="clear" w:color="auto" w:fill="auto"/>
            <w:noWrap/>
            <w:vAlign w:val="center"/>
            <w:hideMark/>
          </w:tcPr>
          <w:p w14:paraId="6D23C2C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WT2E1</w:t>
            </w:r>
          </w:p>
        </w:tc>
        <w:tc>
          <w:tcPr>
            <w:tcW w:w="4230" w:type="dxa"/>
            <w:tcBorders>
              <w:top w:val="nil"/>
              <w:left w:val="nil"/>
              <w:bottom w:val="single" w:sz="4" w:space="0" w:color="auto"/>
              <w:right w:val="single" w:sz="4" w:space="0" w:color="auto"/>
            </w:tcBorders>
            <w:shd w:val="clear" w:color="auto" w:fill="auto"/>
            <w:noWrap/>
            <w:vAlign w:val="center"/>
            <w:hideMark/>
          </w:tcPr>
          <w:p w14:paraId="0FF4800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External resistance controller </w:t>
            </w:r>
          </w:p>
        </w:tc>
      </w:tr>
      <w:tr w:rsidR="001705CD" w:rsidRPr="00CF6ABD" w14:paraId="3AFB5DE5" w14:textId="77777777" w:rsidTr="00CF6ABD">
        <w:trPr>
          <w:trHeight w:val="405"/>
        </w:trPr>
        <w:tc>
          <w:tcPr>
            <w:tcW w:w="1165" w:type="dxa"/>
            <w:vMerge/>
            <w:tcBorders>
              <w:top w:val="nil"/>
              <w:left w:val="single" w:sz="4" w:space="0" w:color="auto"/>
              <w:bottom w:val="single" w:sz="4" w:space="0" w:color="auto"/>
              <w:right w:val="single" w:sz="4" w:space="0" w:color="auto"/>
            </w:tcBorders>
            <w:vAlign w:val="center"/>
            <w:hideMark/>
          </w:tcPr>
          <w:p w14:paraId="241ED43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2700" w:type="dxa"/>
            <w:vMerge/>
            <w:tcBorders>
              <w:top w:val="nil"/>
              <w:left w:val="single" w:sz="4" w:space="0" w:color="auto"/>
              <w:bottom w:val="single" w:sz="4" w:space="0" w:color="auto"/>
              <w:right w:val="single" w:sz="4" w:space="0" w:color="auto"/>
            </w:tcBorders>
            <w:vAlign w:val="center"/>
            <w:hideMark/>
          </w:tcPr>
          <w:p w14:paraId="4DC0E77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530" w:type="dxa"/>
            <w:tcBorders>
              <w:top w:val="nil"/>
              <w:left w:val="nil"/>
              <w:bottom w:val="single" w:sz="4" w:space="0" w:color="auto"/>
              <w:right w:val="single" w:sz="4" w:space="0" w:color="auto"/>
            </w:tcBorders>
            <w:shd w:val="clear" w:color="auto" w:fill="auto"/>
            <w:noWrap/>
            <w:vAlign w:val="center"/>
            <w:hideMark/>
          </w:tcPr>
          <w:p w14:paraId="7C7CF97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WT12T1</w:t>
            </w:r>
          </w:p>
        </w:tc>
        <w:tc>
          <w:tcPr>
            <w:tcW w:w="4230" w:type="dxa"/>
            <w:tcBorders>
              <w:top w:val="nil"/>
              <w:left w:val="nil"/>
              <w:bottom w:val="single" w:sz="4" w:space="0" w:color="auto"/>
              <w:right w:val="single" w:sz="4" w:space="0" w:color="auto"/>
            </w:tcBorders>
            <w:shd w:val="clear" w:color="auto" w:fill="auto"/>
            <w:noWrap/>
            <w:vAlign w:val="center"/>
            <w:hideMark/>
          </w:tcPr>
          <w:p w14:paraId="617AB19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Drive train model </w:t>
            </w:r>
          </w:p>
        </w:tc>
      </w:tr>
      <w:tr w:rsidR="001705CD" w:rsidRPr="00CF6ABD" w14:paraId="780D84F9" w14:textId="77777777" w:rsidTr="00CF6ABD">
        <w:trPr>
          <w:trHeight w:val="900"/>
        </w:trPr>
        <w:tc>
          <w:tcPr>
            <w:tcW w:w="1165" w:type="dxa"/>
            <w:vMerge/>
            <w:tcBorders>
              <w:top w:val="nil"/>
              <w:left w:val="single" w:sz="4" w:space="0" w:color="auto"/>
              <w:bottom w:val="single" w:sz="4" w:space="0" w:color="auto"/>
              <w:right w:val="single" w:sz="4" w:space="0" w:color="auto"/>
            </w:tcBorders>
            <w:vAlign w:val="center"/>
            <w:hideMark/>
          </w:tcPr>
          <w:p w14:paraId="584DFFF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2700" w:type="dxa"/>
            <w:vMerge/>
            <w:tcBorders>
              <w:top w:val="nil"/>
              <w:left w:val="single" w:sz="4" w:space="0" w:color="auto"/>
              <w:bottom w:val="single" w:sz="4" w:space="0" w:color="auto"/>
              <w:right w:val="single" w:sz="4" w:space="0" w:color="auto"/>
            </w:tcBorders>
            <w:vAlign w:val="center"/>
            <w:hideMark/>
          </w:tcPr>
          <w:p w14:paraId="4360B40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530" w:type="dxa"/>
            <w:tcBorders>
              <w:top w:val="nil"/>
              <w:left w:val="nil"/>
              <w:bottom w:val="single" w:sz="4" w:space="0" w:color="auto"/>
              <w:right w:val="single" w:sz="4" w:space="0" w:color="auto"/>
            </w:tcBorders>
            <w:shd w:val="clear" w:color="auto" w:fill="auto"/>
            <w:vAlign w:val="center"/>
            <w:hideMark/>
          </w:tcPr>
          <w:p w14:paraId="6FE6D3C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wt1p_b (no equivalent in PSS/E)</w:t>
            </w:r>
          </w:p>
        </w:tc>
        <w:tc>
          <w:tcPr>
            <w:tcW w:w="4230" w:type="dxa"/>
            <w:tcBorders>
              <w:top w:val="nil"/>
              <w:left w:val="nil"/>
              <w:bottom w:val="single" w:sz="4" w:space="0" w:color="auto"/>
              <w:right w:val="single" w:sz="4" w:space="0" w:color="auto"/>
            </w:tcBorders>
            <w:shd w:val="clear" w:color="auto" w:fill="auto"/>
            <w:noWrap/>
            <w:vAlign w:val="center"/>
            <w:hideMark/>
          </w:tcPr>
          <w:p w14:paraId="0557100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Pitch controller</w:t>
            </w:r>
          </w:p>
        </w:tc>
      </w:tr>
      <w:tr w:rsidR="001705CD" w:rsidRPr="00CF6ABD" w14:paraId="6D557F14" w14:textId="77777777" w:rsidTr="00CF6ABD">
        <w:trPr>
          <w:trHeight w:val="600"/>
        </w:trPr>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14:paraId="39B32E6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Type-3</w:t>
            </w: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2A081F7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Doubly fed induction generator (DFIG) wind turbines ; Variable speed with rotor side converter</w:t>
            </w:r>
          </w:p>
        </w:tc>
        <w:tc>
          <w:tcPr>
            <w:tcW w:w="1530" w:type="dxa"/>
            <w:tcBorders>
              <w:top w:val="nil"/>
              <w:left w:val="nil"/>
              <w:bottom w:val="single" w:sz="4" w:space="0" w:color="auto"/>
              <w:right w:val="single" w:sz="4" w:space="0" w:color="auto"/>
            </w:tcBorders>
            <w:shd w:val="clear" w:color="auto" w:fill="auto"/>
            <w:noWrap/>
            <w:vAlign w:val="center"/>
            <w:hideMark/>
          </w:tcPr>
          <w:p w14:paraId="14AC610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REGCA1 </w:t>
            </w:r>
          </w:p>
        </w:tc>
        <w:tc>
          <w:tcPr>
            <w:tcW w:w="4230" w:type="dxa"/>
            <w:tcBorders>
              <w:top w:val="nil"/>
              <w:left w:val="nil"/>
              <w:bottom w:val="single" w:sz="4" w:space="0" w:color="auto"/>
              <w:right w:val="single" w:sz="4" w:space="0" w:color="auto"/>
            </w:tcBorders>
            <w:shd w:val="clear" w:color="auto" w:fill="auto"/>
            <w:vAlign w:val="center"/>
            <w:hideMark/>
          </w:tcPr>
          <w:p w14:paraId="34138EA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Renewable energy generator converter model </w:t>
            </w:r>
          </w:p>
        </w:tc>
      </w:tr>
      <w:tr w:rsidR="001705CD" w:rsidRPr="00CF6ABD" w14:paraId="47BA6134" w14:textId="77777777" w:rsidTr="00CF6ABD">
        <w:trPr>
          <w:trHeight w:val="300"/>
        </w:trPr>
        <w:tc>
          <w:tcPr>
            <w:tcW w:w="1165" w:type="dxa"/>
            <w:vMerge/>
            <w:tcBorders>
              <w:top w:val="nil"/>
              <w:left w:val="single" w:sz="4" w:space="0" w:color="auto"/>
              <w:bottom w:val="single" w:sz="4" w:space="0" w:color="auto"/>
              <w:right w:val="single" w:sz="4" w:space="0" w:color="auto"/>
            </w:tcBorders>
            <w:vAlign w:val="center"/>
            <w:hideMark/>
          </w:tcPr>
          <w:p w14:paraId="03F9024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2700" w:type="dxa"/>
            <w:vMerge/>
            <w:tcBorders>
              <w:top w:val="nil"/>
              <w:left w:val="single" w:sz="4" w:space="0" w:color="auto"/>
              <w:bottom w:val="single" w:sz="4" w:space="0" w:color="auto"/>
              <w:right w:val="single" w:sz="4" w:space="0" w:color="auto"/>
            </w:tcBorders>
            <w:vAlign w:val="center"/>
            <w:hideMark/>
          </w:tcPr>
          <w:p w14:paraId="02D81EF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530" w:type="dxa"/>
            <w:tcBorders>
              <w:top w:val="nil"/>
              <w:left w:val="nil"/>
              <w:bottom w:val="single" w:sz="4" w:space="0" w:color="auto"/>
              <w:right w:val="single" w:sz="4" w:space="0" w:color="auto"/>
            </w:tcBorders>
            <w:shd w:val="clear" w:color="auto" w:fill="auto"/>
            <w:noWrap/>
            <w:vAlign w:val="center"/>
            <w:hideMark/>
          </w:tcPr>
          <w:p w14:paraId="382837F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REECA1</w:t>
            </w:r>
          </w:p>
        </w:tc>
        <w:tc>
          <w:tcPr>
            <w:tcW w:w="4230" w:type="dxa"/>
            <w:tcBorders>
              <w:top w:val="nil"/>
              <w:left w:val="nil"/>
              <w:bottom w:val="single" w:sz="4" w:space="0" w:color="auto"/>
              <w:right w:val="single" w:sz="4" w:space="0" w:color="auto"/>
            </w:tcBorders>
            <w:shd w:val="clear" w:color="auto" w:fill="auto"/>
            <w:vAlign w:val="center"/>
            <w:hideMark/>
          </w:tcPr>
          <w:p w14:paraId="79F85AA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Renewable energy controls model </w:t>
            </w:r>
          </w:p>
        </w:tc>
      </w:tr>
      <w:tr w:rsidR="001705CD" w:rsidRPr="00CF6ABD" w14:paraId="4ED1EE49" w14:textId="77777777" w:rsidTr="00CF6ABD">
        <w:trPr>
          <w:trHeight w:val="300"/>
        </w:trPr>
        <w:tc>
          <w:tcPr>
            <w:tcW w:w="1165" w:type="dxa"/>
            <w:vMerge/>
            <w:tcBorders>
              <w:top w:val="nil"/>
              <w:left w:val="single" w:sz="4" w:space="0" w:color="auto"/>
              <w:bottom w:val="single" w:sz="4" w:space="0" w:color="auto"/>
              <w:right w:val="single" w:sz="4" w:space="0" w:color="auto"/>
            </w:tcBorders>
            <w:vAlign w:val="center"/>
            <w:hideMark/>
          </w:tcPr>
          <w:p w14:paraId="542FEC1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2700" w:type="dxa"/>
            <w:vMerge/>
            <w:tcBorders>
              <w:top w:val="nil"/>
              <w:left w:val="single" w:sz="4" w:space="0" w:color="auto"/>
              <w:bottom w:val="single" w:sz="4" w:space="0" w:color="auto"/>
              <w:right w:val="single" w:sz="4" w:space="0" w:color="auto"/>
            </w:tcBorders>
            <w:vAlign w:val="center"/>
            <w:hideMark/>
          </w:tcPr>
          <w:p w14:paraId="4D8042C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530" w:type="dxa"/>
            <w:tcBorders>
              <w:top w:val="nil"/>
              <w:left w:val="nil"/>
              <w:bottom w:val="single" w:sz="4" w:space="0" w:color="auto"/>
              <w:right w:val="single" w:sz="4" w:space="0" w:color="auto"/>
            </w:tcBorders>
            <w:shd w:val="clear" w:color="auto" w:fill="auto"/>
            <w:noWrap/>
            <w:vAlign w:val="center"/>
            <w:hideMark/>
          </w:tcPr>
          <w:p w14:paraId="4C8DEC9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WTDTA1</w:t>
            </w:r>
          </w:p>
        </w:tc>
        <w:tc>
          <w:tcPr>
            <w:tcW w:w="4230" w:type="dxa"/>
            <w:tcBorders>
              <w:top w:val="nil"/>
              <w:left w:val="nil"/>
              <w:bottom w:val="single" w:sz="4" w:space="0" w:color="auto"/>
              <w:right w:val="single" w:sz="4" w:space="0" w:color="auto"/>
            </w:tcBorders>
            <w:shd w:val="clear" w:color="auto" w:fill="auto"/>
            <w:vAlign w:val="center"/>
            <w:hideMark/>
          </w:tcPr>
          <w:p w14:paraId="7BBAF83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Drive train model </w:t>
            </w:r>
          </w:p>
        </w:tc>
      </w:tr>
      <w:tr w:rsidR="001705CD" w:rsidRPr="00CF6ABD" w14:paraId="34EF85D5" w14:textId="77777777" w:rsidTr="00CF6ABD">
        <w:trPr>
          <w:trHeight w:val="300"/>
        </w:trPr>
        <w:tc>
          <w:tcPr>
            <w:tcW w:w="1165" w:type="dxa"/>
            <w:vMerge/>
            <w:tcBorders>
              <w:top w:val="nil"/>
              <w:left w:val="single" w:sz="4" w:space="0" w:color="auto"/>
              <w:bottom w:val="single" w:sz="4" w:space="0" w:color="auto"/>
              <w:right w:val="single" w:sz="4" w:space="0" w:color="auto"/>
            </w:tcBorders>
            <w:vAlign w:val="center"/>
            <w:hideMark/>
          </w:tcPr>
          <w:p w14:paraId="66AF544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2700" w:type="dxa"/>
            <w:vMerge/>
            <w:tcBorders>
              <w:top w:val="nil"/>
              <w:left w:val="single" w:sz="4" w:space="0" w:color="auto"/>
              <w:bottom w:val="single" w:sz="4" w:space="0" w:color="auto"/>
              <w:right w:val="single" w:sz="4" w:space="0" w:color="auto"/>
            </w:tcBorders>
            <w:vAlign w:val="center"/>
            <w:hideMark/>
          </w:tcPr>
          <w:p w14:paraId="6F4178B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530" w:type="dxa"/>
            <w:tcBorders>
              <w:top w:val="nil"/>
              <w:left w:val="nil"/>
              <w:bottom w:val="single" w:sz="4" w:space="0" w:color="auto"/>
              <w:right w:val="single" w:sz="4" w:space="0" w:color="auto"/>
            </w:tcBorders>
            <w:shd w:val="clear" w:color="auto" w:fill="auto"/>
            <w:noWrap/>
            <w:vAlign w:val="center"/>
            <w:hideMark/>
          </w:tcPr>
          <w:p w14:paraId="3DC0080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WTARA1</w:t>
            </w:r>
          </w:p>
        </w:tc>
        <w:tc>
          <w:tcPr>
            <w:tcW w:w="4230" w:type="dxa"/>
            <w:tcBorders>
              <w:top w:val="nil"/>
              <w:left w:val="nil"/>
              <w:bottom w:val="single" w:sz="4" w:space="0" w:color="auto"/>
              <w:right w:val="single" w:sz="4" w:space="0" w:color="auto"/>
            </w:tcBorders>
            <w:shd w:val="clear" w:color="auto" w:fill="auto"/>
            <w:vAlign w:val="center"/>
            <w:hideMark/>
          </w:tcPr>
          <w:p w14:paraId="0B00B36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Wind turbine aerodynamic model </w:t>
            </w:r>
          </w:p>
        </w:tc>
      </w:tr>
      <w:tr w:rsidR="001705CD" w:rsidRPr="00CF6ABD" w14:paraId="22529837" w14:textId="77777777" w:rsidTr="00CF6ABD">
        <w:trPr>
          <w:trHeight w:val="300"/>
        </w:trPr>
        <w:tc>
          <w:tcPr>
            <w:tcW w:w="1165" w:type="dxa"/>
            <w:vMerge/>
            <w:tcBorders>
              <w:top w:val="nil"/>
              <w:left w:val="single" w:sz="4" w:space="0" w:color="auto"/>
              <w:bottom w:val="single" w:sz="4" w:space="0" w:color="auto"/>
              <w:right w:val="single" w:sz="4" w:space="0" w:color="auto"/>
            </w:tcBorders>
            <w:vAlign w:val="center"/>
            <w:hideMark/>
          </w:tcPr>
          <w:p w14:paraId="63EE092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2700" w:type="dxa"/>
            <w:vMerge/>
            <w:tcBorders>
              <w:top w:val="nil"/>
              <w:left w:val="single" w:sz="4" w:space="0" w:color="auto"/>
              <w:bottom w:val="single" w:sz="4" w:space="0" w:color="auto"/>
              <w:right w:val="single" w:sz="4" w:space="0" w:color="auto"/>
            </w:tcBorders>
            <w:vAlign w:val="center"/>
            <w:hideMark/>
          </w:tcPr>
          <w:p w14:paraId="3DE30A8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530" w:type="dxa"/>
            <w:tcBorders>
              <w:top w:val="nil"/>
              <w:left w:val="nil"/>
              <w:bottom w:val="single" w:sz="4" w:space="0" w:color="auto"/>
              <w:right w:val="single" w:sz="4" w:space="0" w:color="auto"/>
            </w:tcBorders>
            <w:shd w:val="clear" w:color="auto" w:fill="auto"/>
            <w:noWrap/>
            <w:vAlign w:val="center"/>
            <w:hideMark/>
          </w:tcPr>
          <w:p w14:paraId="4A175DD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WTPTA1</w:t>
            </w:r>
          </w:p>
        </w:tc>
        <w:tc>
          <w:tcPr>
            <w:tcW w:w="4230" w:type="dxa"/>
            <w:tcBorders>
              <w:top w:val="nil"/>
              <w:left w:val="nil"/>
              <w:bottom w:val="single" w:sz="4" w:space="0" w:color="auto"/>
              <w:right w:val="single" w:sz="4" w:space="0" w:color="auto"/>
            </w:tcBorders>
            <w:shd w:val="clear" w:color="auto" w:fill="auto"/>
            <w:vAlign w:val="center"/>
            <w:hideMark/>
          </w:tcPr>
          <w:p w14:paraId="7D78E76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Simplified pitch controller model </w:t>
            </w:r>
          </w:p>
        </w:tc>
      </w:tr>
      <w:tr w:rsidR="001705CD" w:rsidRPr="00CF6ABD" w14:paraId="14344AAC" w14:textId="77777777" w:rsidTr="00CF6ABD">
        <w:trPr>
          <w:trHeight w:val="300"/>
        </w:trPr>
        <w:tc>
          <w:tcPr>
            <w:tcW w:w="1165" w:type="dxa"/>
            <w:vMerge/>
            <w:tcBorders>
              <w:top w:val="nil"/>
              <w:left w:val="single" w:sz="4" w:space="0" w:color="auto"/>
              <w:bottom w:val="single" w:sz="4" w:space="0" w:color="auto"/>
              <w:right w:val="single" w:sz="4" w:space="0" w:color="auto"/>
            </w:tcBorders>
            <w:vAlign w:val="center"/>
            <w:hideMark/>
          </w:tcPr>
          <w:p w14:paraId="55A62D3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2700" w:type="dxa"/>
            <w:vMerge/>
            <w:tcBorders>
              <w:top w:val="nil"/>
              <w:left w:val="single" w:sz="4" w:space="0" w:color="auto"/>
              <w:bottom w:val="single" w:sz="4" w:space="0" w:color="auto"/>
              <w:right w:val="single" w:sz="4" w:space="0" w:color="auto"/>
            </w:tcBorders>
            <w:vAlign w:val="center"/>
            <w:hideMark/>
          </w:tcPr>
          <w:p w14:paraId="6320F8B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530" w:type="dxa"/>
            <w:tcBorders>
              <w:top w:val="nil"/>
              <w:left w:val="nil"/>
              <w:bottom w:val="single" w:sz="4" w:space="0" w:color="auto"/>
              <w:right w:val="single" w:sz="4" w:space="0" w:color="auto"/>
            </w:tcBorders>
            <w:shd w:val="clear" w:color="auto" w:fill="auto"/>
            <w:noWrap/>
            <w:vAlign w:val="center"/>
            <w:hideMark/>
          </w:tcPr>
          <w:p w14:paraId="02F2294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WTTQA1</w:t>
            </w:r>
          </w:p>
        </w:tc>
        <w:tc>
          <w:tcPr>
            <w:tcW w:w="4230" w:type="dxa"/>
            <w:tcBorders>
              <w:top w:val="nil"/>
              <w:left w:val="nil"/>
              <w:bottom w:val="single" w:sz="4" w:space="0" w:color="auto"/>
              <w:right w:val="single" w:sz="4" w:space="0" w:color="auto"/>
            </w:tcBorders>
            <w:shd w:val="clear" w:color="auto" w:fill="auto"/>
            <w:vAlign w:val="center"/>
            <w:hideMark/>
          </w:tcPr>
          <w:p w14:paraId="1F261D0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Wind generator torque control </w:t>
            </w:r>
          </w:p>
        </w:tc>
      </w:tr>
      <w:tr w:rsidR="001705CD" w:rsidRPr="00CF6ABD" w14:paraId="097540DC" w14:textId="77777777" w:rsidTr="00CF6ABD">
        <w:trPr>
          <w:trHeight w:val="300"/>
        </w:trPr>
        <w:tc>
          <w:tcPr>
            <w:tcW w:w="1165" w:type="dxa"/>
            <w:vMerge/>
            <w:tcBorders>
              <w:top w:val="nil"/>
              <w:left w:val="single" w:sz="4" w:space="0" w:color="auto"/>
              <w:bottom w:val="single" w:sz="4" w:space="0" w:color="auto"/>
              <w:right w:val="single" w:sz="4" w:space="0" w:color="auto"/>
            </w:tcBorders>
            <w:vAlign w:val="center"/>
            <w:hideMark/>
          </w:tcPr>
          <w:p w14:paraId="35216AA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2700" w:type="dxa"/>
            <w:vMerge/>
            <w:tcBorders>
              <w:top w:val="nil"/>
              <w:left w:val="single" w:sz="4" w:space="0" w:color="auto"/>
              <w:bottom w:val="single" w:sz="4" w:space="0" w:color="auto"/>
              <w:right w:val="single" w:sz="4" w:space="0" w:color="auto"/>
            </w:tcBorders>
            <w:vAlign w:val="center"/>
            <w:hideMark/>
          </w:tcPr>
          <w:p w14:paraId="5E0524B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530" w:type="dxa"/>
            <w:tcBorders>
              <w:top w:val="nil"/>
              <w:left w:val="nil"/>
              <w:bottom w:val="single" w:sz="4" w:space="0" w:color="auto"/>
              <w:right w:val="single" w:sz="4" w:space="0" w:color="auto"/>
            </w:tcBorders>
            <w:shd w:val="clear" w:color="auto" w:fill="auto"/>
            <w:noWrap/>
            <w:vAlign w:val="center"/>
            <w:hideMark/>
          </w:tcPr>
          <w:p w14:paraId="065D719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REPCTA1</w:t>
            </w:r>
          </w:p>
        </w:tc>
        <w:tc>
          <w:tcPr>
            <w:tcW w:w="4230" w:type="dxa"/>
            <w:tcBorders>
              <w:top w:val="nil"/>
              <w:left w:val="nil"/>
              <w:bottom w:val="single" w:sz="4" w:space="0" w:color="auto"/>
              <w:right w:val="single" w:sz="4" w:space="0" w:color="auto"/>
            </w:tcBorders>
            <w:shd w:val="clear" w:color="auto" w:fill="auto"/>
            <w:vAlign w:val="center"/>
            <w:hideMark/>
          </w:tcPr>
          <w:p w14:paraId="49DB9F2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Renewable energy plant controller </w:t>
            </w:r>
          </w:p>
        </w:tc>
      </w:tr>
      <w:tr w:rsidR="001705CD" w:rsidRPr="00CF6ABD" w14:paraId="02A34E55" w14:textId="77777777" w:rsidTr="00CF6ABD">
        <w:trPr>
          <w:trHeight w:val="615"/>
        </w:trPr>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14:paraId="7245F96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Type-4</w:t>
            </w: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017E018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Full converter wind turbine</w:t>
            </w:r>
            <w:r w:rsidRPr="00CF6ABD">
              <w:rPr>
                <w:rFonts w:ascii="Times New Roman" w:eastAsia="Times New Roman" w:hAnsi="Times New Roman" w:cs="Times New Roman"/>
                <w:color w:val="000000"/>
                <w:sz w:val="20"/>
              </w:rPr>
              <w:br/>
            </w:r>
            <w:r w:rsidRPr="00CF6ABD">
              <w:rPr>
                <w:rFonts w:ascii="Times New Roman" w:eastAsia="Times New Roman" w:hAnsi="Times New Roman" w:cs="Times New Roman"/>
                <w:color w:val="000000"/>
                <w:sz w:val="20"/>
              </w:rPr>
              <w:br/>
              <w:t>Generator types:</w:t>
            </w:r>
            <w:r w:rsidRPr="00CF6ABD">
              <w:rPr>
                <w:rFonts w:ascii="Times New Roman" w:eastAsia="Times New Roman" w:hAnsi="Times New Roman" w:cs="Times New Roman"/>
                <w:color w:val="000000"/>
                <w:sz w:val="20"/>
              </w:rPr>
              <w:br/>
              <w:t>a) Synchronous</w:t>
            </w:r>
            <w:r w:rsidRPr="00CF6ABD">
              <w:rPr>
                <w:rFonts w:ascii="Times New Roman" w:eastAsia="Times New Roman" w:hAnsi="Times New Roman" w:cs="Times New Roman"/>
                <w:color w:val="000000"/>
                <w:sz w:val="20"/>
              </w:rPr>
              <w:br/>
              <w:t>b) Permanent Magnet type</w:t>
            </w:r>
          </w:p>
        </w:tc>
        <w:tc>
          <w:tcPr>
            <w:tcW w:w="1530" w:type="dxa"/>
            <w:tcBorders>
              <w:top w:val="nil"/>
              <w:left w:val="nil"/>
              <w:bottom w:val="single" w:sz="4" w:space="0" w:color="auto"/>
              <w:right w:val="single" w:sz="4" w:space="0" w:color="auto"/>
            </w:tcBorders>
            <w:shd w:val="clear" w:color="auto" w:fill="auto"/>
            <w:noWrap/>
            <w:vAlign w:val="center"/>
            <w:hideMark/>
          </w:tcPr>
          <w:p w14:paraId="5A0E079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REGCA1</w:t>
            </w:r>
          </w:p>
        </w:tc>
        <w:tc>
          <w:tcPr>
            <w:tcW w:w="4230" w:type="dxa"/>
            <w:tcBorders>
              <w:top w:val="nil"/>
              <w:left w:val="nil"/>
              <w:bottom w:val="single" w:sz="4" w:space="0" w:color="auto"/>
              <w:right w:val="single" w:sz="4" w:space="0" w:color="auto"/>
            </w:tcBorders>
            <w:shd w:val="clear" w:color="auto" w:fill="auto"/>
            <w:vAlign w:val="center"/>
            <w:hideMark/>
          </w:tcPr>
          <w:p w14:paraId="6745FA6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Renewable energy generator converter model </w:t>
            </w:r>
          </w:p>
        </w:tc>
      </w:tr>
      <w:tr w:rsidR="001705CD" w:rsidRPr="00CF6ABD" w14:paraId="5E15D87F" w14:textId="77777777" w:rsidTr="00CF6ABD">
        <w:trPr>
          <w:trHeight w:val="615"/>
        </w:trPr>
        <w:tc>
          <w:tcPr>
            <w:tcW w:w="1165" w:type="dxa"/>
            <w:vMerge/>
            <w:tcBorders>
              <w:top w:val="nil"/>
              <w:left w:val="single" w:sz="4" w:space="0" w:color="auto"/>
              <w:bottom w:val="single" w:sz="4" w:space="0" w:color="auto"/>
              <w:right w:val="single" w:sz="4" w:space="0" w:color="auto"/>
            </w:tcBorders>
            <w:vAlign w:val="center"/>
            <w:hideMark/>
          </w:tcPr>
          <w:p w14:paraId="4E00C65B"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2700" w:type="dxa"/>
            <w:vMerge/>
            <w:tcBorders>
              <w:top w:val="nil"/>
              <w:left w:val="single" w:sz="4" w:space="0" w:color="auto"/>
              <w:bottom w:val="single" w:sz="4" w:space="0" w:color="auto"/>
              <w:right w:val="single" w:sz="4" w:space="0" w:color="auto"/>
            </w:tcBorders>
            <w:vAlign w:val="center"/>
            <w:hideMark/>
          </w:tcPr>
          <w:p w14:paraId="0EC662B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530" w:type="dxa"/>
            <w:tcBorders>
              <w:top w:val="nil"/>
              <w:left w:val="nil"/>
              <w:bottom w:val="single" w:sz="4" w:space="0" w:color="auto"/>
              <w:right w:val="single" w:sz="4" w:space="0" w:color="auto"/>
            </w:tcBorders>
            <w:shd w:val="clear" w:color="auto" w:fill="auto"/>
            <w:noWrap/>
            <w:vAlign w:val="center"/>
            <w:hideMark/>
          </w:tcPr>
          <w:p w14:paraId="6BC6905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REECA1</w:t>
            </w:r>
          </w:p>
        </w:tc>
        <w:tc>
          <w:tcPr>
            <w:tcW w:w="4230" w:type="dxa"/>
            <w:tcBorders>
              <w:top w:val="nil"/>
              <w:left w:val="nil"/>
              <w:bottom w:val="single" w:sz="4" w:space="0" w:color="auto"/>
              <w:right w:val="single" w:sz="4" w:space="0" w:color="auto"/>
            </w:tcBorders>
            <w:shd w:val="clear" w:color="auto" w:fill="auto"/>
            <w:vAlign w:val="center"/>
            <w:hideMark/>
          </w:tcPr>
          <w:p w14:paraId="3B9BABA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Renewable energy controls model </w:t>
            </w:r>
          </w:p>
        </w:tc>
      </w:tr>
      <w:tr w:rsidR="001705CD" w:rsidRPr="00CF6ABD" w14:paraId="13A0D969" w14:textId="77777777" w:rsidTr="00CF6ABD">
        <w:trPr>
          <w:trHeight w:val="615"/>
        </w:trPr>
        <w:tc>
          <w:tcPr>
            <w:tcW w:w="1165" w:type="dxa"/>
            <w:vMerge/>
            <w:tcBorders>
              <w:top w:val="nil"/>
              <w:left w:val="single" w:sz="4" w:space="0" w:color="auto"/>
              <w:bottom w:val="single" w:sz="4" w:space="0" w:color="auto"/>
              <w:right w:val="single" w:sz="4" w:space="0" w:color="auto"/>
            </w:tcBorders>
            <w:vAlign w:val="center"/>
            <w:hideMark/>
          </w:tcPr>
          <w:p w14:paraId="071F796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2700" w:type="dxa"/>
            <w:vMerge/>
            <w:tcBorders>
              <w:top w:val="nil"/>
              <w:left w:val="single" w:sz="4" w:space="0" w:color="auto"/>
              <w:bottom w:val="single" w:sz="4" w:space="0" w:color="auto"/>
              <w:right w:val="single" w:sz="4" w:space="0" w:color="auto"/>
            </w:tcBorders>
            <w:vAlign w:val="center"/>
            <w:hideMark/>
          </w:tcPr>
          <w:p w14:paraId="5D80074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530" w:type="dxa"/>
            <w:tcBorders>
              <w:top w:val="nil"/>
              <w:left w:val="nil"/>
              <w:bottom w:val="single" w:sz="4" w:space="0" w:color="auto"/>
              <w:right w:val="single" w:sz="4" w:space="0" w:color="auto"/>
            </w:tcBorders>
            <w:shd w:val="clear" w:color="auto" w:fill="auto"/>
            <w:noWrap/>
            <w:vAlign w:val="center"/>
            <w:hideMark/>
          </w:tcPr>
          <w:p w14:paraId="13A5145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WTDTA1</w:t>
            </w:r>
          </w:p>
        </w:tc>
        <w:tc>
          <w:tcPr>
            <w:tcW w:w="4230" w:type="dxa"/>
            <w:tcBorders>
              <w:top w:val="nil"/>
              <w:left w:val="nil"/>
              <w:bottom w:val="single" w:sz="4" w:space="0" w:color="auto"/>
              <w:right w:val="single" w:sz="4" w:space="0" w:color="auto"/>
            </w:tcBorders>
            <w:shd w:val="clear" w:color="auto" w:fill="auto"/>
            <w:vAlign w:val="center"/>
            <w:hideMark/>
          </w:tcPr>
          <w:p w14:paraId="3F0A927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Drive train model </w:t>
            </w:r>
          </w:p>
        </w:tc>
      </w:tr>
      <w:tr w:rsidR="001705CD" w:rsidRPr="00CF6ABD" w14:paraId="79D75EF1" w14:textId="77777777" w:rsidTr="00CF6ABD">
        <w:trPr>
          <w:trHeight w:val="615"/>
        </w:trPr>
        <w:tc>
          <w:tcPr>
            <w:tcW w:w="1165" w:type="dxa"/>
            <w:vMerge/>
            <w:tcBorders>
              <w:top w:val="nil"/>
              <w:left w:val="single" w:sz="4" w:space="0" w:color="auto"/>
              <w:bottom w:val="single" w:sz="4" w:space="0" w:color="auto"/>
              <w:right w:val="single" w:sz="4" w:space="0" w:color="auto"/>
            </w:tcBorders>
            <w:vAlign w:val="center"/>
            <w:hideMark/>
          </w:tcPr>
          <w:p w14:paraId="1CC15B4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2700" w:type="dxa"/>
            <w:vMerge/>
            <w:tcBorders>
              <w:top w:val="nil"/>
              <w:left w:val="single" w:sz="4" w:space="0" w:color="auto"/>
              <w:bottom w:val="single" w:sz="4" w:space="0" w:color="auto"/>
              <w:right w:val="single" w:sz="4" w:space="0" w:color="auto"/>
            </w:tcBorders>
            <w:vAlign w:val="center"/>
            <w:hideMark/>
          </w:tcPr>
          <w:p w14:paraId="40D6726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530" w:type="dxa"/>
            <w:tcBorders>
              <w:top w:val="nil"/>
              <w:left w:val="nil"/>
              <w:bottom w:val="single" w:sz="4" w:space="0" w:color="auto"/>
              <w:right w:val="single" w:sz="4" w:space="0" w:color="auto"/>
            </w:tcBorders>
            <w:shd w:val="clear" w:color="auto" w:fill="auto"/>
            <w:noWrap/>
            <w:vAlign w:val="center"/>
            <w:hideMark/>
          </w:tcPr>
          <w:p w14:paraId="7DEEBBB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REPCA1</w:t>
            </w:r>
          </w:p>
        </w:tc>
        <w:tc>
          <w:tcPr>
            <w:tcW w:w="4230" w:type="dxa"/>
            <w:tcBorders>
              <w:top w:val="nil"/>
              <w:left w:val="nil"/>
              <w:bottom w:val="single" w:sz="4" w:space="0" w:color="auto"/>
              <w:right w:val="single" w:sz="4" w:space="0" w:color="auto"/>
            </w:tcBorders>
            <w:shd w:val="clear" w:color="auto" w:fill="auto"/>
            <w:vAlign w:val="center"/>
            <w:hideMark/>
          </w:tcPr>
          <w:p w14:paraId="4AA367F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Renewable energy plant controller </w:t>
            </w:r>
          </w:p>
        </w:tc>
      </w:tr>
      <w:tr w:rsidR="001705CD" w:rsidRPr="00CF6ABD" w14:paraId="3996BA9E" w14:textId="77777777" w:rsidTr="00CF6ABD">
        <w:trPr>
          <w:trHeight w:val="615"/>
        </w:trPr>
        <w:tc>
          <w:tcPr>
            <w:tcW w:w="1165" w:type="dxa"/>
            <w:tcBorders>
              <w:top w:val="single" w:sz="4" w:space="0" w:color="auto"/>
              <w:left w:val="single" w:sz="4" w:space="0" w:color="auto"/>
              <w:bottom w:val="single" w:sz="4" w:space="0" w:color="auto"/>
              <w:right w:val="single" w:sz="4" w:space="0" w:color="auto"/>
            </w:tcBorders>
            <w:vAlign w:val="center"/>
          </w:tcPr>
          <w:p w14:paraId="56622DF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Storage</w:t>
            </w:r>
          </w:p>
        </w:tc>
        <w:tc>
          <w:tcPr>
            <w:tcW w:w="2700" w:type="dxa"/>
            <w:tcBorders>
              <w:top w:val="single" w:sz="4" w:space="0" w:color="auto"/>
              <w:left w:val="single" w:sz="4" w:space="0" w:color="auto"/>
              <w:bottom w:val="single" w:sz="4" w:space="0" w:color="auto"/>
              <w:right w:val="single" w:sz="4" w:space="0" w:color="auto"/>
            </w:tcBorders>
            <w:vAlign w:val="center"/>
          </w:tcPr>
          <w:p w14:paraId="0F899A6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Utility Scale Battery Energy Storage System (BESS)</w:t>
            </w:r>
          </w:p>
          <w:p w14:paraId="2CF5DE3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F5B2B5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REECCU1</w:t>
            </w:r>
          </w:p>
        </w:tc>
        <w:tc>
          <w:tcPr>
            <w:tcW w:w="4230" w:type="dxa"/>
            <w:tcBorders>
              <w:top w:val="single" w:sz="4" w:space="0" w:color="auto"/>
              <w:left w:val="nil"/>
              <w:bottom w:val="single" w:sz="4" w:space="0" w:color="auto"/>
              <w:right w:val="single" w:sz="4" w:space="0" w:color="auto"/>
            </w:tcBorders>
            <w:shd w:val="clear" w:color="auto" w:fill="auto"/>
            <w:vAlign w:val="center"/>
          </w:tcPr>
          <w:p w14:paraId="179B75E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Electrical Control Model</w:t>
            </w:r>
          </w:p>
          <w:p w14:paraId="42065CE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(To be used </w:t>
            </w:r>
            <w:proofErr w:type="spellStart"/>
            <w:r w:rsidRPr="00CF6ABD">
              <w:rPr>
                <w:rFonts w:ascii="Times New Roman" w:eastAsia="Times New Roman" w:hAnsi="Times New Roman" w:cs="Times New Roman"/>
                <w:color w:val="000000"/>
                <w:sz w:val="20"/>
              </w:rPr>
              <w:t>alongwith</w:t>
            </w:r>
            <w:proofErr w:type="spellEnd"/>
            <w:r w:rsidRPr="00CF6ABD">
              <w:rPr>
                <w:rFonts w:ascii="Times New Roman" w:eastAsia="Times New Roman" w:hAnsi="Times New Roman" w:cs="Times New Roman"/>
                <w:color w:val="000000"/>
                <w:sz w:val="20"/>
              </w:rPr>
              <w:t xml:space="preserve"> REGCA1 and REPCA1)</w:t>
            </w:r>
          </w:p>
          <w:p w14:paraId="0927092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r>
    </w:tbl>
    <w:p w14:paraId="668201A2" w14:textId="77777777" w:rsidR="001705CD" w:rsidRPr="00CF6ABD" w:rsidRDefault="001705CD" w:rsidP="001705CD">
      <w:pPr>
        <w:pStyle w:val="ListParagraph"/>
        <w:jc w:val="both"/>
        <w:rPr>
          <w:rFonts w:ascii="Times New Roman" w:hAnsi="Times New Roman" w:cs="Times New Roman"/>
        </w:rPr>
      </w:pPr>
    </w:p>
    <w:p w14:paraId="24859392" w14:textId="4ACECC56" w:rsidR="001705CD" w:rsidRPr="00CF6ABD" w:rsidRDefault="001705CD" w:rsidP="001705CD">
      <w:pPr>
        <w:pStyle w:val="ListParagraph"/>
        <w:numPr>
          <w:ilvl w:val="0"/>
          <w:numId w:val="2"/>
        </w:numPr>
        <w:jc w:val="both"/>
        <w:rPr>
          <w:rFonts w:ascii="Times New Roman" w:hAnsi="Times New Roman" w:cs="Times New Roman"/>
        </w:rPr>
      </w:pPr>
      <w:r w:rsidRPr="00CF6ABD">
        <w:rPr>
          <w:rFonts w:ascii="Times New Roman" w:hAnsi="Times New Roman" w:cs="Times New Roman"/>
        </w:rPr>
        <w:t>Detailed block dia</w:t>
      </w:r>
      <w:r w:rsidR="00011F7B">
        <w:rPr>
          <w:rFonts w:ascii="Times New Roman" w:hAnsi="Times New Roman" w:cs="Times New Roman"/>
        </w:rPr>
        <w:t>grams are enclosed at Annexure-V</w:t>
      </w:r>
    </w:p>
    <w:p w14:paraId="14CFB1EC" w14:textId="77777777" w:rsidR="001705CD" w:rsidRPr="00CF6ABD" w:rsidRDefault="001705CD" w:rsidP="001705CD">
      <w:pPr>
        <w:jc w:val="both"/>
        <w:rPr>
          <w:rFonts w:ascii="Times New Roman" w:hAnsi="Times New Roman" w:cs="Times New Roman"/>
          <w:b/>
          <w:bCs/>
        </w:rPr>
      </w:pPr>
      <w:r w:rsidRPr="00CF6ABD">
        <w:rPr>
          <w:rFonts w:ascii="Times New Roman" w:hAnsi="Times New Roman" w:cs="Times New Roman"/>
          <w:b/>
          <w:bCs/>
        </w:rPr>
        <w:t>Details of models in PSS/E for modelling Wind plants / farms / parks:</w:t>
      </w:r>
    </w:p>
    <w:tbl>
      <w:tblPr>
        <w:tblW w:w="9460" w:type="dxa"/>
        <w:tblLook w:val="04A0" w:firstRow="1" w:lastRow="0" w:firstColumn="1" w:lastColumn="0" w:noHBand="0" w:noVBand="1"/>
      </w:tblPr>
      <w:tblGrid>
        <w:gridCol w:w="2140"/>
        <w:gridCol w:w="5980"/>
        <w:gridCol w:w="1340"/>
      </w:tblGrid>
      <w:tr w:rsidR="001705CD" w:rsidRPr="00CF6ABD" w14:paraId="6F9F2B80" w14:textId="77777777" w:rsidTr="00CF6ABD">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97343"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Category</w:t>
            </w:r>
          </w:p>
        </w:tc>
        <w:tc>
          <w:tcPr>
            <w:tcW w:w="5980" w:type="dxa"/>
            <w:tcBorders>
              <w:top w:val="single" w:sz="4" w:space="0" w:color="auto"/>
              <w:left w:val="nil"/>
              <w:bottom w:val="single" w:sz="4" w:space="0" w:color="auto"/>
              <w:right w:val="single" w:sz="4" w:space="0" w:color="auto"/>
            </w:tcBorders>
            <w:shd w:val="clear" w:color="auto" w:fill="auto"/>
            <w:noWrap/>
            <w:vAlign w:val="center"/>
            <w:hideMark/>
          </w:tcPr>
          <w:p w14:paraId="5CF7CAF2"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Parameter Description</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9319EA0"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Data</w:t>
            </w:r>
          </w:p>
        </w:tc>
      </w:tr>
      <w:tr w:rsidR="001705CD" w:rsidRPr="00CF6ABD" w14:paraId="23090E07" w14:textId="77777777" w:rsidTr="00CF6ABD">
        <w:trPr>
          <w:trHeight w:val="300"/>
        </w:trPr>
        <w:tc>
          <w:tcPr>
            <w:tcW w:w="2140" w:type="dxa"/>
            <w:vMerge w:val="restart"/>
            <w:tcBorders>
              <w:top w:val="nil"/>
              <w:left w:val="single" w:sz="4" w:space="0" w:color="auto"/>
              <w:bottom w:val="single" w:sz="4" w:space="0" w:color="000000"/>
              <w:right w:val="single" w:sz="4" w:space="0" w:color="auto"/>
            </w:tcBorders>
            <w:shd w:val="clear" w:color="auto" w:fill="auto"/>
            <w:vAlign w:val="center"/>
            <w:hideMark/>
          </w:tcPr>
          <w:p w14:paraId="4854C35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Generator Nameplate</w:t>
            </w:r>
          </w:p>
        </w:tc>
        <w:tc>
          <w:tcPr>
            <w:tcW w:w="5980" w:type="dxa"/>
            <w:tcBorders>
              <w:top w:val="nil"/>
              <w:left w:val="nil"/>
              <w:bottom w:val="single" w:sz="4" w:space="0" w:color="auto"/>
              <w:right w:val="single" w:sz="4" w:space="0" w:color="auto"/>
            </w:tcBorders>
            <w:shd w:val="clear" w:color="auto" w:fill="auto"/>
            <w:noWrap/>
            <w:vAlign w:val="center"/>
            <w:hideMark/>
          </w:tcPr>
          <w:p w14:paraId="76D795FB"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Connection point voltage (kV)</w:t>
            </w:r>
          </w:p>
        </w:tc>
        <w:tc>
          <w:tcPr>
            <w:tcW w:w="1340" w:type="dxa"/>
            <w:tcBorders>
              <w:top w:val="nil"/>
              <w:left w:val="nil"/>
              <w:bottom w:val="single" w:sz="4" w:space="0" w:color="auto"/>
              <w:right w:val="single" w:sz="4" w:space="0" w:color="auto"/>
            </w:tcBorders>
            <w:shd w:val="clear" w:color="auto" w:fill="auto"/>
            <w:noWrap/>
            <w:vAlign w:val="center"/>
            <w:hideMark/>
          </w:tcPr>
          <w:p w14:paraId="47A1BE2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70121F1"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2D6BE1EF"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1EC75AEE"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Terminal voltage (kV)</w:t>
            </w:r>
          </w:p>
        </w:tc>
        <w:tc>
          <w:tcPr>
            <w:tcW w:w="1340" w:type="dxa"/>
            <w:tcBorders>
              <w:top w:val="nil"/>
              <w:left w:val="nil"/>
              <w:bottom w:val="single" w:sz="4" w:space="0" w:color="auto"/>
              <w:right w:val="single" w:sz="4" w:space="0" w:color="auto"/>
            </w:tcBorders>
            <w:shd w:val="clear" w:color="auto" w:fill="auto"/>
            <w:noWrap/>
            <w:vAlign w:val="center"/>
            <w:hideMark/>
          </w:tcPr>
          <w:p w14:paraId="60F80C6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9138D76"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717FCF7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4F4651C2"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Wind Farm - Rated active power (sent out) in MW</w:t>
            </w:r>
          </w:p>
        </w:tc>
        <w:tc>
          <w:tcPr>
            <w:tcW w:w="1340" w:type="dxa"/>
            <w:tcBorders>
              <w:top w:val="nil"/>
              <w:left w:val="nil"/>
              <w:bottom w:val="single" w:sz="4" w:space="0" w:color="auto"/>
              <w:right w:val="single" w:sz="4" w:space="0" w:color="auto"/>
            </w:tcBorders>
            <w:shd w:val="clear" w:color="auto" w:fill="auto"/>
            <w:noWrap/>
            <w:vAlign w:val="center"/>
            <w:hideMark/>
          </w:tcPr>
          <w:p w14:paraId="57BB575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7105581"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0E26B95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7EA01CE8"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Turbine – Rated MVA</w:t>
            </w:r>
          </w:p>
        </w:tc>
        <w:tc>
          <w:tcPr>
            <w:tcW w:w="1340" w:type="dxa"/>
            <w:tcBorders>
              <w:top w:val="nil"/>
              <w:left w:val="nil"/>
              <w:bottom w:val="single" w:sz="4" w:space="0" w:color="auto"/>
              <w:right w:val="single" w:sz="4" w:space="0" w:color="auto"/>
            </w:tcBorders>
            <w:shd w:val="clear" w:color="auto" w:fill="auto"/>
            <w:noWrap/>
            <w:vAlign w:val="center"/>
            <w:hideMark/>
          </w:tcPr>
          <w:p w14:paraId="5F81F13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02A1C3D"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68ACED0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4D0D59F1"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Turbine – Rated active power (PMAX) in MW</w:t>
            </w:r>
          </w:p>
        </w:tc>
        <w:tc>
          <w:tcPr>
            <w:tcW w:w="1340" w:type="dxa"/>
            <w:tcBorders>
              <w:top w:val="nil"/>
              <w:left w:val="nil"/>
              <w:bottom w:val="single" w:sz="4" w:space="0" w:color="auto"/>
              <w:right w:val="single" w:sz="4" w:space="0" w:color="auto"/>
            </w:tcBorders>
            <w:shd w:val="clear" w:color="auto" w:fill="auto"/>
            <w:noWrap/>
            <w:vAlign w:val="center"/>
            <w:hideMark/>
          </w:tcPr>
          <w:p w14:paraId="144041D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6C92AF2"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6A8A08C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4C80ACF7"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Number of wind turbines (Type wise)</w:t>
            </w:r>
          </w:p>
        </w:tc>
        <w:tc>
          <w:tcPr>
            <w:tcW w:w="1340" w:type="dxa"/>
            <w:tcBorders>
              <w:top w:val="nil"/>
              <w:left w:val="nil"/>
              <w:bottom w:val="single" w:sz="4" w:space="0" w:color="auto"/>
              <w:right w:val="single" w:sz="4" w:space="0" w:color="auto"/>
            </w:tcBorders>
            <w:shd w:val="clear" w:color="auto" w:fill="auto"/>
            <w:noWrap/>
            <w:vAlign w:val="center"/>
            <w:hideMark/>
          </w:tcPr>
          <w:p w14:paraId="7F7857B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619E0B6" w14:textId="77777777" w:rsidTr="00CF6ABD">
        <w:trPr>
          <w:trHeight w:val="450"/>
        </w:trPr>
        <w:tc>
          <w:tcPr>
            <w:tcW w:w="2140" w:type="dxa"/>
            <w:vMerge w:val="restart"/>
            <w:tcBorders>
              <w:top w:val="nil"/>
              <w:left w:val="single" w:sz="4" w:space="0" w:color="auto"/>
              <w:bottom w:val="single" w:sz="4" w:space="0" w:color="000000"/>
              <w:right w:val="single" w:sz="4" w:space="0" w:color="auto"/>
            </w:tcBorders>
            <w:shd w:val="clear" w:color="auto" w:fill="auto"/>
            <w:vAlign w:val="center"/>
            <w:hideMark/>
          </w:tcPr>
          <w:p w14:paraId="2E81535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Reactive power capability</w:t>
            </w:r>
          </w:p>
        </w:tc>
        <w:tc>
          <w:tcPr>
            <w:tcW w:w="5980" w:type="dxa"/>
            <w:tcBorders>
              <w:top w:val="nil"/>
              <w:left w:val="nil"/>
              <w:bottom w:val="single" w:sz="4" w:space="0" w:color="auto"/>
              <w:right w:val="single" w:sz="4" w:space="0" w:color="auto"/>
            </w:tcBorders>
            <w:shd w:val="clear" w:color="auto" w:fill="auto"/>
            <w:vAlign w:val="center"/>
            <w:hideMark/>
          </w:tcPr>
          <w:p w14:paraId="32661641"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Capability chart at connection point [If not available, then for each individual wind turbine, and mode of operation of Power Plant Controller]</w:t>
            </w:r>
          </w:p>
        </w:tc>
        <w:tc>
          <w:tcPr>
            <w:tcW w:w="1340" w:type="dxa"/>
            <w:tcBorders>
              <w:top w:val="nil"/>
              <w:left w:val="nil"/>
              <w:bottom w:val="single" w:sz="4" w:space="0" w:color="auto"/>
              <w:right w:val="single" w:sz="4" w:space="0" w:color="auto"/>
            </w:tcBorders>
            <w:shd w:val="clear" w:color="auto" w:fill="auto"/>
            <w:noWrap/>
            <w:vAlign w:val="center"/>
            <w:hideMark/>
          </w:tcPr>
          <w:p w14:paraId="11708E9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u w:val="single"/>
              </w:rPr>
            </w:pPr>
            <w:r w:rsidRPr="00CF6ABD">
              <w:rPr>
                <w:rFonts w:ascii="Times New Roman" w:eastAsia="Times New Roman" w:hAnsi="Times New Roman" w:cs="Times New Roman"/>
                <w:color w:val="000000"/>
                <w:sz w:val="20"/>
                <w:u w:val="single"/>
              </w:rPr>
              <w:t> </w:t>
            </w:r>
          </w:p>
        </w:tc>
      </w:tr>
      <w:tr w:rsidR="001705CD" w:rsidRPr="00CF6ABD" w14:paraId="346F7601"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49CE7B0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bottom"/>
            <w:hideMark/>
          </w:tcPr>
          <w:p w14:paraId="1151F437"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QMAX</w:t>
            </w:r>
          </w:p>
        </w:tc>
        <w:tc>
          <w:tcPr>
            <w:tcW w:w="1340" w:type="dxa"/>
            <w:tcBorders>
              <w:top w:val="nil"/>
              <w:left w:val="nil"/>
              <w:bottom w:val="single" w:sz="4" w:space="0" w:color="auto"/>
              <w:right w:val="single" w:sz="4" w:space="0" w:color="auto"/>
            </w:tcBorders>
            <w:shd w:val="clear" w:color="auto" w:fill="auto"/>
            <w:noWrap/>
            <w:vAlign w:val="center"/>
            <w:hideMark/>
          </w:tcPr>
          <w:p w14:paraId="1012987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ED2B293"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330ED25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bottom"/>
            <w:hideMark/>
          </w:tcPr>
          <w:p w14:paraId="5AA916F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QMIN</w:t>
            </w:r>
          </w:p>
        </w:tc>
        <w:tc>
          <w:tcPr>
            <w:tcW w:w="1340" w:type="dxa"/>
            <w:tcBorders>
              <w:top w:val="nil"/>
              <w:left w:val="nil"/>
              <w:bottom w:val="single" w:sz="4" w:space="0" w:color="auto"/>
              <w:right w:val="single" w:sz="4" w:space="0" w:color="auto"/>
            </w:tcBorders>
            <w:shd w:val="clear" w:color="auto" w:fill="auto"/>
            <w:noWrap/>
            <w:vAlign w:val="center"/>
            <w:hideMark/>
          </w:tcPr>
          <w:p w14:paraId="23E40CF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9570396" w14:textId="77777777" w:rsidTr="00CF6ABD">
        <w:trPr>
          <w:trHeight w:val="1125"/>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7419B6D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Single Line Diagram</w:t>
            </w:r>
          </w:p>
        </w:tc>
        <w:tc>
          <w:tcPr>
            <w:tcW w:w="5980" w:type="dxa"/>
            <w:tcBorders>
              <w:top w:val="nil"/>
              <w:left w:val="nil"/>
              <w:bottom w:val="single" w:sz="4" w:space="0" w:color="auto"/>
              <w:right w:val="single" w:sz="4" w:space="0" w:color="auto"/>
            </w:tcBorders>
            <w:shd w:val="clear" w:color="auto" w:fill="auto"/>
            <w:vAlign w:val="center"/>
            <w:hideMark/>
          </w:tcPr>
          <w:p w14:paraId="19889001" w14:textId="77777777" w:rsidR="001705CD" w:rsidRPr="00CF6ABD" w:rsidRDefault="001705CD" w:rsidP="00CF6ABD">
            <w:pPr>
              <w:spacing w:after="0" w:line="240" w:lineRule="auto"/>
              <w:jc w:val="both"/>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Single line diagram of the wind farm/park showing number and location of turbines, cable run, transformers, feeders (including type of cables and electrical R,X,B  parameters), and connection to transmission system</w:t>
            </w:r>
            <w:r w:rsidRPr="00CF6ABD">
              <w:rPr>
                <w:rFonts w:ascii="Times New Roman" w:eastAsia="Times New Roman" w:hAnsi="Times New Roman" w:cs="Times New Roman"/>
                <w:color w:val="000000"/>
                <w:sz w:val="20"/>
              </w:rPr>
              <w:br/>
              <w:t>Preferable : Electrical Single Line Diagram including details between individual WTGs and b/w WTGs and aggregation points</w:t>
            </w:r>
          </w:p>
        </w:tc>
        <w:tc>
          <w:tcPr>
            <w:tcW w:w="1340" w:type="dxa"/>
            <w:tcBorders>
              <w:top w:val="nil"/>
              <w:left w:val="nil"/>
              <w:bottom w:val="single" w:sz="4" w:space="0" w:color="auto"/>
              <w:right w:val="single" w:sz="4" w:space="0" w:color="auto"/>
            </w:tcBorders>
            <w:shd w:val="clear" w:color="auto" w:fill="auto"/>
            <w:noWrap/>
            <w:vAlign w:val="center"/>
            <w:hideMark/>
          </w:tcPr>
          <w:p w14:paraId="270942D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81EDFCD" w14:textId="77777777" w:rsidTr="00CF6ABD">
        <w:trPr>
          <w:trHeight w:val="300"/>
        </w:trPr>
        <w:tc>
          <w:tcPr>
            <w:tcW w:w="2140" w:type="dxa"/>
            <w:vMerge w:val="restart"/>
            <w:tcBorders>
              <w:top w:val="nil"/>
              <w:left w:val="single" w:sz="4" w:space="0" w:color="auto"/>
              <w:bottom w:val="single" w:sz="4" w:space="0" w:color="000000"/>
              <w:right w:val="single" w:sz="4" w:space="0" w:color="auto"/>
            </w:tcBorders>
            <w:shd w:val="clear" w:color="auto" w:fill="auto"/>
            <w:vAlign w:val="center"/>
            <w:hideMark/>
          </w:tcPr>
          <w:p w14:paraId="0A31492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Wind Turbine Details</w:t>
            </w:r>
          </w:p>
        </w:tc>
        <w:tc>
          <w:tcPr>
            <w:tcW w:w="5980" w:type="dxa"/>
            <w:tcBorders>
              <w:top w:val="nil"/>
              <w:left w:val="nil"/>
              <w:bottom w:val="single" w:sz="4" w:space="0" w:color="auto"/>
              <w:right w:val="single" w:sz="4" w:space="0" w:color="auto"/>
            </w:tcBorders>
            <w:shd w:val="clear" w:color="auto" w:fill="auto"/>
            <w:noWrap/>
            <w:vAlign w:val="center"/>
            <w:hideMark/>
          </w:tcPr>
          <w:p w14:paraId="1FD0A887"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Manufacturer and product details (include Year of Manufacture)</w:t>
            </w:r>
          </w:p>
        </w:tc>
        <w:tc>
          <w:tcPr>
            <w:tcW w:w="1340" w:type="dxa"/>
            <w:tcBorders>
              <w:top w:val="nil"/>
              <w:left w:val="nil"/>
              <w:bottom w:val="single" w:sz="4" w:space="0" w:color="auto"/>
              <w:right w:val="single" w:sz="4" w:space="0" w:color="auto"/>
            </w:tcBorders>
            <w:shd w:val="clear" w:color="auto" w:fill="auto"/>
            <w:noWrap/>
            <w:vAlign w:val="center"/>
            <w:hideMark/>
          </w:tcPr>
          <w:p w14:paraId="22DDF57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3B13173"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137C81D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2A8D915C"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Year of commissioning</w:t>
            </w:r>
          </w:p>
        </w:tc>
        <w:tc>
          <w:tcPr>
            <w:tcW w:w="1340" w:type="dxa"/>
            <w:tcBorders>
              <w:top w:val="nil"/>
              <w:left w:val="nil"/>
              <w:bottom w:val="single" w:sz="4" w:space="0" w:color="auto"/>
              <w:right w:val="single" w:sz="4" w:space="0" w:color="auto"/>
            </w:tcBorders>
            <w:shd w:val="clear" w:color="auto" w:fill="auto"/>
            <w:noWrap/>
            <w:vAlign w:val="center"/>
            <w:hideMark/>
          </w:tcPr>
          <w:p w14:paraId="140E4D1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1507CF7"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3FC2A91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29DCFC65"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Fixed speed or variable speed</w:t>
            </w:r>
          </w:p>
        </w:tc>
        <w:tc>
          <w:tcPr>
            <w:tcW w:w="1340" w:type="dxa"/>
            <w:tcBorders>
              <w:top w:val="nil"/>
              <w:left w:val="nil"/>
              <w:bottom w:val="single" w:sz="4" w:space="0" w:color="auto"/>
              <w:right w:val="single" w:sz="4" w:space="0" w:color="auto"/>
            </w:tcBorders>
            <w:shd w:val="clear" w:color="auto" w:fill="auto"/>
            <w:noWrap/>
            <w:vAlign w:val="center"/>
            <w:hideMark/>
          </w:tcPr>
          <w:p w14:paraId="1DCB74E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6D4C180" w14:textId="77777777" w:rsidTr="00CF6ABD">
        <w:trPr>
          <w:trHeight w:val="450"/>
        </w:trPr>
        <w:tc>
          <w:tcPr>
            <w:tcW w:w="2140" w:type="dxa"/>
            <w:vMerge/>
            <w:tcBorders>
              <w:top w:val="nil"/>
              <w:left w:val="single" w:sz="4" w:space="0" w:color="auto"/>
              <w:bottom w:val="single" w:sz="4" w:space="0" w:color="000000"/>
              <w:right w:val="single" w:sz="4" w:space="0" w:color="auto"/>
            </w:tcBorders>
            <w:vAlign w:val="center"/>
            <w:hideMark/>
          </w:tcPr>
          <w:p w14:paraId="27D6C84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75CF1121"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Type of turbine: stall control, pitch control, active stall control, limited variable speed, variable speed with partial or full-scale frequency converter</w:t>
            </w:r>
          </w:p>
        </w:tc>
        <w:tc>
          <w:tcPr>
            <w:tcW w:w="1340" w:type="dxa"/>
            <w:tcBorders>
              <w:top w:val="nil"/>
              <w:left w:val="nil"/>
              <w:bottom w:val="single" w:sz="4" w:space="0" w:color="auto"/>
              <w:right w:val="single" w:sz="4" w:space="0" w:color="auto"/>
            </w:tcBorders>
            <w:shd w:val="clear" w:color="auto" w:fill="auto"/>
            <w:noWrap/>
            <w:vAlign w:val="center"/>
            <w:hideMark/>
          </w:tcPr>
          <w:p w14:paraId="23D1130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31651E4"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4B1014E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42FFC89A"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Hub height (in </w:t>
            </w:r>
            <w:proofErr w:type="spellStart"/>
            <w:r w:rsidRPr="00CF6ABD">
              <w:rPr>
                <w:rFonts w:ascii="Times New Roman" w:eastAsia="Times New Roman" w:hAnsi="Times New Roman" w:cs="Times New Roman"/>
                <w:color w:val="000000"/>
                <w:sz w:val="20"/>
              </w:rPr>
              <w:t>metre</w:t>
            </w:r>
            <w:proofErr w:type="spellEnd"/>
            <w:r w:rsidRPr="00CF6ABD">
              <w:rPr>
                <w:rFonts w:ascii="Times New Roman" w:eastAsia="Times New Roman" w:hAnsi="Times New Roman" w:cs="Times New Roman"/>
                <w:color w:val="000000"/>
                <w:sz w:val="20"/>
              </w:rPr>
              <w:t>)</w:t>
            </w:r>
          </w:p>
        </w:tc>
        <w:tc>
          <w:tcPr>
            <w:tcW w:w="1340" w:type="dxa"/>
            <w:tcBorders>
              <w:top w:val="nil"/>
              <w:left w:val="nil"/>
              <w:bottom w:val="single" w:sz="4" w:space="0" w:color="auto"/>
              <w:right w:val="single" w:sz="4" w:space="0" w:color="auto"/>
            </w:tcBorders>
            <w:shd w:val="clear" w:color="auto" w:fill="auto"/>
            <w:noWrap/>
            <w:vAlign w:val="center"/>
            <w:hideMark/>
          </w:tcPr>
          <w:p w14:paraId="69BF832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1E02862"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3A508DE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3F612E0A"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Rotor diameter (in </w:t>
            </w:r>
            <w:proofErr w:type="spellStart"/>
            <w:r w:rsidRPr="00CF6ABD">
              <w:rPr>
                <w:rFonts w:ascii="Times New Roman" w:eastAsia="Times New Roman" w:hAnsi="Times New Roman" w:cs="Times New Roman"/>
                <w:color w:val="000000"/>
                <w:sz w:val="20"/>
              </w:rPr>
              <w:t>metre</w:t>
            </w:r>
            <w:proofErr w:type="spellEnd"/>
            <w:r w:rsidRPr="00CF6ABD">
              <w:rPr>
                <w:rFonts w:ascii="Times New Roman" w:eastAsia="Times New Roman" w:hAnsi="Times New Roman" w:cs="Times New Roman"/>
                <w:color w:val="000000"/>
                <w:sz w:val="20"/>
              </w:rPr>
              <w:t>)</w:t>
            </w:r>
          </w:p>
        </w:tc>
        <w:tc>
          <w:tcPr>
            <w:tcW w:w="1340" w:type="dxa"/>
            <w:tcBorders>
              <w:top w:val="nil"/>
              <w:left w:val="nil"/>
              <w:bottom w:val="single" w:sz="4" w:space="0" w:color="auto"/>
              <w:right w:val="single" w:sz="4" w:space="0" w:color="auto"/>
            </w:tcBorders>
            <w:shd w:val="clear" w:color="auto" w:fill="auto"/>
            <w:noWrap/>
            <w:vAlign w:val="center"/>
            <w:hideMark/>
          </w:tcPr>
          <w:p w14:paraId="0E2FFBE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835CD51"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6F7A126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39214C0B"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Number of blades</w:t>
            </w:r>
          </w:p>
        </w:tc>
        <w:tc>
          <w:tcPr>
            <w:tcW w:w="1340" w:type="dxa"/>
            <w:tcBorders>
              <w:top w:val="nil"/>
              <w:left w:val="nil"/>
              <w:bottom w:val="single" w:sz="4" w:space="0" w:color="auto"/>
              <w:right w:val="single" w:sz="4" w:space="0" w:color="auto"/>
            </w:tcBorders>
            <w:shd w:val="clear" w:color="auto" w:fill="auto"/>
            <w:noWrap/>
            <w:vAlign w:val="center"/>
            <w:hideMark/>
          </w:tcPr>
          <w:p w14:paraId="4D6F0C4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4079C97"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03125CA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7278CC9A"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Rotor speed (in rpm)</w:t>
            </w:r>
          </w:p>
        </w:tc>
        <w:tc>
          <w:tcPr>
            <w:tcW w:w="1340" w:type="dxa"/>
            <w:tcBorders>
              <w:top w:val="nil"/>
              <w:left w:val="nil"/>
              <w:bottom w:val="single" w:sz="4" w:space="0" w:color="auto"/>
              <w:right w:val="single" w:sz="4" w:space="0" w:color="auto"/>
            </w:tcBorders>
            <w:shd w:val="clear" w:color="auto" w:fill="auto"/>
            <w:noWrap/>
            <w:vAlign w:val="center"/>
            <w:hideMark/>
          </w:tcPr>
          <w:p w14:paraId="1F4E25A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EE4367D"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030EF85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7058FC63"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Gearbox ratio</w:t>
            </w:r>
          </w:p>
        </w:tc>
        <w:tc>
          <w:tcPr>
            <w:tcW w:w="1340" w:type="dxa"/>
            <w:tcBorders>
              <w:top w:val="nil"/>
              <w:left w:val="nil"/>
              <w:bottom w:val="single" w:sz="4" w:space="0" w:color="auto"/>
              <w:right w:val="single" w:sz="4" w:space="0" w:color="auto"/>
            </w:tcBorders>
            <w:shd w:val="clear" w:color="auto" w:fill="auto"/>
            <w:noWrap/>
            <w:vAlign w:val="center"/>
            <w:hideMark/>
          </w:tcPr>
          <w:p w14:paraId="20D74E5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F799786" w14:textId="77777777" w:rsidTr="00CF6ABD">
        <w:trPr>
          <w:trHeight w:val="300"/>
        </w:trPr>
        <w:tc>
          <w:tcPr>
            <w:tcW w:w="2140" w:type="dxa"/>
            <w:vMerge w:val="restart"/>
            <w:tcBorders>
              <w:top w:val="nil"/>
              <w:left w:val="single" w:sz="4" w:space="0" w:color="auto"/>
              <w:bottom w:val="single" w:sz="4" w:space="0" w:color="000000"/>
              <w:right w:val="single" w:sz="4" w:space="0" w:color="auto"/>
            </w:tcBorders>
            <w:shd w:val="clear" w:color="auto" w:fill="auto"/>
            <w:vAlign w:val="center"/>
            <w:hideMark/>
          </w:tcPr>
          <w:p w14:paraId="140B5B0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Generator</w:t>
            </w:r>
          </w:p>
        </w:tc>
        <w:tc>
          <w:tcPr>
            <w:tcW w:w="5980" w:type="dxa"/>
            <w:tcBorders>
              <w:top w:val="nil"/>
              <w:left w:val="nil"/>
              <w:bottom w:val="single" w:sz="4" w:space="0" w:color="auto"/>
              <w:right w:val="single" w:sz="4" w:space="0" w:color="auto"/>
            </w:tcBorders>
            <w:shd w:val="clear" w:color="auto" w:fill="auto"/>
            <w:noWrap/>
            <w:vAlign w:val="bottom"/>
            <w:hideMark/>
          </w:tcPr>
          <w:p w14:paraId="12B04B41"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Type of generator: Type 1/ Type 2 / Type 3 / Type 4</w:t>
            </w:r>
          </w:p>
        </w:tc>
        <w:tc>
          <w:tcPr>
            <w:tcW w:w="1340" w:type="dxa"/>
            <w:tcBorders>
              <w:top w:val="nil"/>
              <w:left w:val="nil"/>
              <w:bottom w:val="single" w:sz="4" w:space="0" w:color="auto"/>
              <w:right w:val="single" w:sz="4" w:space="0" w:color="auto"/>
            </w:tcBorders>
            <w:shd w:val="clear" w:color="auto" w:fill="auto"/>
            <w:noWrap/>
            <w:vAlign w:val="center"/>
            <w:hideMark/>
          </w:tcPr>
          <w:p w14:paraId="1043AE1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52FCFD4"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46B69EE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66FA2E93"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Number of pole pairs</w:t>
            </w:r>
          </w:p>
        </w:tc>
        <w:tc>
          <w:tcPr>
            <w:tcW w:w="1340" w:type="dxa"/>
            <w:tcBorders>
              <w:top w:val="nil"/>
              <w:left w:val="nil"/>
              <w:bottom w:val="single" w:sz="4" w:space="0" w:color="auto"/>
              <w:right w:val="single" w:sz="4" w:space="0" w:color="auto"/>
            </w:tcBorders>
            <w:shd w:val="clear" w:color="auto" w:fill="auto"/>
            <w:noWrap/>
            <w:vAlign w:val="center"/>
            <w:hideMark/>
          </w:tcPr>
          <w:p w14:paraId="26D99B8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8C76712"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1644A65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62AD7B5E"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Stator resistance (in Ohms) </w:t>
            </w:r>
          </w:p>
        </w:tc>
        <w:tc>
          <w:tcPr>
            <w:tcW w:w="1340" w:type="dxa"/>
            <w:tcBorders>
              <w:top w:val="nil"/>
              <w:left w:val="nil"/>
              <w:bottom w:val="single" w:sz="4" w:space="0" w:color="auto"/>
              <w:right w:val="single" w:sz="4" w:space="0" w:color="auto"/>
            </w:tcBorders>
            <w:shd w:val="clear" w:color="auto" w:fill="auto"/>
            <w:noWrap/>
            <w:vAlign w:val="center"/>
            <w:hideMark/>
          </w:tcPr>
          <w:p w14:paraId="3462AE5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044850D"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24C9F61B"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nil"/>
              <w:right w:val="single" w:sz="4" w:space="0" w:color="auto"/>
            </w:tcBorders>
            <w:shd w:val="clear" w:color="auto" w:fill="auto"/>
            <w:noWrap/>
            <w:vAlign w:val="center"/>
            <w:hideMark/>
          </w:tcPr>
          <w:p w14:paraId="72F3381B"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Rotor resistance (in Ohms)</w:t>
            </w:r>
          </w:p>
        </w:tc>
        <w:tc>
          <w:tcPr>
            <w:tcW w:w="1340" w:type="dxa"/>
            <w:tcBorders>
              <w:top w:val="nil"/>
              <w:left w:val="nil"/>
              <w:bottom w:val="single" w:sz="4" w:space="0" w:color="auto"/>
              <w:right w:val="single" w:sz="4" w:space="0" w:color="auto"/>
            </w:tcBorders>
            <w:shd w:val="clear" w:color="auto" w:fill="auto"/>
            <w:noWrap/>
            <w:vAlign w:val="center"/>
            <w:hideMark/>
          </w:tcPr>
          <w:p w14:paraId="77BC5CE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29A3BDF" w14:textId="77777777" w:rsidTr="00CF6ABD">
        <w:trPr>
          <w:trHeight w:val="300"/>
        </w:trPr>
        <w:tc>
          <w:tcPr>
            <w:tcW w:w="2140" w:type="dxa"/>
            <w:vMerge w:val="restart"/>
            <w:tcBorders>
              <w:top w:val="nil"/>
              <w:left w:val="single" w:sz="4" w:space="0" w:color="auto"/>
              <w:bottom w:val="single" w:sz="4" w:space="0" w:color="000000"/>
              <w:right w:val="single" w:sz="4" w:space="0" w:color="auto"/>
            </w:tcBorders>
            <w:shd w:val="clear" w:color="auto" w:fill="auto"/>
            <w:vAlign w:val="center"/>
            <w:hideMark/>
          </w:tcPr>
          <w:p w14:paraId="2FB0FEB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Speed control</w:t>
            </w:r>
          </w:p>
        </w:tc>
        <w:tc>
          <w:tcPr>
            <w:tcW w:w="5980" w:type="dxa"/>
            <w:tcBorders>
              <w:top w:val="single" w:sz="4" w:space="0" w:color="auto"/>
              <w:left w:val="nil"/>
              <w:bottom w:val="single" w:sz="4" w:space="0" w:color="auto"/>
              <w:right w:val="single" w:sz="4" w:space="0" w:color="auto"/>
            </w:tcBorders>
            <w:shd w:val="clear" w:color="auto" w:fill="auto"/>
            <w:vAlign w:val="center"/>
            <w:hideMark/>
          </w:tcPr>
          <w:p w14:paraId="3427A445"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Details of speed controller in wind turbine</w:t>
            </w:r>
          </w:p>
        </w:tc>
        <w:tc>
          <w:tcPr>
            <w:tcW w:w="1340" w:type="dxa"/>
            <w:tcBorders>
              <w:top w:val="nil"/>
              <w:left w:val="nil"/>
              <w:bottom w:val="single" w:sz="4" w:space="0" w:color="auto"/>
              <w:right w:val="single" w:sz="4" w:space="0" w:color="auto"/>
            </w:tcBorders>
            <w:shd w:val="clear" w:color="auto" w:fill="auto"/>
            <w:noWrap/>
            <w:vAlign w:val="center"/>
            <w:hideMark/>
          </w:tcPr>
          <w:p w14:paraId="6FD5A7F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4A327CA"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21F7C53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395665F0"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 Efficiency (</w:t>
            </w:r>
            <w:proofErr w:type="spellStart"/>
            <w:r w:rsidRPr="00CF6ABD">
              <w:rPr>
                <w:rFonts w:ascii="Times New Roman" w:eastAsia="Times New Roman" w:hAnsi="Times New Roman" w:cs="Times New Roman"/>
                <w:color w:val="000000"/>
                <w:sz w:val="20"/>
              </w:rPr>
              <w:t>Cp</w:t>
            </w:r>
            <w:proofErr w:type="spellEnd"/>
            <w:r w:rsidRPr="00CF6ABD">
              <w:rPr>
                <w:rFonts w:ascii="Times New Roman" w:eastAsia="Times New Roman" w:hAnsi="Times New Roman" w:cs="Times New Roman"/>
                <w:color w:val="000000"/>
                <w:sz w:val="20"/>
              </w:rPr>
              <w:t>) curves</w:t>
            </w:r>
          </w:p>
        </w:tc>
        <w:tc>
          <w:tcPr>
            <w:tcW w:w="1340" w:type="dxa"/>
            <w:tcBorders>
              <w:top w:val="nil"/>
              <w:left w:val="nil"/>
              <w:bottom w:val="single" w:sz="4" w:space="0" w:color="auto"/>
              <w:right w:val="single" w:sz="4" w:space="0" w:color="auto"/>
            </w:tcBorders>
            <w:shd w:val="clear" w:color="auto" w:fill="auto"/>
            <w:noWrap/>
            <w:vAlign w:val="center"/>
            <w:hideMark/>
          </w:tcPr>
          <w:p w14:paraId="42918B8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C0BAA9A"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623A577B"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733B077C"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Cut-in wind speed</w:t>
            </w:r>
          </w:p>
        </w:tc>
        <w:tc>
          <w:tcPr>
            <w:tcW w:w="1340" w:type="dxa"/>
            <w:tcBorders>
              <w:top w:val="nil"/>
              <w:left w:val="nil"/>
              <w:bottom w:val="single" w:sz="4" w:space="0" w:color="auto"/>
              <w:right w:val="single" w:sz="4" w:space="0" w:color="auto"/>
            </w:tcBorders>
            <w:shd w:val="clear" w:color="auto" w:fill="auto"/>
            <w:noWrap/>
            <w:vAlign w:val="center"/>
            <w:hideMark/>
          </w:tcPr>
          <w:p w14:paraId="3A9B1F4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8F66A79"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169CBE8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1646CA38"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Wind speed at which full power is attained Cut-out wind speed</w:t>
            </w:r>
          </w:p>
        </w:tc>
        <w:tc>
          <w:tcPr>
            <w:tcW w:w="1340" w:type="dxa"/>
            <w:tcBorders>
              <w:top w:val="nil"/>
              <w:left w:val="nil"/>
              <w:bottom w:val="single" w:sz="4" w:space="0" w:color="auto"/>
              <w:right w:val="single" w:sz="4" w:space="0" w:color="auto"/>
            </w:tcBorders>
            <w:shd w:val="clear" w:color="auto" w:fill="auto"/>
            <w:noWrap/>
            <w:vAlign w:val="center"/>
            <w:hideMark/>
          </w:tcPr>
          <w:p w14:paraId="34C8732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79C919D"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705F6C7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17D1CAA9"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Pitch angle at low wind speed</w:t>
            </w:r>
          </w:p>
        </w:tc>
        <w:tc>
          <w:tcPr>
            <w:tcW w:w="1340" w:type="dxa"/>
            <w:tcBorders>
              <w:top w:val="nil"/>
              <w:left w:val="nil"/>
              <w:bottom w:val="single" w:sz="4" w:space="0" w:color="auto"/>
              <w:right w:val="single" w:sz="4" w:space="0" w:color="auto"/>
            </w:tcBorders>
            <w:shd w:val="clear" w:color="auto" w:fill="auto"/>
            <w:noWrap/>
            <w:vAlign w:val="center"/>
            <w:hideMark/>
          </w:tcPr>
          <w:p w14:paraId="6658616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bl>
    <w:p w14:paraId="7C8B29E5" w14:textId="77777777" w:rsidR="001705CD" w:rsidRPr="00CF6ABD" w:rsidRDefault="001705CD" w:rsidP="001705CD">
      <w:pPr>
        <w:jc w:val="both"/>
        <w:rPr>
          <w:rFonts w:ascii="Times New Roman" w:hAnsi="Times New Roman" w:cs="Times New Roman"/>
          <w:b/>
          <w:bCs/>
        </w:rPr>
      </w:pPr>
    </w:p>
    <w:p w14:paraId="01D32BAF" w14:textId="77777777" w:rsidR="001705CD" w:rsidRPr="00CF6ABD" w:rsidRDefault="001705CD" w:rsidP="001705CD">
      <w:pPr>
        <w:rPr>
          <w:rFonts w:ascii="Times New Roman" w:hAnsi="Times New Roman" w:cs="Times New Roman"/>
          <w:b/>
          <w:bCs/>
        </w:rPr>
      </w:pPr>
      <w:r w:rsidRPr="00CF6ABD">
        <w:rPr>
          <w:rFonts w:ascii="Times New Roman" w:hAnsi="Times New Roman" w:cs="Times New Roman"/>
          <w:b/>
          <w:bCs/>
        </w:rPr>
        <w:br w:type="page"/>
      </w:r>
    </w:p>
    <w:tbl>
      <w:tblPr>
        <w:tblW w:w="9460" w:type="dxa"/>
        <w:tblLook w:val="04A0" w:firstRow="1" w:lastRow="0" w:firstColumn="1" w:lastColumn="0" w:noHBand="0" w:noVBand="1"/>
      </w:tblPr>
      <w:tblGrid>
        <w:gridCol w:w="2140"/>
        <w:gridCol w:w="5980"/>
        <w:gridCol w:w="1340"/>
      </w:tblGrid>
      <w:tr w:rsidR="001705CD" w:rsidRPr="00CF6ABD" w14:paraId="5F6084AF" w14:textId="77777777" w:rsidTr="00CF6ABD">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F84DC"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Category</w:t>
            </w:r>
          </w:p>
        </w:tc>
        <w:tc>
          <w:tcPr>
            <w:tcW w:w="5980" w:type="dxa"/>
            <w:tcBorders>
              <w:top w:val="single" w:sz="4" w:space="0" w:color="auto"/>
              <w:left w:val="nil"/>
              <w:bottom w:val="single" w:sz="4" w:space="0" w:color="auto"/>
              <w:right w:val="single" w:sz="4" w:space="0" w:color="auto"/>
            </w:tcBorders>
            <w:shd w:val="clear" w:color="auto" w:fill="auto"/>
            <w:noWrap/>
            <w:vAlign w:val="center"/>
            <w:hideMark/>
          </w:tcPr>
          <w:p w14:paraId="28D8ACD0"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Parameter Description</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B6A7D95"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Data</w:t>
            </w:r>
          </w:p>
        </w:tc>
      </w:tr>
      <w:tr w:rsidR="001705CD" w:rsidRPr="00CF6ABD" w14:paraId="24A01122" w14:textId="77777777" w:rsidTr="00CF6ABD">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CF195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Reticulation System</w:t>
            </w:r>
          </w:p>
        </w:tc>
        <w:tc>
          <w:tcPr>
            <w:tcW w:w="5980" w:type="dxa"/>
            <w:tcBorders>
              <w:top w:val="nil"/>
              <w:left w:val="nil"/>
              <w:bottom w:val="single" w:sz="4" w:space="0" w:color="auto"/>
              <w:right w:val="single" w:sz="4" w:space="0" w:color="auto"/>
            </w:tcBorders>
            <w:shd w:val="clear" w:color="auto" w:fill="auto"/>
            <w:noWrap/>
            <w:vAlign w:val="center"/>
            <w:hideMark/>
          </w:tcPr>
          <w:p w14:paraId="680B4045"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Voltage of the reticulation system </w:t>
            </w:r>
          </w:p>
        </w:tc>
        <w:tc>
          <w:tcPr>
            <w:tcW w:w="1340" w:type="dxa"/>
            <w:tcBorders>
              <w:top w:val="nil"/>
              <w:left w:val="nil"/>
              <w:bottom w:val="single" w:sz="4" w:space="0" w:color="auto"/>
              <w:right w:val="single" w:sz="4" w:space="0" w:color="auto"/>
            </w:tcBorders>
            <w:shd w:val="clear" w:color="auto" w:fill="auto"/>
            <w:noWrap/>
            <w:vAlign w:val="center"/>
            <w:hideMark/>
          </w:tcPr>
          <w:p w14:paraId="12AD7CF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4D7EFB9"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2BBE136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35FC20C7"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Number of feeders</w:t>
            </w:r>
          </w:p>
        </w:tc>
        <w:tc>
          <w:tcPr>
            <w:tcW w:w="1340" w:type="dxa"/>
            <w:tcBorders>
              <w:top w:val="nil"/>
              <w:left w:val="nil"/>
              <w:bottom w:val="single" w:sz="4" w:space="0" w:color="auto"/>
              <w:right w:val="single" w:sz="4" w:space="0" w:color="auto"/>
            </w:tcBorders>
            <w:shd w:val="clear" w:color="auto" w:fill="auto"/>
            <w:noWrap/>
            <w:vAlign w:val="center"/>
            <w:hideMark/>
          </w:tcPr>
          <w:p w14:paraId="2482468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50BCE81"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5B1467C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38DDC90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Cable schedules (lengths, cable size, conductor material, rating info)</w:t>
            </w:r>
          </w:p>
        </w:tc>
        <w:tc>
          <w:tcPr>
            <w:tcW w:w="1340" w:type="dxa"/>
            <w:tcBorders>
              <w:top w:val="nil"/>
              <w:left w:val="nil"/>
              <w:bottom w:val="single" w:sz="4" w:space="0" w:color="auto"/>
              <w:right w:val="single" w:sz="4" w:space="0" w:color="auto"/>
            </w:tcBorders>
            <w:shd w:val="clear" w:color="auto" w:fill="auto"/>
            <w:noWrap/>
            <w:vAlign w:val="center"/>
            <w:hideMark/>
          </w:tcPr>
          <w:p w14:paraId="2F770BC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E82C99F" w14:textId="77777777" w:rsidTr="00CF6ABD">
        <w:trPr>
          <w:trHeight w:val="450"/>
        </w:trPr>
        <w:tc>
          <w:tcPr>
            <w:tcW w:w="2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FDCBF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Turbine Transformer</w:t>
            </w:r>
          </w:p>
        </w:tc>
        <w:tc>
          <w:tcPr>
            <w:tcW w:w="5980" w:type="dxa"/>
            <w:tcBorders>
              <w:top w:val="nil"/>
              <w:left w:val="nil"/>
              <w:bottom w:val="single" w:sz="4" w:space="0" w:color="auto"/>
              <w:right w:val="single" w:sz="4" w:space="0" w:color="auto"/>
            </w:tcBorders>
            <w:shd w:val="clear" w:color="auto" w:fill="auto"/>
            <w:vAlign w:val="center"/>
            <w:hideMark/>
          </w:tcPr>
          <w:p w14:paraId="138740F7"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Details of the turbine transformer, including vector group, impedance, and number of taps, tap position, tap ratio</w:t>
            </w:r>
          </w:p>
        </w:tc>
        <w:tc>
          <w:tcPr>
            <w:tcW w:w="1340" w:type="dxa"/>
            <w:tcBorders>
              <w:top w:val="nil"/>
              <w:left w:val="nil"/>
              <w:bottom w:val="single" w:sz="4" w:space="0" w:color="auto"/>
              <w:right w:val="single" w:sz="4" w:space="0" w:color="auto"/>
            </w:tcBorders>
            <w:shd w:val="clear" w:color="auto" w:fill="auto"/>
            <w:noWrap/>
            <w:vAlign w:val="center"/>
            <w:hideMark/>
          </w:tcPr>
          <w:p w14:paraId="46D402F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ADFC561"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0A7DB75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bottom"/>
            <w:hideMark/>
          </w:tcPr>
          <w:p w14:paraId="13EEA779"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Nameplate details</w:t>
            </w:r>
          </w:p>
        </w:tc>
        <w:tc>
          <w:tcPr>
            <w:tcW w:w="1340" w:type="dxa"/>
            <w:tcBorders>
              <w:top w:val="nil"/>
              <w:left w:val="nil"/>
              <w:bottom w:val="single" w:sz="4" w:space="0" w:color="auto"/>
              <w:right w:val="single" w:sz="4" w:space="0" w:color="auto"/>
            </w:tcBorders>
            <w:shd w:val="clear" w:color="auto" w:fill="auto"/>
            <w:noWrap/>
            <w:vAlign w:val="center"/>
            <w:hideMark/>
          </w:tcPr>
          <w:p w14:paraId="459B88E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03BC810" w14:textId="77777777" w:rsidTr="00CF6ABD">
        <w:trPr>
          <w:trHeight w:val="45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75A414A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Wind-farm Step-up transformer</w:t>
            </w:r>
          </w:p>
        </w:tc>
        <w:tc>
          <w:tcPr>
            <w:tcW w:w="5980" w:type="dxa"/>
            <w:tcBorders>
              <w:top w:val="nil"/>
              <w:left w:val="nil"/>
              <w:bottom w:val="single" w:sz="4" w:space="0" w:color="auto"/>
              <w:right w:val="single" w:sz="4" w:space="0" w:color="auto"/>
            </w:tcBorders>
            <w:shd w:val="clear" w:color="auto" w:fill="auto"/>
            <w:vAlign w:val="center"/>
            <w:hideMark/>
          </w:tcPr>
          <w:p w14:paraId="32B9DCA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Details of the main wind farm step up transformer, including vector group, impedance, and tap position</w:t>
            </w:r>
          </w:p>
        </w:tc>
        <w:tc>
          <w:tcPr>
            <w:tcW w:w="1340" w:type="dxa"/>
            <w:tcBorders>
              <w:top w:val="nil"/>
              <w:left w:val="nil"/>
              <w:bottom w:val="single" w:sz="4" w:space="0" w:color="auto"/>
              <w:right w:val="single" w:sz="4" w:space="0" w:color="auto"/>
            </w:tcBorders>
            <w:shd w:val="clear" w:color="auto" w:fill="auto"/>
            <w:noWrap/>
            <w:vAlign w:val="center"/>
            <w:hideMark/>
          </w:tcPr>
          <w:p w14:paraId="1F53E31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904E165"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4076FE6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300B9C1A"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gramStart"/>
            <w:r w:rsidRPr="00CF6ABD">
              <w:rPr>
                <w:rFonts w:ascii="Times New Roman" w:eastAsia="Times New Roman" w:hAnsi="Times New Roman" w:cs="Times New Roman"/>
                <w:color w:val="000000"/>
                <w:sz w:val="20"/>
              </w:rPr>
              <w:t>Nameplate ;</w:t>
            </w:r>
            <w:proofErr w:type="gramEnd"/>
            <w:r w:rsidRPr="00CF6ABD">
              <w:rPr>
                <w:rFonts w:ascii="Times New Roman" w:eastAsia="Times New Roman" w:hAnsi="Times New Roman" w:cs="Times New Roman"/>
                <w:color w:val="000000"/>
                <w:sz w:val="20"/>
              </w:rPr>
              <w:t xml:space="preserve"> OLTC?</w:t>
            </w:r>
          </w:p>
        </w:tc>
        <w:tc>
          <w:tcPr>
            <w:tcW w:w="1340" w:type="dxa"/>
            <w:tcBorders>
              <w:top w:val="nil"/>
              <w:left w:val="nil"/>
              <w:bottom w:val="single" w:sz="4" w:space="0" w:color="auto"/>
              <w:right w:val="single" w:sz="4" w:space="0" w:color="auto"/>
            </w:tcBorders>
            <w:shd w:val="clear" w:color="auto" w:fill="auto"/>
            <w:noWrap/>
            <w:vAlign w:val="center"/>
            <w:hideMark/>
          </w:tcPr>
          <w:p w14:paraId="487058A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562AFC2"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6B47AF6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3821598A"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Controlled bus </w:t>
            </w:r>
          </w:p>
        </w:tc>
        <w:tc>
          <w:tcPr>
            <w:tcW w:w="1340" w:type="dxa"/>
            <w:tcBorders>
              <w:top w:val="nil"/>
              <w:left w:val="nil"/>
              <w:bottom w:val="single" w:sz="4" w:space="0" w:color="auto"/>
              <w:right w:val="single" w:sz="4" w:space="0" w:color="auto"/>
            </w:tcBorders>
            <w:shd w:val="clear" w:color="auto" w:fill="auto"/>
            <w:noWrap/>
            <w:vAlign w:val="center"/>
            <w:hideMark/>
          </w:tcPr>
          <w:p w14:paraId="7274C97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8356FDA"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35FD55C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52D19FBE"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Voltage </w:t>
            </w:r>
            <w:proofErr w:type="spellStart"/>
            <w:r w:rsidRPr="00CF6ABD">
              <w:rPr>
                <w:rFonts w:ascii="Times New Roman" w:eastAsia="Times New Roman" w:hAnsi="Times New Roman" w:cs="Times New Roman"/>
                <w:color w:val="000000"/>
                <w:sz w:val="20"/>
              </w:rPr>
              <w:t>setpoint</w:t>
            </w:r>
            <w:proofErr w:type="spellEnd"/>
            <w:r w:rsidRPr="00CF6ABD">
              <w:rPr>
                <w:rFonts w:ascii="Times New Roman" w:eastAsia="Times New Roman" w:hAnsi="Times New Roman" w:cs="Times New Roman"/>
                <w:color w:val="000000"/>
                <w:sz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4EEA290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39966BA"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0510C46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6F4B84D2"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Dead band</w:t>
            </w:r>
          </w:p>
        </w:tc>
        <w:tc>
          <w:tcPr>
            <w:tcW w:w="1340" w:type="dxa"/>
            <w:tcBorders>
              <w:top w:val="nil"/>
              <w:left w:val="nil"/>
              <w:bottom w:val="single" w:sz="4" w:space="0" w:color="auto"/>
              <w:right w:val="single" w:sz="4" w:space="0" w:color="auto"/>
            </w:tcBorders>
            <w:shd w:val="clear" w:color="auto" w:fill="auto"/>
            <w:noWrap/>
            <w:vAlign w:val="center"/>
            <w:hideMark/>
          </w:tcPr>
          <w:p w14:paraId="3F33719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1128AAA"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1F06C23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615681BD"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Number of taps</w:t>
            </w:r>
          </w:p>
        </w:tc>
        <w:tc>
          <w:tcPr>
            <w:tcW w:w="1340" w:type="dxa"/>
            <w:tcBorders>
              <w:top w:val="nil"/>
              <w:left w:val="nil"/>
              <w:bottom w:val="single" w:sz="4" w:space="0" w:color="auto"/>
              <w:right w:val="single" w:sz="4" w:space="0" w:color="auto"/>
            </w:tcBorders>
            <w:shd w:val="clear" w:color="auto" w:fill="auto"/>
            <w:vAlign w:val="center"/>
            <w:hideMark/>
          </w:tcPr>
          <w:p w14:paraId="4EBC18DC"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74E5453" w14:textId="77777777" w:rsidTr="00CF6ABD">
        <w:trPr>
          <w:trHeight w:val="300"/>
        </w:trPr>
        <w:tc>
          <w:tcPr>
            <w:tcW w:w="2140" w:type="dxa"/>
            <w:vMerge/>
            <w:tcBorders>
              <w:top w:val="nil"/>
              <w:left w:val="single" w:sz="4" w:space="0" w:color="auto"/>
              <w:bottom w:val="single" w:sz="4" w:space="0" w:color="auto"/>
              <w:right w:val="single" w:sz="4" w:space="0" w:color="auto"/>
            </w:tcBorders>
            <w:vAlign w:val="center"/>
            <w:hideMark/>
          </w:tcPr>
          <w:p w14:paraId="5F5E4DF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3FE1A4AB"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Tap ratio range</w:t>
            </w:r>
          </w:p>
        </w:tc>
        <w:tc>
          <w:tcPr>
            <w:tcW w:w="1340" w:type="dxa"/>
            <w:tcBorders>
              <w:top w:val="nil"/>
              <w:left w:val="nil"/>
              <w:bottom w:val="single" w:sz="4" w:space="0" w:color="auto"/>
              <w:right w:val="single" w:sz="4" w:space="0" w:color="auto"/>
            </w:tcBorders>
            <w:shd w:val="clear" w:color="auto" w:fill="auto"/>
            <w:vAlign w:val="center"/>
            <w:hideMark/>
          </w:tcPr>
          <w:p w14:paraId="4E7706D7"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515B5A4" w14:textId="77777777" w:rsidTr="00CF6ABD">
        <w:trPr>
          <w:trHeight w:val="300"/>
        </w:trPr>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05D56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Connection Details</w:t>
            </w:r>
          </w:p>
        </w:tc>
        <w:tc>
          <w:tcPr>
            <w:tcW w:w="5980" w:type="dxa"/>
            <w:tcBorders>
              <w:top w:val="nil"/>
              <w:left w:val="nil"/>
              <w:bottom w:val="single" w:sz="4" w:space="0" w:color="auto"/>
              <w:right w:val="single" w:sz="4" w:space="0" w:color="auto"/>
            </w:tcBorders>
            <w:shd w:val="clear" w:color="auto" w:fill="auto"/>
            <w:noWrap/>
            <w:vAlign w:val="center"/>
            <w:hideMark/>
          </w:tcPr>
          <w:p w14:paraId="31D8EE25"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Voltage influence (maximum change </w:t>
            </w:r>
            <w:proofErr w:type="spellStart"/>
            <w:r w:rsidRPr="00CF6ABD">
              <w:rPr>
                <w:rFonts w:ascii="Times New Roman" w:eastAsia="Times New Roman" w:hAnsi="Times New Roman" w:cs="Times New Roman"/>
                <w:color w:val="000000"/>
                <w:sz w:val="20"/>
              </w:rPr>
              <w:t>etc</w:t>
            </w:r>
            <w:proofErr w:type="spellEnd"/>
            <w:r w:rsidRPr="00CF6ABD">
              <w:rPr>
                <w:rFonts w:ascii="Times New Roman" w:eastAsia="Times New Roman" w:hAnsi="Times New Roman" w:cs="Times New Roman"/>
                <w:color w:val="000000"/>
                <w:sz w:val="20"/>
              </w:rPr>
              <w:t>)</w:t>
            </w:r>
          </w:p>
        </w:tc>
        <w:tc>
          <w:tcPr>
            <w:tcW w:w="1340" w:type="dxa"/>
            <w:tcBorders>
              <w:top w:val="nil"/>
              <w:left w:val="nil"/>
              <w:bottom w:val="single" w:sz="4" w:space="0" w:color="auto"/>
              <w:right w:val="single" w:sz="4" w:space="0" w:color="auto"/>
            </w:tcBorders>
            <w:shd w:val="clear" w:color="auto" w:fill="auto"/>
            <w:noWrap/>
            <w:vAlign w:val="center"/>
            <w:hideMark/>
          </w:tcPr>
          <w:p w14:paraId="6A34C27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80B54A1"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2CE5F69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0D3210E5"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Short circuit ratio (SCR)</w:t>
            </w:r>
          </w:p>
        </w:tc>
        <w:tc>
          <w:tcPr>
            <w:tcW w:w="1340" w:type="dxa"/>
            <w:tcBorders>
              <w:top w:val="nil"/>
              <w:left w:val="nil"/>
              <w:bottom w:val="single" w:sz="4" w:space="0" w:color="auto"/>
              <w:right w:val="single" w:sz="4" w:space="0" w:color="auto"/>
            </w:tcBorders>
            <w:shd w:val="clear" w:color="auto" w:fill="auto"/>
            <w:noWrap/>
            <w:vAlign w:val="center"/>
            <w:hideMark/>
          </w:tcPr>
          <w:p w14:paraId="54BED55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906C578"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25BA7F2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7EACCCC3"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Min</w:t>
            </w:r>
          </w:p>
        </w:tc>
        <w:tc>
          <w:tcPr>
            <w:tcW w:w="1340" w:type="dxa"/>
            <w:tcBorders>
              <w:top w:val="nil"/>
              <w:left w:val="nil"/>
              <w:bottom w:val="single" w:sz="4" w:space="0" w:color="auto"/>
              <w:right w:val="single" w:sz="4" w:space="0" w:color="auto"/>
            </w:tcBorders>
            <w:shd w:val="clear" w:color="auto" w:fill="auto"/>
            <w:noWrap/>
            <w:vAlign w:val="center"/>
            <w:hideMark/>
          </w:tcPr>
          <w:p w14:paraId="46384DA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6E4E473"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13D27E5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0D4578B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          Max </w:t>
            </w:r>
          </w:p>
        </w:tc>
        <w:tc>
          <w:tcPr>
            <w:tcW w:w="1340" w:type="dxa"/>
            <w:tcBorders>
              <w:top w:val="nil"/>
              <w:left w:val="nil"/>
              <w:bottom w:val="single" w:sz="4" w:space="0" w:color="auto"/>
              <w:right w:val="single" w:sz="4" w:space="0" w:color="auto"/>
            </w:tcBorders>
            <w:shd w:val="clear" w:color="auto" w:fill="auto"/>
            <w:noWrap/>
            <w:vAlign w:val="center"/>
            <w:hideMark/>
          </w:tcPr>
          <w:p w14:paraId="3D35E02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ED74FFB"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261CF70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403DACEC"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Harmonic filters </w:t>
            </w:r>
          </w:p>
        </w:tc>
        <w:tc>
          <w:tcPr>
            <w:tcW w:w="1340" w:type="dxa"/>
            <w:tcBorders>
              <w:top w:val="nil"/>
              <w:left w:val="nil"/>
              <w:bottom w:val="single" w:sz="4" w:space="0" w:color="auto"/>
              <w:right w:val="single" w:sz="4" w:space="0" w:color="auto"/>
            </w:tcBorders>
            <w:shd w:val="clear" w:color="auto" w:fill="auto"/>
            <w:noWrap/>
            <w:vAlign w:val="center"/>
            <w:hideMark/>
          </w:tcPr>
          <w:p w14:paraId="191FAA5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F5D0299"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552431B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68950C87"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STATCOM</w:t>
            </w:r>
          </w:p>
        </w:tc>
        <w:tc>
          <w:tcPr>
            <w:tcW w:w="1340" w:type="dxa"/>
            <w:tcBorders>
              <w:top w:val="nil"/>
              <w:left w:val="nil"/>
              <w:bottom w:val="single" w:sz="4" w:space="0" w:color="auto"/>
              <w:right w:val="single" w:sz="4" w:space="0" w:color="auto"/>
            </w:tcBorders>
            <w:shd w:val="clear" w:color="auto" w:fill="auto"/>
            <w:noWrap/>
            <w:vAlign w:val="center"/>
            <w:hideMark/>
          </w:tcPr>
          <w:p w14:paraId="390E945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B2E0CFB"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tcPr>
          <w:p w14:paraId="2E39AE9B"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tcPr>
          <w:p w14:paraId="75EC2FEB"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Synchronous condensers</w:t>
            </w:r>
          </w:p>
        </w:tc>
        <w:tc>
          <w:tcPr>
            <w:tcW w:w="1340" w:type="dxa"/>
            <w:tcBorders>
              <w:top w:val="nil"/>
              <w:left w:val="nil"/>
              <w:bottom w:val="single" w:sz="4" w:space="0" w:color="auto"/>
              <w:right w:val="single" w:sz="4" w:space="0" w:color="auto"/>
            </w:tcBorders>
            <w:shd w:val="clear" w:color="auto" w:fill="auto"/>
            <w:noWrap/>
            <w:vAlign w:val="center"/>
          </w:tcPr>
          <w:p w14:paraId="00F752B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r>
      <w:tr w:rsidR="001705CD" w:rsidRPr="00CF6ABD" w14:paraId="52BCEE26"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20B4B76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4FEBBA13"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hAnsi="Times New Roman" w:cs="Times New Roman"/>
              </w:rPr>
              <w:t xml:space="preserve"> </w:t>
            </w:r>
            <w:r w:rsidRPr="00CF6ABD">
              <w:rPr>
                <w:rFonts w:ascii="Times New Roman" w:eastAsia="Times New Roman" w:hAnsi="Times New Roman" w:cs="Times New Roman"/>
                <w:color w:val="000000"/>
                <w:sz w:val="20"/>
              </w:rPr>
              <w:t>Battery Energy Storage System (if applicable)</w:t>
            </w:r>
          </w:p>
        </w:tc>
        <w:tc>
          <w:tcPr>
            <w:tcW w:w="1340" w:type="dxa"/>
            <w:tcBorders>
              <w:top w:val="nil"/>
              <w:left w:val="nil"/>
              <w:bottom w:val="single" w:sz="4" w:space="0" w:color="auto"/>
              <w:right w:val="single" w:sz="4" w:space="0" w:color="auto"/>
            </w:tcBorders>
            <w:shd w:val="clear" w:color="auto" w:fill="auto"/>
            <w:noWrap/>
            <w:vAlign w:val="center"/>
            <w:hideMark/>
          </w:tcPr>
          <w:p w14:paraId="214E451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D8DB9AA" w14:textId="77777777" w:rsidTr="00CF6ABD">
        <w:trPr>
          <w:trHeight w:val="600"/>
        </w:trPr>
        <w:tc>
          <w:tcPr>
            <w:tcW w:w="2140" w:type="dxa"/>
            <w:vMerge w:val="restart"/>
            <w:tcBorders>
              <w:top w:val="nil"/>
              <w:left w:val="single" w:sz="4" w:space="0" w:color="auto"/>
              <w:bottom w:val="single" w:sz="4" w:space="0" w:color="000000"/>
              <w:right w:val="single" w:sz="4" w:space="0" w:color="auto"/>
            </w:tcBorders>
            <w:shd w:val="clear" w:color="auto" w:fill="auto"/>
            <w:vAlign w:val="center"/>
            <w:hideMark/>
          </w:tcPr>
          <w:p w14:paraId="3509187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Power Plant Controller (PPC) Details</w:t>
            </w:r>
          </w:p>
        </w:tc>
        <w:tc>
          <w:tcPr>
            <w:tcW w:w="5980" w:type="dxa"/>
            <w:tcBorders>
              <w:top w:val="nil"/>
              <w:left w:val="nil"/>
              <w:bottom w:val="single" w:sz="4" w:space="0" w:color="auto"/>
              <w:right w:val="single" w:sz="4" w:space="0" w:color="auto"/>
            </w:tcBorders>
            <w:shd w:val="clear" w:color="auto" w:fill="auto"/>
            <w:vAlign w:val="center"/>
            <w:hideMark/>
          </w:tcPr>
          <w:p w14:paraId="38FDA12B"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Does the wind farm have a PPC? If yes, whether PPC controls all or part of the WTGs in wind farm</w:t>
            </w:r>
          </w:p>
        </w:tc>
        <w:tc>
          <w:tcPr>
            <w:tcW w:w="1340" w:type="dxa"/>
            <w:tcBorders>
              <w:top w:val="nil"/>
              <w:left w:val="nil"/>
              <w:bottom w:val="single" w:sz="4" w:space="0" w:color="auto"/>
              <w:right w:val="single" w:sz="4" w:space="0" w:color="auto"/>
            </w:tcBorders>
            <w:shd w:val="clear" w:color="auto" w:fill="auto"/>
            <w:noWrap/>
            <w:vAlign w:val="center"/>
            <w:hideMark/>
          </w:tcPr>
          <w:p w14:paraId="751CD11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9F1DA74" w14:textId="77777777" w:rsidTr="00CF6ABD">
        <w:trPr>
          <w:trHeight w:val="450"/>
        </w:trPr>
        <w:tc>
          <w:tcPr>
            <w:tcW w:w="2140" w:type="dxa"/>
            <w:vMerge/>
            <w:tcBorders>
              <w:top w:val="nil"/>
              <w:left w:val="single" w:sz="4" w:space="0" w:color="auto"/>
              <w:bottom w:val="single" w:sz="4" w:space="0" w:color="000000"/>
              <w:right w:val="single" w:sz="4" w:space="0" w:color="auto"/>
            </w:tcBorders>
            <w:vAlign w:val="center"/>
            <w:hideMark/>
          </w:tcPr>
          <w:p w14:paraId="7118A10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58E63D2B"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What is the method of control – voltage regulation, power factor control, reactive power control?</w:t>
            </w:r>
          </w:p>
        </w:tc>
        <w:tc>
          <w:tcPr>
            <w:tcW w:w="1340" w:type="dxa"/>
            <w:tcBorders>
              <w:top w:val="nil"/>
              <w:left w:val="nil"/>
              <w:bottom w:val="single" w:sz="4" w:space="0" w:color="auto"/>
              <w:right w:val="single" w:sz="4" w:space="0" w:color="auto"/>
            </w:tcBorders>
            <w:shd w:val="clear" w:color="auto" w:fill="auto"/>
            <w:noWrap/>
            <w:vAlign w:val="center"/>
            <w:hideMark/>
          </w:tcPr>
          <w:p w14:paraId="13C57A4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A0BD0F3" w14:textId="77777777" w:rsidTr="00CF6ABD">
        <w:trPr>
          <w:trHeight w:val="1350"/>
        </w:trPr>
        <w:tc>
          <w:tcPr>
            <w:tcW w:w="2140" w:type="dxa"/>
            <w:vMerge/>
            <w:tcBorders>
              <w:top w:val="nil"/>
              <w:left w:val="single" w:sz="4" w:space="0" w:color="auto"/>
              <w:bottom w:val="single" w:sz="4" w:space="0" w:color="000000"/>
              <w:right w:val="single" w:sz="4" w:space="0" w:color="auto"/>
            </w:tcBorders>
            <w:vAlign w:val="center"/>
            <w:hideMark/>
          </w:tcPr>
          <w:p w14:paraId="6E565EF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028721BA"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Voltage control strategy (operating mode)</w:t>
            </w:r>
            <w:r w:rsidRPr="00CF6ABD">
              <w:rPr>
                <w:rFonts w:ascii="Times New Roman" w:eastAsia="Times New Roman" w:hAnsi="Times New Roman" w:cs="Times New Roman"/>
                <w:color w:val="000000"/>
                <w:sz w:val="20"/>
              </w:rPr>
              <w:br/>
              <w:t>- Controls MV Bus</w:t>
            </w:r>
            <w:r w:rsidRPr="00CF6ABD">
              <w:rPr>
                <w:rFonts w:ascii="Times New Roman" w:eastAsia="Times New Roman" w:hAnsi="Times New Roman" w:cs="Times New Roman"/>
                <w:color w:val="000000"/>
                <w:sz w:val="20"/>
              </w:rPr>
              <w:br/>
              <w:t>- Controls HV Bus</w:t>
            </w:r>
            <w:r w:rsidRPr="00CF6ABD">
              <w:rPr>
                <w:rFonts w:ascii="Times New Roman" w:eastAsia="Times New Roman" w:hAnsi="Times New Roman" w:cs="Times New Roman"/>
                <w:color w:val="000000"/>
                <w:sz w:val="20"/>
              </w:rPr>
              <w:br/>
              <w:t>- PF control</w:t>
            </w:r>
            <w:r w:rsidRPr="00CF6ABD">
              <w:rPr>
                <w:rFonts w:ascii="Times New Roman" w:eastAsia="Times New Roman" w:hAnsi="Times New Roman" w:cs="Times New Roman"/>
                <w:color w:val="000000"/>
                <w:sz w:val="20"/>
              </w:rPr>
              <w:br/>
              <w:t>- Q control</w:t>
            </w:r>
            <w:r w:rsidRPr="00CF6ABD">
              <w:rPr>
                <w:rFonts w:ascii="Times New Roman" w:eastAsia="Times New Roman" w:hAnsi="Times New Roman" w:cs="Times New Roman"/>
                <w:color w:val="000000"/>
                <w:sz w:val="20"/>
              </w:rPr>
              <w:br/>
              <w:t>- Voltage control</w:t>
            </w:r>
          </w:p>
        </w:tc>
        <w:tc>
          <w:tcPr>
            <w:tcW w:w="1340" w:type="dxa"/>
            <w:tcBorders>
              <w:top w:val="nil"/>
              <w:left w:val="nil"/>
              <w:bottom w:val="single" w:sz="4" w:space="0" w:color="auto"/>
              <w:right w:val="single" w:sz="4" w:space="0" w:color="auto"/>
            </w:tcBorders>
            <w:shd w:val="clear" w:color="auto" w:fill="auto"/>
            <w:noWrap/>
            <w:vAlign w:val="center"/>
            <w:hideMark/>
          </w:tcPr>
          <w:p w14:paraId="15257BD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3BCBDA1" w14:textId="77777777" w:rsidTr="00CF6ABD">
        <w:trPr>
          <w:trHeight w:val="900"/>
        </w:trPr>
        <w:tc>
          <w:tcPr>
            <w:tcW w:w="2140" w:type="dxa"/>
            <w:vMerge/>
            <w:tcBorders>
              <w:top w:val="nil"/>
              <w:left w:val="single" w:sz="4" w:space="0" w:color="auto"/>
              <w:bottom w:val="single" w:sz="4" w:space="0" w:color="000000"/>
              <w:right w:val="single" w:sz="4" w:space="0" w:color="auto"/>
            </w:tcBorders>
            <w:vAlign w:val="center"/>
            <w:hideMark/>
          </w:tcPr>
          <w:p w14:paraId="125BEAD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center"/>
            <w:hideMark/>
          </w:tcPr>
          <w:p w14:paraId="6B4C4D62"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Is there a droop setting?</w:t>
            </w:r>
            <w:r w:rsidRPr="00CF6ABD">
              <w:rPr>
                <w:rFonts w:ascii="Times New Roman" w:eastAsia="Times New Roman" w:hAnsi="Times New Roman" w:cs="Times New Roman"/>
                <w:color w:val="000000"/>
                <w:sz w:val="20"/>
              </w:rPr>
              <w:br/>
              <w:t>- Voltage control</w:t>
            </w:r>
            <w:r w:rsidRPr="00CF6ABD">
              <w:rPr>
                <w:rFonts w:ascii="Times New Roman" w:eastAsia="Times New Roman" w:hAnsi="Times New Roman" w:cs="Times New Roman"/>
                <w:color w:val="000000"/>
                <w:sz w:val="20"/>
              </w:rPr>
              <w:br/>
              <w:t>- Frequency Control</w:t>
            </w:r>
            <w:r w:rsidRPr="00CF6ABD">
              <w:rPr>
                <w:rFonts w:ascii="Times New Roman" w:eastAsia="Times New Roman" w:hAnsi="Times New Roman" w:cs="Times New Roman"/>
                <w:color w:val="000000"/>
                <w:sz w:val="20"/>
              </w:rPr>
              <w:br/>
              <w:t>- Is there line drop compensation?</w:t>
            </w:r>
          </w:p>
        </w:tc>
        <w:tc>
          <w:tcPr>
            <w:tcW w:w="1340" w:type="dxa"/>
            <w:tcBorders>
              <w:top w:val="nil"/>
              <w:left w:val="nil"/>
              <w:bottom w:val="single" w:sz="4" w:space="0" w:color="auto"/>
              <w:right w:val="single" w:sz="4" w:space="0" w:color="auto"/>
            </w:tcBorders>
            <w:shd w:val="clear" w:color="auto" w:fill="auto"/>
            <w:noWrap/>
            <w:vAlign w:val="center"/>
            <w:hideMark/>
          </w:tcPr>
          <w:p w14:paraId="6941934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67B8191"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4AC375FF"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bottom"/>
            <w:hideMark/>
          </w:tcPr>
          <w:p w14:paraId="47928D6E"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Is reactive power limited?</w:t>
            </w:r>
          </w:p>
        </w:tc>
        <w:tc>
          <w:tcPr>
            <w:tcW w:w="1340" w:type="dxa"/>
            <w:tcBorders>
              <w:top w:val="nil"/>
              <w:left w:val="nil"/>
              <w:bottom w:val="single" w:sz="4" w:space="0" w:color="auto"/>
              <w:right w:val="single" w:sz="4" w:space="0" w:color="auto"/>
            </w:tcBorders>
            <w:shd w:val="clear" w:color="auto" w:fill="auto"/>
            <w:noWrap/>
            <w:vAlign w:val="center"/>
            <w:hideMark/>
          </w:tcPr>
          <w:p w14:paraId="5C488DF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557D4D2"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2B26780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bottom"/>
            <w:hideMark/>
          </w:tcPr>
          <w:p w14:paraId="7DD7BB5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Temperature dependency </w:t>
            </w:r>
          </w:p>
        </w:tc>
        <w:tc>
          <w:tcPr>
            <w:tcW w:w="1340" w:type="dxa"/>
            <w:tcBorders>
              <w:top w:val="nil"/>
              <w:left w:val="nil"/>
              <w:bottom w:val="single" w:sz="4" w:space="0" w:color="auto"/>
              <w:right w:val="single" w:sz="4" w:space="0" w:color="auto"/>
            </w:tcBorders>
            <w:shd w:val="clear" w:color="auto" w:fill="auto"/>
            <w:noWrap/>
            <w:vAlign w:val="center"/>
            <w:hideMark/>
          </w:tcPr>
          <w:p w14:paraId="583C1E0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972FD8C"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658C489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bottom"/>
            <w:hideMark/>
          </w:tcPr>
          <w:p w14:paraId="51C8B911"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Active power ramp rate limiters </w:t>
            </w:r>
          </w:p>
        </w:tc>
        <w:tc>
          <w:tcPr>
            <w:tcW w:w="1340" w:type="dxa"/>
            <w:tcBorders>
              <w:top w:val="nil"/>
              <w:left w:val="nil"/>
              <w:bottom w:val="single" w:sz="4" w:space="0" w:color="auto"/>
              <w:right w:val="single" w:sz="4" w:space="0" w:color="auto"/>
            </w:tcBorders>
            <w:shd w:val="clear" w:color="auto" w:fill="auto"/>
            <w:noWrap/>
            <w:vAlign w:val="center"/>
            <w:hideMark/>
          </w:tcPr>
          <w:p w14:paraId="1C70AB9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4722A08" w14:textId="77777777" w:rsidTr="00CF6ABD">
        <w:trPr>
          <w:trHeight w:val="675"/>
        </w:trPr>
        <w:tc>
          <w:tcPr>
            <w:tcW w:w="2140" w:type="dxa"/>
            <w:vMerge/>
            <w:tcBorders>
              <w:top w:val="nil"/>
              <w:left w:val="single" w:sz="4" w:space="0" w:color="auto"/>
              <w:bottom w:val="single" w:sz="4" w:space="0" w:color="000000"/>
              <w:right w:val="single" w:sz="4" w:space="0" w:color="auto"/>
            </w:tcBorders>
            <w:vAlign w:val="center"/>
            <w:hideMark/>
          </w:tcPr>
          <w:p w14:paraId="3B75A0D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vAlign w:val="bottom"/>
            <w:hideMark/>
          </w:tcPr>
          <w:p w14:paraId="2AA89F7E"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FRT protocols and </w:t>
            </w:r>
            <w:proofErr w:type="spellStart"/>
            <w:r w:rsidRPr="00CF6ABD">
              <w:rPr>
                <w:rFonts w:ascii="Times New Roman" w:eastAsia="Times New Roman" w:hAnsi="Times New Roman" w:cs="Times New Roman"/>
                <w:color w:val="000000"/>
                <w:sz w:val="20"/>
              </w:rPr>
              <w:t>setpoints</w:t>
            </w:r>
            <w:proofErr w:type="spellEnd"/>
            <w:r w:rsidRPr="00CF6ABD">
              <w:rPr>
                <w:rFonts w:ascii="Times New Roman" w:eastAsia="Times New Roman" w:hAnsi="Times New Roman" w:cs="Times New Roman"/>
                <w:color w:val="000000"/>
                <w:sz w:val="20"/>
              </w:rPr>
              <w:br/>
              <w:t>- LVRT</w:t>
            </w:r>
            <w:r w:rsidRPr="00CF6ABD">
              <w:rPr>
                <w:rFonts w:ascii="Times New Roman" w:eastAsia="Times New Roman" w:hAnsi="Times New Roman" w:cs="Times New Roman"/>
                <w:color w:val="000000"/>
                <w:sz w:val="20"/>
              </w:rPr>
              <w:br/>
              <w:t>- HVRT</w:t>
            </w:r>
          </w:p>
        </w:tc>
        <w:tc>
          <w:tcPr>
            <w:tcW w:w="1340" w:type="dxa"/>
            <w:tcBorders>
              <w:top w:val="nil"/>
              <w:left w:val="nil"/>
              <w:bottom w:val="single" w:sz="4" w:space="0" w:color="auto"/>
              <w:right w:val="single" w:sz="4" w:space="0" w:color="auto"/>
            </w:tcBorders>
            <w:shd w:val="clear" w:color="auto" w:fill="auto"/>
            <w:noWrap/>
            <w:vAlign w:val="center"/>
            <w:hideMark/>
          </w:tcPr>
          <w:p w14:paraId="21FB658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20FEAB2" w14:textId="77777777" w:rsidTr="00CF6ABD">
        <w:trPr>
          <w:trHeight w:val="300"/>
        </w:trPr>
        <w:tc>
          <w:tcPr>
            <w:tcW w:w="2140" w:type="dxa"/>
            <w:vMerge/>
            <w:tcBorders>
              <w:top w:val="nil"/>
              <w:left w:val="single" w:sz="4" w:space="0" w:color="auto"/>
              <w:bottom w:val="single" w:sz="4" w:space="0" w:color="000000"/>
              <w:right w:val="single" w:sz="4" w:space="0" w:color="auto"/>
            </w:tcBorders>
            <w:vAlign w:val="center"/>
            <w:hideMark/>
          </w:tcPr>
          <w:p w14:paraId="6AC34DC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980" w:type="dxa"/>
            <w:tcBorders>
              <w:top w:val="nil"/>
              <w:left w:val="nil"/>
              <w:bottom w:val="single" w:sz="4" w:space="0" w:color="auto"/>
              <w:right w:val="single" w:sz="4" w:space="0" w:color="auto"/>
            </w:tcBorders>
            <w:shd w:val="clear" w:color="auto" w:fill="auto"/>
            <w:noWrap/>
            <w:vAlign w:val="center"/>
            <w:hideMark/>
          </w:tcPr>
          <w:p w14:paraId="618B68BD"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Provide settings from controller.</w:t>
            </w:r>
          </w:p>
        </w:tc>
        <w:tc>
          <w:tcPr>
            <w:tcW w:w="1340" w:type="dxa"/>
            <w:tcBorders>
              <w:top w:val="nil"/>
              <w:left w:val="nil"/>
              <w:bottom w:val="single" w:sz="4" w:space="0" w:color="auto"/>
              <w:right w:val="single" w:sz="4" w:space="0" w:color="auto"/>
            </w:tcBorders>
            <w:shd w:val="clear" w:color="auto" w:fill="auto"/>
            <w:noWrap/>
            <w:vAlign w:val="center"/>
            <w:hideMark/>
          </w:tcPr>
          <w:p w14:paraId="3C3E034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bl>
    <w:p w14:paraId="27AB81D6" w14:textId="77777777" w:rsidR="001705CD" w:rsidRPr="00CF6ABD" w:rsidRDefault="001705CD" w:rsidP="001705CD">
      <w:pPr>
        <w:rPr>
          <w:rFonts w:ascii="Times New Roman" w:hAnsi="Times New Roman" w:cs="Times New Roman"/>
          <w:b/>
          <w:bCs/>
        </w:rPr>
      </w:pPr>
      <w:r w:rsidRPr="00CF6ABD">
        <w:rPr>
          <w:rFonts w:ascii="Times New Roman" w:hAnsi="Times New Roman" w:cs="Times New Roman"/>
          <w:b/>
          <w:bCs/>
        </w:rPr>
        <w:br w:type="page"/>
        <w:t>1.2 Generic Models for Type-1 and Type-2 Wind turbine generators:</w:t>
      </w:r>
    </w:p>
    <w:tbl>
      <w:tblPr>
        <w:tblW w:w="9350" w:type="dxa"/>
        <w:tblLook w:val="04A0" w:firstRow="1" w:lastRow="0" w:firstColumn="1" w:lastColumn="0" w:noHBand="0" w:noVBand="1"/>
      </w:tblPr>
      <w:tblGrid>
        <w:gridCol w:w="1319"/>
        <w:gridCol w:w="7238"/>
        <w:gridCol w:w="793"/>
      </w:tblGrid>
      <w:tr w:rsidR="001705CD" w:rsidRPr="00CF6ABD" w14:paraId="21FFC72D" w14:textId="77777777" w:rsidTr="00CF6ABD">
        <w:trPr>
          <w:trHeight w:val="300"/>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0BA0B" w14:textId="77777777" w:rsidR="001705CD" w:rsidRPr="00CF6ABD" w:rsidRDefault="001705CD" w:rsidP="00CF6ABD">
            <w:pPr>
              <w:spacing w:after="0" w:line="240" w:lineRule="auto"/>
              <w:jc w:val="center"/>
              <w:rPr>
                <w:rFonts w:ascii="Times New Roman" w:eastAsia="Times New Roman" w:hAnsi="Times New Roman" w:cs="Times New Roman"/>
                <w:b/>
                <w:bCs/>
                <w:color w:val="000000"/>
                <w:szCs w:val="22"/>
              </w:rPr>
            </w:pPr>
            <w:r w:rsidRPr="00CF6ABD">
              <w:rPr>
                <w:rFonts w:ascii="Times New Roman" w:eastAsia="Times New Roman" w:hAnsi="Times New Roman" w:cs="Times New Roman"/>
                <w:b/>
                <w:bCs/>
                <w:color w:val="000000"/>
                <w:szCs w:val="22"/>
              </w:rPr>
              <w:t>Category</w:t>
            </w:r>
          </w:p>
        </w:tc>
        <w:tc>
          <w:tcPr>
            <w:tcW w:w="7238" w:type="dxa"/>
            <w:tcBorders>
              <w:top w:val="single" w:sz="4" w:space="0" w:color="auto"/>
              <w:left w:val="nil"/>
              <w:bottom w:val="single" w:sz="4" w:space="0" w:color="auto"/>
              <w:right w:val="single" w:sz="4" w:space="0" w:color="auto"/>
            </w:tcBorders>
            <w:shd w:val="clear" w:color="auto" w:fill="auto"/>
            <w:noWrap/>
            <w:vAlign w:val="center"/>
            <w:hideMark/>
          </w:tcPr>
          <w:p w14:paraId="260E26E4" w14:textId="77777777" w:rsidR="001705CD" w:rsidRPr="00CF6ABD" w:rsidRDefault="001705CD" w:rsidP="00CF6ABD">
            <w:pPr>
              <w:spacing w:after="0" w:line="240" w:lineRule="auto"/>
              <w:jc w:val="center"/>
              <w:rPr>
                <w:rFonts w:ascii="Times New Roman" w:eastAsia="Times New Roman" w:hAnsi="Times New Roman" w:cs="Times New Roman"/>
                <w:b/>
                <w:bCs/>
                <w:color w:val="000000"/>
                <w:szCs w:val="22"/>
              </w:rPr>
            </w:pPr>
            <w:r w:rsidRPr="00CF6ABD">
              <w:rPr>
                <w:rFonts w:ascii="Times New Roman" w:eastAsia="Times New Roman" w:hAnsi="Times New Roman" w:cs="Times New Roman"/>
                <w:b/>
                <w:bCs/>
                <w:color w:val="000000"/>
                <w:szCs w:val="22"/>
              </w:rPr>
              <w:t>Parameter Description</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14:paraId="07F6CC14" w14:textId="77777777" w:rsidR="001705CD" w:rsidRPr="00CF6ABD" w:rsidRDefault="001705CD" w:rsidP="00CF6ABD">
            <w:pPr>
              <w:spacing w:after="0" w:line="240" w:lineRule="auto"/>
              <w:jc w:val="center"/>
              <w:rPr>
                <w:rFonts w:ascii="Times New Roman" w:eastAsia="Times New Roman" w:hAnsi="Times New Roman" w:cs="Times New Roman"/>
                <w:b/>
                <w:bCs/>
                <w:color w:val="000000"/>
                <w:szCs w:val="22"/>
              </w:rPr>
            </w:pPr>
            <w:r w:rsidRPr="00CF6ABD">
              <w:rPr>
                <w:rFonts w:ascii="Times New Roman" w:eastAsia="Times New Roman" w:hAnsi="Times New Roman" w:cs="Times New Roman"/>
                <w:b/>
                <w:bCs/>
                <w:color w:val="000000"/>
                <w:szCs w:val="22"/>
              </w:rPr>
              <w:t>Data</w:t>
            </w:r>
          </w:p>
        </w:tc>
      </w:tr>
      <w:tr w:rsidR="001705CD" w:rsidRPr="00CF6ABD" w14:paraId="574A5F18" w14:textId="77777777" w:rsidTr="00CF6ABD">
        <w:trPr>
          <w:trHeight w:val="300"/>
        </w:trPr>
        <w:tc>
          <w:tcPr>
            <w:tcW w:w="9350" w:type="dxa"/>
            <w:gridSpan w:val="3"/>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6C88CDC1" w14:textId="77777777" w:rsidR="001705CD" w:rsidRPr="00CF6ABD" w:rsidRDefault="001705CD" w:rsidP="00CF6ABD">
            <w:pPr>
              <w:spacing w:after="0" w:line="240" w:lineRule="auto"/>
              <w:jc w:val="center"/>
              <w:rPr>
                <w:rFonts w:ascii="Times New Roman" w:eastAsia="Times New Roman" w:hAnsi="Times New Roman" w:cs="Times New Roman"/>
                <w:b/>
                <w:bCs/>
                <w:color w:val="000000"/>
                <w:szCs w:val="22"/>
              </w:rPr>
            </w:pPr>
            <w:r w:rsidRPr="00CF6ABD">
              <w:rPr>
                <w:rFonts w:ascii="Times New Roman" w:eastAsia="Times New Roman" w:hAnsi="Times New Roman" w:cs="Times New Roman"/>
                <w:b/>
                <w:bCs/>
                <w:color w:val="000000"/>
                <w:szCs w:val="22"/>
              </w:rPr>
              <w:t>GENERATOR model</w:t>
            </w:r>
          </w:p>
        </w:tc>
      </w:tr>
      <w:tr w:rsidR="001705CD" w:rsidRPr="00CF6ABD" w14:paraId="174EC934" w14:textId="77777777" w:rsidTr="00CF6ABD">
        <w:trPr>
          <w:trHeight w:val="300"/>
        </w:trPr>
        <w:tc>
          <w:tcPr>
            <w:tcW w:w="1319" w:type="dxa"/>
            <w:vMerge w:val="restart"/>
            <w:tcBorders>
              <w:top w:val="nil"/>
              <w:left w:val="single" w:sz="4" w:space="0" w:color="auto"/>
              <w:bottom w:val="single" w:sz="4" w:space="0" w:color="auto"/>
              <w:right w:val="single" w:sz="4" w:space="0" w:color="auto"/>
            </w:tcBorders>
            <w:shd w:val="clear" w:color="auto" w:fill="auto"/>
            <w:vAlign w:val="center"/>
            <w:hideMark/>
          </w:tcPr>
          <w:p w14:paraId="5B2F10D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Generator : Type-1</w:t>
            </w:r>
            <w:r w:rsidRPr="00CF6ABD">
              <w:rPr>
                <w:rFonts w:ascii="Times New Roman" w:eastAsia="Times New Roman" w:hAnsi="Times New Roman" w:cs="Times New Roman"/>
                <w:color w:val="000000"/>
                <w:sz w:val="20"/>
              </w:rPr>
              <w:br/>
              <w:t>(WT1G1)</w:t>
            </w:r>
          </w:p>
        </w:tc>
        <w:tc>
          <w:tcPr>
            <w:tcW w:w="7238" w:type="dxa"/>
            <w:tcBorders>
              <w:top w:val="nil"/>
              <w:left w:val="nil"/>
              <w:bottom w:val="single" w:sz="4" w:space="0" w:color="auto"/>
              <w:right w:val="single" w:sz="4" w:space="0" w:color="auto"/>
            </w:tcBorders>
            <w:shd w:val="clear" w:color="auto" w:fill="auto"/>
            <w:noWrap/>
            <w:vAlign w:val="bottom"/>
            <w:hideMark/>
          </w:tcPr>
          <w:p w14:paraId="37A5918C"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Synchronous reactance (ohms or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xml:space="preserve">) </w:t>
            </w:r>
            <w:proofErr w:type="spellStart"/>
            <w:r w:rsidRPr="00CF6ABD">
              <w:rPr>
                <w:rFonts w:ascii="Times New Roman" w:eastAsia="Times New Roman" w:hAnsi="Times New Roman" w:cs="Times New Roman"/>
                <w:color w:val="000000"/>
                <w:sz w:val="20"/>
              </w:rPr>
              <w:t>Xs</w:t>
            </w:r>
            <w:proofErr w:type="spellEnd"/>
            <w:r w:rsidRPr="00CF6ABD">
              <w:rPr>
                <w:rFonts w:ascii="Times New Roman" w:eastAsia="Times New Roman" w:hAnsi="Times New Roman" w:cs="Times New Roman"/>
                <w:color w:val="000000"/>
                <w:sz w:val="20"/>
              </w:rPr>
              <w:t xml:space="preserve"> </w:t>
            </w:r>
          </w:p>
        </w:tc>
        <w:tc>
          <w:tcPr>
            <w:tcW w:w="793" w:type="dxa"/>
            <w:tcBorders>
              <w:top w:val="nil"/>
              <w:left w:val="nil"/>
              <w:bottom w:val="single" w:sz="4" w:space="0" w:color="auto"/>
              <w:right w:val="single" w:sz="4" w:space="0" w:color="auto"/>
            </w:tcBorders>
            <w:shd w:val="clear" w:color="auto" w:fill="auto"/>
            <w:noWrap/>
            <w:vAlign w:val="center"/>
            <w:hideMark/>
          </w:tcPr>
          <w:p w14:paraId="65CD7D5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B5B5339" w14:textId="77777777" w:rsidTr="00CF6ABD">
        <w:trPr>
          <w:trHeight w:val="300"/>
        </w:trPr>
        <w:tc>
          <w:tcPr>
            <w:tcW w:w="1319" w:type="dxa"/>
            <w:vMerge/>
            <w:tcBorders>
              <w:top w:val="nil"/>
              <w:left w:val="single" w:sz="4" w:space="0" w:color="auto"/>
              <w:bottom w:val="single" w:sz="4" w:space="0" w:color="auto"/>
              <w:right w:val="single" w:sz="4" w:space="0" w:color="auto"/>
            </w:tcBorders>
            <w:vAlign w:val="center"/>
            <w:hideMark/>
          </w:tcPr>
          <w:p w14:paraId="44898BC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nil"/>
              <w:bottom w:val="single" w:sz="4" w:space="0" w:color="auto"/>
              <w:right w:val="single" w:sz="4" w:space="0" w:color="auto"/>
            </w:tcBorders>
            <w:shd w:val="clear" w:color="auto" w:fill="auto"/>
            <w:noWrap/>
            <w:vAlign w:val="bottom"/>
            <w:hideMark/>
          </w:tcPr>
          <w:p w14:paraId="6BC37055"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Transient reactance (ohms or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X’</w:t>
            </w:r>
          </w:p>
        </w:tc>
        <w:tc>
          <w:tcPr>
            <w:tcW w:w="793" w:type="dxa"/>
            <w:tcBorders>
              <w:top w:val="nil"/>
              <w:left w:val="nil"/>
              <w:bottom w:val="single" w:sz="4" w:space="0" w:color="auto"/>
              <w:right w:val="single" w:sz="4" w:space="0" w:color="auto"/>
            </w:tcBorders>
            <w:shd w:val="clear" w:color="auto" w:fill="auto"/>
            <w:noWrap/>
            <w:vAlign w:val="center"/>
            <w:hideMark/>
          </w:tcPr>
          <w:p w14:paraId="43B96B6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33E74E1" w14:textId="77777777" w:rsidTr="00CF6ABD">
        <w:trPr>
          <w:trHeight w:val="300"/>
        </w:trPr>
        <w:tc>
          <w:tcPr>
            <w:tcW w:w="1319" w:type="dxa"/>
            <w:vMerge/>
            <w:tcBorders>
              <w:top w:val="nil"/>
              <w:left w:val="single" w:sz="4" w:space="0" w:color="auto"/>
              <w:bottom w:val="single" w:sz="4" w:space="0" w:color="auto"/>
              <w:right w:val="single" w:sz="4" w:space="0" w:color="auto"/>
            </w:tcBorders>
            <w:vAlign w:val="center"/>
            <w:hideMark/>
          </w:tcPr>
          <w:p w14:paraId="399479A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nil"/>
              <w:bottom w:val="single" w:sz="4" w:space="0" w:color="auto"/>
              <w:right w:val="single" w:sz="4" w:space="0" w:color="auto"/>
            </w:tcBorders>
            <w:shd w:val="clear" w:color="auto" w:fill="auto"/>
            <w:noWrap/>
            <w:vAlign w:val="bottom"/>
            <w:hideMark/>
          </w:tcPr>
          <w:p w14:paraId="100B4A71"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Wound rotor induction generator (WRIG) with a variable resistor in the rotor circuit, and typically employs pitch control</w:t>
            </w:r>
          </w:p>
        </w:tc>
        <w:tc>
          <w:tcPr>
            <w:tcW w:w="793" w:type="dxa"/>
            <w:tcBorders>
              <w:top w:val="nil"/>
              <w:left w:val="nil"/>
              <w:bottom w:val="single" w:sz="4" w:space="0" w:color="auto"/>
              <w:right w:val="single" w:sz="4" w:space="0" w:color="auto"/>
            </w:tcBorders>
            <w:shd w:val="clear" w:color="auto" w:fill="auto"/>
            <w:noWrap/>
            <w:vAlign w:val="center"/>
            <w:hideMark/>
          </w:tcPr>
          <w:p w14:paraId="1C339DE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BFFDB92" w14:textId="77777777" w:rsidTr="00CF6ABD">
        <w:trPr>
          <w:trHeight w:val="360"/>
        </w:trPr>
        <w:tc>
          <w:tcPr>
            <w:tcW w:w="1319" w:type="dxa"/>
            <w:vMerge/>
            <w:tcBorders>
              <w:top w:val="nil"/>
              <w:left w:val="single" w:sz="4" w:space="0" w:color="auto"/>
              <w:bottom w:val="single" w:sz="4" w:space="0" w:color="auto"/>
              <w:right w:val="single" w:sz="4" w:space="0" w:color="auto"/>
            </w:tcBorders>
            <w:vAlign w:val="center"/>
            <w:hideMark/>
          </w:tcPr>
          <w:p w14:paraId="0E167ECF"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nil"/>
              <w:bottom w:val="single" w:sz="4" w:space="0" w:color="auto"/>
              <w:right w:val="single" w:sz="4" w:space="0" w:color="auto"/>
            </w:tcBorders>
            <w:shd w:val="clear" w:color="auto" w:fill="auto"/>
            <w:noWrap/>
            <w:vAlign w:val="bottom"/>
            <w:hideMark/>
          </w:tcPr>
          <w:p w14:paraId="100B7EFB"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Leakage reactance, X</w:t>
            </w:r>
            <w:r w:rsidRPr="00CF6ABD">
              <w:rPr>
                <w:rFonts w:ascii="Times New Roman" w:eastAsia="Times New Roman" w:hAnsi="Times New Roman" w:cs="Times New Roman"/>
                <w:color w:val="000000"/>
                <w:sz w:val="20"/>
                <w:vertAlign w:val="subscript"/>
              </w:rPr>
              <w:t>L</w:t>
            </w:r>
          </w:p>
        </w:tc>
        <w:tc>
          <w:tcPr>
            <w:tcW w:w="793" w:type="dxa"/>
            <w:tcBorders>
              <w:top w:val="nil"/>
              <w:left w:val="nil"/>
              <w:bottom w:val="single" w:sz="4" w:space="0" w:color="auto"/>
              <w:right w:val="single" w:sz="4" w:space="0" w:color="auto"/>
            </w:tcBorders>
            <w:shd w:val="clear" w:color="auto" w:fill="auto"/>
            <w:noWrap/>
            <w:vAlign w:val="center"/>
            <w:hideMark/>
          </w:tcPr>
          <w:p w14:paraId="24131B0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EB53408" w14:textId="77777777" w:rsidTr="00CF6ABD">
        <w:trPr>
          <w:trHeight w:val="300"/>
        </w:trPr>
        <w:tc>
          <w:tcPr>
            <w:tcW w:w="1319" w:type="dxa"/>
            <w:vMerge/>
            <w:tcBorders>
              <w:top w:val="nil"/>
              <w:left w:val="single" w:sz="4" w:space="0" w:color="auto"/>
              <w:bottom w:val="single" w:sz="4" w:space="0" w:color="auto"/>
              <w:right w:val="single" w:sz="4" w:space="0" w:color="auto"/>
            </w:tcBorders>
            <w:vAlign w:val="center"/>
            <w:hideMark/>
          </w:tcPr>
          <w:p w14:paraId="71971A3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nil"/>
              <w:bottom w:val="single" w:sz="4" w:space="0" w:color="auto"/>
              <w:right w:val="single" w:sz="4" w:space="0" w:color="auto"/>
            </w:tcBorders>
            <w:shd w:val="clear" w:color="auto" w:fill="auto"/>
            <w:noWrap/>
            <w:vAlign w:val="center"/>
            <w:hideMark/>
          </w:tcPr>
          <w:p w14:paraId="4CD5E0A9"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Saturation curve (E1, S(E1), E2, S(E2)</w:t>
            </w:r>
          </w:p>
        </w:tc>
        <w:tc>
          <w:tcPr>
            <w:tcW w:w="793" w:type="dxa"/>
            <w:tcBorders>
              <w:top w:val="nil"/>
              <w:left w:val="nil"/>
              <w:bottom w:val="single" w:sz="4" w:space="0" w:color="auto"/>
              <w:right w:val="single" w:sz="4" w:space="0" w:color="auto"/>
            </w:tcBorders>
            <w:shd w:val="clear" w:color="auto" w:fill="auto"/>
            <w:noWrap/>
            <w:vAlign w:val="center"/>
            <w:hideMark/>
          </w:tcPr>
          <w:p w14:paraId="4418991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7FA7AA9" w14:textId="77777777" w:rsidTr="00CF6ABD">
        <w:trPr>
          <w:trHeight w:val="300"/>
        </w:trPr>
        <w:tc>
          <w:tcPr>
            <w:tcW w:w="1319" w:type="dxa"/>
            <w:vMerge w:val="restart"/>
            <w:tcBorders>
              <w:top w:val="nil"/>
              <w:left w:val="single" w:sz="4" w:space="0" w:color="auto"/>
              <w:bottom w:val="single" w:sz="4" w:space="0" w:color="auto"/>
              <w:right w:val="single" w:sz="4" w:space="0" w:color="auto"/>
            </w:tcBorders>
            <w:shd w:val="clear" w:color="auto" w:fill="auto"/>
            <w:vAlign w:val="center"/>
            <w:hideMark/>
          </w:tcPr>
          <w:p w14:paraId="089A17B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Generator : Type-2</w:t>
            </w:r>
            <w:r w:rsidRPr="00CF6ABD">
              <w:rPr>
                <w:rFonts w:ascii="Times New Roman" w:eastAsia="Times New Roman" w:hAnsi="Times New Roman" w:cs="Times New Roman"/>
                <w:color w:val="000000"/>
                <w:sz w:val="20"/>
              </w:rPr>
              <w:br/>
              <w:t>(WT2G1)</w:t>
            </w:r>
          </w:p>
        </w:tc>
        <w:tc>
          <w:tcPr>
            <w:tcW w:w="7238" w:type="dxa"/>
            <w:tcBorders>
              <w:top w:val="nil"/>
              <w:left w:val="nil"/>
              <w:bottom w:val="single" w:sz="4" w:space="0" w:color="auto"/>
              <w:right w:val="single" w:sz="4" w:space="0" w:color="auto"/>
            </w:tcBorders>
            <w:shd w:val="clear" w:color="auto" w:fill="auto"/>
            <w:noWrap/>
            <w:vAlign w:val="center"/>
            <w:hideMark/>
          </w:tcPr>
          <w:p w14:paraId="1A8C5DE3"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XA, stator reactance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793" w:type="dxa"/>
            <w:tcBorders>
              <w:top w:val="nil"/>
              <w:left w:val="nil"/>
              <w:bottom w:val="single" w:sz="4" w:space="0" w:color="auto"/>
              <w:right w:val="single" w:sz="4" w:space="0" w:color="auto"/>
            </w:tcBorders>
            <w:shd w:val="clear" w:color="auto" w:fill="auto"/>
            <w:noWrap/>
            <w:vAlign w:val="center"/>
            <w:hideMark/>
          </w:tcPr>
          <w:p w14:paraId="15FA8CD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94ABE1C" w14:textId="77777777" w:rsidTr="00CF6ABD">
        <w:trPr>
          <w:trHeight w:val="300"/>
        </w:trPr>
        <w:tc>
          <w:tcPr>
            <w:tcW w:w="1319" w:type="dxa"/>
            <w:vMerge/>
            <w:tcBorders>
              <w:top w:val="nil"/>
              <w:left w:val="single" w:sz="4" w:space="0" w:color="auto"/>
              <w:bottom w:val="single" w:sz="4" w:space="0" w:color="auto"/>
              <w:right w:val="single" w:sz="4" w:space="0" w:color="auto"/>
            </w:tcBorders>
            <w:vAlign w:val="center"/>
            <w:hideMark/>
          </w:tcPr>
          <w:p w14:paraId="6F407BB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nil"/>
              <w:bottom w:val="single" w:sz="4" w:space="0" w:color="auto"/>
              <w:right w:val="single" w:sz="4" w:space="0" w:color="auto"/>
            </w:tcBorders>
            <w:shd w:val="clear" w:color="auto" w:fill="auto"/>
            <w:noWrap/>
            <w:vAlign w:val="center"/>
            <w:hideMark/>
          </w:tcPr>
          <w:p w14:paraId="17D6D88D"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Doubly fed induction generator (DFIG) wind turbines ; Variable speed with rotor side converter</w:t>
            </w:r>
          </w:p>
        </w:tc>
        <w:tc>
          <w:tcPr>
            <w:tcW w:w="793" w:type="dxa"/>
            <w:tcBorders>
              <w:top w:val="nil"/>
              <w:left w:val="nil"/>
              <w:bottom w:val="single" w:sz="4" w:space="0" w:color="auto"/>
              <w:right w:val="single" w:sz="4" w:space="0" w:color="auto"/>
            </w:tcBorders>
            <w:shd w:val="clear" w:color="auto" w:fill="auto"/>
            <w:noWrap/>
            <w:vAlign w:val="center"/>
            <w:hideMark/>
          </w:tcPr>
          <w:p w14:paraId="283E4E3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A4A0EBE" w14:textId="77777777" w:rsidTr="00CF6ABD">
        <w:trPr>
          <w:trHeight w:val="300"/>
        </w:trPr>
        <w:tc>
          <w:tcPr>
            <w:tcW w:w="1319" w:type="dxa"/>
            <w:vMerge/>
            <w:tcBorders>
              <w:top w:val="nil"/>
              <w:left w:val="single" w:sz="4" w:space="0" w:color="auto"/>
              <w:bottom w:val="single" w:sz="4" w:space="0" w:color="auto"/>
              <w:right w:val="single" w:sz="4" w:space="0" w:color="auto"/>
            </w:tcBorders>
            <w:vAlign w:val="center"/>
            <w:hideMark/>
          </w:tcPr>
          <w:p w14:paraId="436C323B"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nil"/>
              <w:bottom w:val="single" w:sz="4" w:space="0" w:color="auto"/>
              <w:right w:val="single" w:sz="4" w:space="0" w:color="auto"/>
            </w:tcBorders>
            <w:shd w:val="clear" w:color="auto" w:fill="auto"/>
            <w:noWrap/>
            <w:vAlign w:val="center"/>
            <w:hideMark/>
          </w:tcPr>
          <w:p w14:paraId="28CFD73A"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X1 rotor reactance (put) </w:t>
            </w:r>
          </w:p>
        </w:tc>
        <w:tc>
          <w:tcPr>
            <w:tcW w:w="793" w:type="dxa"/>
            <w:tcBorders>
              <w:top w:val="nil"/>
              <w:left w:val="nil"/>
              <w:bottom w:val="single" w:sz="4" w:space="0" w:color="auto"/>
              <w:right w:val="single" w:sz="4" w:space="0" w:color="auto"/>
            </w:tcBorders>
            <w:shd w:val="clear" w:color="auto" w:fill="auto"/>
            <w:noWrap/>
            <w:vAlign w:val="center"/>
            <w:hideMark/>
          </w:tcPr>
          <w:p w14:paraId="4880A51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745C9BE" w14:textId="77777777" w:rsidTr="00CF6ABD">
        <w:trPr>
          <w:trHeight w:val="300"/>
        </w:trPr>
        <w:tc>
          <w:tcPr>
            <w:tcW w:w="1319" w:type="dxa"/>
            <w:vMerge/>
            <w:tcBorders>
              <w:top w:val="nil"/>
              <w:left w:val="single" w:sz="4" w:space="0" w:color="auto"/>
              <w:bottom w:val="single" w:sz="4" w:space="0" w:color="auto"/>
              <w:right w:val="single" w:sz="4" w:space="0" w:color="auto"/>
            </w:tcBorders>
            <w:vAlign w:val="center"/>
            <w:hideMark/>
          </w:tcPr>
          <w:p w14:paraId="5624490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nil"/>
              <w:bottom w:val="single" w:sz="4" w:space="0" w:color="auto"/>
              <w:right w:val="single" w:sz="4" w:space="0" w:color="auto"/>
            </w:tcBorders>
            <w:shd w:val="clear" w:color="auto" w:fill="auto"/>
            <w:noWrap/>
            <w:vAlign w:val="center"/>
            <w:hideMark/>
          </w:tcPr>
          <w:p w14:paraId="49120EEC"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R_Rot_Mach</w:t>
            </w:r>
            <w:proofErr w:type="spellEnd"/>
            <w:r w:rsidRPr="00CF6ABD">
              <w:rPr>
                <w:rFonts w:ascii="Times New Roman" w:eastAsia="Times New Roman" w:hAnsi="Times New Roman" w:cs="Times New Roman"/>
                <w:color w:val="000000"/>
                <w:sz w:val="20"/>
              </w:rPr>
              <w:t>, rotor resistance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793" w:type="dxa"/>
            <w:tcBorders>
              <w:top w:val="nil"/>
              <w:left w:val="nil"/>
              <w:bottom w:val="single" w:sz="4" w:space="0" w:color="auto"/>
              <w:right w:val="single" w:sz="4" w:space="0" w:color="auto"/>
            </w:tcBorders>
            <w:shd w:val="clear" w:color="auto" w:fill="auto"/>
            <w:noWrap/>
            <w:vAlign w:val="center"/>
            <w:hideMark/>
          </w:tcPr>
          <w:p w14:paraId="54D33FD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DC2E637" w14:textId="77777777" w:rsidTr="00CF6ABD">
        <w:trPr>
          <w:trHeight w:val="300"/>
        </w:trPr>
        <w:tc>
          <w:tcPr>
            <w:tcW w:w="1319" w:type="dxa"/>
            <w:vMerge/>
            <w:tcBorders>
              <w:top w:val="nil"/>
              <w:left w:val="single" w:sz="4" w:space="0" w:color="auto"/>
              <w:bottom w:val="single" w:sz="4" w:space="0" w:color="auto"/>
              <w:right w:val="single" w:sz="4" w:space="0" w:color="auto"/>
            </w:tcBorders>
            <w:vAlign w:val="center"/>
            <w:hideMark/>
          </w:tcPr>
          <w:p w14:paraId="5B594A4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nil"/>
              <w:bottom w:val="single" w:sz="4" w:space="0" w:color="auto"/>
              <w:right w:val="single" w:sz="4" w:space="0" w:color="auto"/>
            </w:tcBorders>
            <w:shd w:val="clear" w:color="auto" w:fill="auto"/>
            <w:noWrap/>
            <w:vAlign w:val="center"/>
            <w:hideMark/>
          </w:tcPr>
          <w:p w14:paraId="0B84425E"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R_Rot_Max</w:t>
            </w:r>
            <w:proofErr w:type="spellEnd"/>
            <w:r w:rsidRPr="00CF6ABD">
              <w:rPr>
                <w:rFonts w:ascii="Times New Roman" w:eastAsia="Times New Roman" w:hAnsi="Times New Roman" w:cs="Times New Roman"/>
                <w:color w:val="000000"/>
                <w:sz w:val="20"/>
              </w:rPr>
              <w:t xml:space="preserve"> ( sum of </w:t>
            </w:r>
            <w:proofErr w:type="spellStart"/>
            <w:r w:rsidRPr="00CF6ABD">
              <w:rPr>
                <w:rFonts w:ascii="Times New Roman" w:eastAsia="Times New Roman" w:hAnsi="Times New Roman" w:cs="Times New Roman"/>
                <w:color w:val="000000"/>
                <w:sz w:val="20"/>
              </w:rPr>
              <w:t>R_Rot_Mach</w:t>
            </w:r>
            <w:proofErr w:type="spellEnd"/>
            <w:r w:rsidRPr="00CF6ABD">
              <w:rPr>
                <w:rFonts w:ascii="Times New Roman" w:eastAsia="Times New Roman" w:hAnsi="Times New Roman" w:cs="Times New Roman"/>
                <w:color w:val="000000"/>
                <w:sz w:val="20"/>
              </w:rPr>
              <w:t xml:space="preserve"> + total external resistance) in </w:t>
            </w:r>
            <w:proofErr w:type="spellStart"/>
            <w:r w:rsidRPr="00CF6ABD">
              <w:rPr>
                <w:rFonts w:ascii="Times New Roman" w:eastAsia="Times New Roman" w:hAnsi="Times New Roman" w:cs="Times New Roman"/>
                <w:color w:val="000000"/>
                <w:sz w:val="20"/>
              </w:rPr>
              <w:t>pu</w:t>
            </w:r>
            <w:proofErr w:type="spellEnd"/>
          </w:p>
        </w:tc>
        <w:tc>
          <w:tcPr>
            <w:tcW w:w="793" w:type="dxa"/>
            <w:tcBorders>
              <w:top w:val="nil"/>
              <w:left w:val="nil"/>
              <w:bottom w:val="single" w:sz="4" w:space="0" w:color="auto"/>
              <w:right w:val="single" w:sz="4" w:space="0" w:color="auto"/>
            </w:tcBorders>
            <w:shd w:val="clear" w:color="auto" w:fill="auto"/>
            <w:noWrap/>
            <w:vAlign w:val="center"/>
            <w:hideMark/>
          </w:tcPr>
          <w:p w14:paraId="6BF2D42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F18A2A8" w14:textId="77777777" w:rsidTr="00CF6ABD">
        <w:trPr>
          <w:trHeight w:val="300"/>
        </w:trPr>
        <w:tc>
          <w:tcPr>
            <w:tcW w:w="1319" w:type="dxa"/>
            <w:vMerge/>
            <w:tcBorders>
              <w:top w:val="nil"/>
              <w:left w:val="single" w:sz="4" w:space="0" w:color="auto"/>
              <w:bottom w:val="single" w:sz="4" w:space="0" w:color="auto"/>
              <w:right w:val="single" w:sz="4" w:space="0" w:color="auto"/>
            </w:tcBorders>
            <w:vAlign w:val="center"/>
            <w:hideMark/>
          </w:tcPr>
          <w:p w14:paraId="1906AF6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nil"/>
              <w:bottom w:val="single" w:sz="4" w:space="0" w:color="auto"/>
              <w:right w:val="single" w:sz="4" w:space="0" w:color="auto"/>
            </w:tcBorders>
            <w:shd w:val="clear" w:color="auto" w:fill="auto"/>
            <w:noWrap/>
            <w:vAlign w:val="center"/>
            <w:hideMark/>
          </w:tcPr>
          <w:p w14:paraId="30842A69"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Saturation curve (E1, S(E1), E2, S(E2)</w:t>
            </w:r>
          </w:p>
        </w:tc>
        <w:tc>
          <w:tcPr>
            <w:tcW w:w="793" w:type="dxa"/>
            <w:tcBorders>
              <w:top w:val="nil"/>
              <w:left w:val="nil"/>
              <w:bottom w:val="single" w:sz="4" w:space="0" w:color="auto"/>
              <w:right w:val="single" w:sz="4" w:space="0" w:color="auto"/>
            </w:tcBorders>
            <w:shd w:val="clear" w:color="auto" w:fill="auto"/>
            <w:noWrap/>
            <w:vAlign w:val="center"/>
            <w:hideMark/>
          </w:tcPr>
          <w:p w14:paraId="595BBAC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77E0BCB" w14:textId="77777777" w:rsidTr="00CF6ABD">
        <w:trPr>
          <w:trHeight w:val="300"/>
        </w:trPr>
        <w:tc>
          <w:tcPr>
            <w:tcW w:w="1319" w:type="dxa"/>
            <w:vMerge/>
            <w:tcBorders>
              <w:top w:val="nil"/>
              <w:left w:val="single" w:sz="4" w:space="0" w:color="auto"/>
              <w:bottom w:val="single" w:sz="4" w:space="0" w:color="auto"/>
              <w:right w:val="single" w:sz="4" w:space="0" w:color="auto"/>
            </w:tcBorders>
            <w:vAlign w:val="center"/>
            <w:hideMark/>
          </w:tcPr>
          <w:p w14:paraId="5F24DC5F"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nil"/>
              <w:bottom w:val="nil"/>
              <w:right w:val="single" w:sz="4" w:space="0" w:color="auto"/>
            </w:tcBorders>
            <w:shd w:val="clear" w:color="auto" w:fill="auto"/>
            <w:noWrap/>
            <w:vAlign w:val="center"/>
            <w:hideMark/>
          </w:tcPr>
          <w:p w14:paraId="24272472"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Power – slip curve (Top 5 points in the T-s curve)</w:t>
            </w:r>
          </w:p>
        </w:tc>
        <w:tc>
          <w:tcPr>
            <w:tcW w:w="793" w:type="dxa"/>
            <w:tcBorders>
              <w:top w:val="nil"/>
              <w:left w:val="nil"/>
              <w:bottom w:val="single" w:sz="4" w:space="0" w:color="auto"/>
              <w:right w:val="single" w:sz="4" w:space="0" w:color="auto"/>
            </w:tcBorders>
            <w:shd w:val="clear" w:color="auto" w:fill="auto"/>
            <w:noWrap/>
            <w:vAlign w:val="center"/>
            <w:hideMark/>
          </w:tcPr>
          <w:p w14:paraId="0CADED8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63E3912" w14:textId="77777777" w:rsidTr="00CF6ABD">
        <w:trPr>
          <w:trHeight w:val="300"/>
        </w:trPr>
        <w:tc>
          <w:tcPr>
            <w:tcW w:w="9350" w:type="dxa"/>
            <w:gridSpan w:val="3"/>
            <w:tcBorders>
              <w:top w:val="single" w:sz="4" w:space="0" w:color="auto"/>
              <w:left w:val="single" w:sz="4" w:space="0" w:color="auto"/>
              <w:bottom w:val="single" w:sz="4" w:space="0" w:color="auto"/>
              <w:right w:val="single" w:sz="4" w:space="0" w:color="000000"/>
            </w:tcBorders>
            <w:shd w:val="clear" w:color="000000" w:fill="FFFF00"/>
            <w:vAlign w:val="center"/>
            <w:hideMark/>
          </w:tcPr>
          <w:p w14:paraId="0997239F"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Electrical Control model</w:t>
            </w:r>
          </w:p>
        </w:tc>
      </w:tr>
      <w:tr w:rsidR="001705CD" w:rsidRPr="00CF6ABD" w14:paraId="18F59D0A" w14:textId="77777777" w:rsidTr="00CF6ABD">
        <w:trPr>
          <w:trHeight w:val="300"/>
        </w:trPr>
        <w:tc>
          <w:tcPr>
            <w:tcW w:w="1319" w:type="dxa"/>
            <w:vMerge w:val="restart"/>
            <w:tcBorders>
              <w:top w:val="nil"/>
              <w:left w:val="single" w:sz="4" w:space="0" w:color="auto"/>
              <w:bottom w:val="single" w:sz="4" w:space="0" w:color="000000"/>
              <w:right w:val="nil"/>
            </w:tcBorders>
            <w:shd w:val="clear" w:color="auto" w:fill="auto"/>
            <w:vAlign w:val="center"/>
            <w:hideMark/>
          </w:tcPr>
          <w:p w14:paraId="1C2024C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Rotor Resistance Control : Type-2</w:t>
            </w:r>
            <w:r w:rsidRPr="00CF6ABD">
              <w:rPr>
                <w:rFonts w:ascii="Times New Roman" w:eastAsia="Times New Roman" w:hAnsi="Times New Roman" w:cs="Times New Roman"/>
                <w:color w:val="000000"/>
                <w:sz w:val="20"/>
              </w:rPr>
              <w:br/>
              <w:t>(WT2E1)</w:t>
            </w:r>
          </w:p>
        </w:tc>
        <w:tc>
          <w:tcPr>
            <w:tcW w:w="7238" w:type="dxa"/>
            <w:tcBorders>
              <w:top w:val="nil"/>
              <w:left w:val="single" w:sz="4" w:space="0" w:color="auto"/>
              <w:bottom w:val="single" w:sz="4" w:space="0" w:color="auto"/>
              <w:right w:val="single" w:sz="4" w:space="0" w:color="auto"/>
            </w:tcBorders>
            <w:shd w:val="clear" w:color="auto" w:fill="auto"/>
            <w:vAlign w:val="center"/>
            <w:hideMark/>
          </w:tcPr>
          <w:p w14:paraId="182EE951"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TsP</w:t>
            </w:r>
            <w:proofErr w:type="spellEnd"/>
            <w:r w:rsidRPr="00CF6ABD">
              <w:rPr>
                <w:rFonts w:ascii="Times New Roman" w:eastAsia="Times New Roman" w:hAnsi="Times New Roman" w:cs="Times New Roman"/>
                <w:color w:val="000000"/>
                <w:sz w:val="20"/>
              </w:rPr>
              <w:t>, rotor speed filter time constant, sec.</w:t>
            </w:r>
          </w:p>
        </w:tc>
        <w:tc>
          <w:tcPr>
            <w:tcW w:w="793" w:type="dxa"/>
            <w:tcBorders>
              <w:top w:val="nil"/>
              <w:left w:val="nil"/>
              <w:bottom w:val="single" w:sz="4" w:space="0" w:color="auto"/>
              <w:right w:val="single" w:sz="4" w:space="0" w:color="auto"/>
            </w:tcBorders>
            <w:shd w:val="clear" w:color="auto" w:fill="auto"/>
            <w:noWrap/>
            <w:vAlign w:val="center"/>
            <w:hideMark/>
          </w:tcPr>
          <w:p w14:paraId="5AB97CC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4DE70BD" w14:textId="77777777" w:rsidTr="00CF6ABD">
        <w:trPr>
          <w:trHeight w:val="300"/>
        </w:trPr>
        <w:tc>
          <w:tcPr>
            <w:tcW w:w="1319" w:type="dxa"/>
            <w:vMerge/>
            <w:tcBorders>
              <w:top w:val="nil"/>
              <w:left w:val="single" w:sz="4" w:space="0" w:color="auto"/>
              <w:bottom w:val="single" w:sz="4" w:space="0" w:color="000000"/>
              <w:right w:val="nil"/>
            </w:tcBorders>
            <w:vAlign w:val="center"/>
            <w:hideMark/>
          </w:tcPr>
          <w:p w14:paraId="219656EF"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single" w:sz="4" w:space="0" w:color="auto"/>
              <w:bottom w:val="single" w:sz="4" w:space="0" w:color="auto"/>
              <w:right w:val="single" w:sz="4" w:space="0" w:color="auto"/>
            </w:tcBorders>
            <w:shd w:val="clear" w:color="auto" w:fill="auto"/>
            <w:vAlign w:val="center"/>
            <w:hideMark/>
          </w:tcPr>
          <w:p w14:paraId="1F91E18C"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Tpe</w:t>
            </w:r>
            <w:proofErr w:type="spellEnd"/>
            <w:r w:rsidRPr="00CF6ABD">
              <w:rPr>
                <w:rFonts w:ascii="Times New Roman" w:eastAsia="Times New Roman" w:hAnsi="Times New Roman" w:cs="Times New Roman"/>
                <w:color w:val="000000"/>
                <w:sz w:val="20"/>
              </w:rPr>
              <w:t>, power filter time constant, sec.</w:t>
            </w:r>
          </w:p>
        </w:tc>
        <w:tc>
          <w:tcPr>
            <w:tcW w:w="793" w:type="dxa"/>
            <w:tcBorders>
              <w:top w:val="nil"/>
              <w:left w:val="nil"/>
              <w:bottom w:val="single" w:sz="4" w:space="0" w:color="auto"/>
              <w:right w:val="single" w:sz="4" w:space="0" w:color="auto"/>
            </w:tcBorders>
            <w:shd w:val="clear" w:color="auto" w:fill="auto"/>
            <w:noWrap/>
            <w:vAlign w:val="center"/>
            <w:hideMark/>
          </w:tcPr>
          <w:p w14:paraId="3A867FB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9BB923F" w14:textId="77777777" w:rsidTr="00CF6ABD">
        <w:trPr>
          <w:trHeight w:val="300"/>
        </w:trPr>
        <w:tc>
          <w:tcPr>
            <w:tcW w:w="1319" w:type="dxa"/>
            <w:vMerge/>
            <w:tcBorders>
              <w:top w:val="nil"/>
              <w:left w:val="single" w:sz="4" w:space="0" w:color="auto"/>
              <w:bottom w:val="single" w:sz="4" w:space="0" w:color="000000"/>
              <w:right w:val="nil"/>
            </w:tcBorders>
            <w:vAlign w:val="center"/>
            <w:hideMark/>
          </w:tcPr>
          <w:p w14:paraId="7497D3A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single" w:sz="4" w:space="0" w:color="auto"/>
              <w:bottom w:val="single" w:sz="4" w:space="0" w:color="auto"/>
              <w:right w:val="single" w:sz="4" w:space="0" w:color="auto"/>
            </w:tcBorders>
            <w:shd w:val="clear" w:color="auto" w:fill="auto"/>
            <w:vAlign w:val="center"/>
            <w:hideMark/>
          </w:tcPr>
          <w:p w14:paraId="7F9FBB6E"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Ti</w:t>
            </w:r>
            <w:proofErr w:type="spellEnd"/>
            <w:r w:rsidRPr="00CF6ABD">
              <w:rPr>
                <w:rFonts w:ascii="Times New Roman" w:eastAsia="Times New Roman" w:hAnsi="Times New Roman" w:cs="Times New Roman"/>
                <w:color w:val="000000"/>
                <w:sz w:val="20"/>
              </w:rPr>
              <w:t>, PI-controller integrator time constant, sec.</w:t>
            </w:r>
          </w:p>
        </w:tc>
        <w:tc>
          <w:tcPr>
            <w:tcW w:w="793" w:type="dxa"/>
            <w:tcBorders>
              <w:top w:val="nil"/>
              <w:left w:val="nil"/>
              <w:bottom w:val="single" w:sz="4" w:space="0" w:color="auto"/>
              <w:right w:val="single" w:sz="4" w:space="0" w:color="auto"/>
            </w:tcBorders>
            <w:shd w:val="clear" w:color="auto" w:fill="auto"/>
            <w:noWrap/>
            <w:vAlign w:val="center"/>
            <w:hideMark/>
          </w:tcPr>
          <w:p w14:paraId="2DE65E4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4D7E659" w14:textId="77777777" w:rsidTr="00CF6ABD">
        <w:trPr>
          <w:trHeight w:val="300"/>
        </w:trPr>
        <w:tc>
          <w:tcPr>
            <w:tcW w:w="1319" w:type="dxa"/>
            <w:vMerge/>
            <w:tcBorders>
              <w:top w:val="nil"/>
              <w:left w:val="single" w:sz="4" w:space="0" w:color="auto"/>
              <w:bottom w:val="single" w:sz="4" w:space="0" w:color="000000"/>
              <w:right w:val="nil"/>
            </w:tcBorders>
            <w:vAlign w:val="center"/>
            <w:hideMark/>
          </w:tcPr>
          <w:p w14:paraId="2BE66D8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single" w:sz="4" w:space="0" w:color="auto"/>
              <w:bottom w:val="single" w:sz="4" w:space="0" w:color="auto"/>
              <w:right w:val="single" w:sz="4" w:space="0" w:color="auto"/>
            </w:tcBorders>
            <w:shd w:val="clear" w:color="auto" w:fill="auto"/>
            <w:vAlign w:val="center"/>
            <w:hideMark/>
          </w:tcPr>
          <w:p w14:paraId="4204AA6F"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Kp</w:t>
            </w:r>
            <w:proofErr w:type="spellEnd"/>
            <w:r w:rsidRPr="00CF6ABD">
              <w:rPr>
                <w:rFonts w:ascii="Times New Roman" w:eastAsia="Times New Roman" w:hAnsi="Times New Roman" w:cs="Times New Roman"/>
                <w:color w:val="000000"/>
                <w:sz w:val="20"/>
              </w:rPr>
              <w:t xml:space="preserve">, PI-controller proportional gain, </w:t>
            </w:r>
            <w:proofErr w:type="spellStart"/>
            <w:r w:rsidRPr="00CF6ABD">
              <w:rPr>
                <w:rFonts w:ascii="Times New Roman" w:eastAsia="Times New Roman" w:hAnsi="Times New Roman" w:cs="Times New Roman"/>
                <w:color w:val="000000"/>
                <w:sz w:val="20"/>
              </w:rPr>
              <w:t>pu</w:t>
            </w:r>
            <w:proofErr w:type="spellEnd"/>
          </w:p>
        </w:tc>
        <w:tc>
          <w:tcPr>
            <w:tcW w:w="793" w:type="dxa"/>
            <w:tcBorders>
              <w:top w:val="nil"/>
              <w:left w:val="nil"/>
              <w:bottom w:val="single" w:sz="4" w:space="0" w:color="auto"/>
              <w:right w:val="single" w:sz="4" w:space="0" w:color="auto"/>
            </w:tcBorders>
            <w:shd w:val="clear" w:color="auto" w:fill="auto"/>
            <w:noWrap/>
            <w:vAlign w:val="center"/>
            <w:hideMark/>
          </w:tcPr>
          <w:p w14:paraId="480B4EB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C3F1C36" w14:textId="77777777" w:rsidTr="00CF6ABD">
        <w:trPr>
          <w:trHeight w:val="300"/>
        </w:trPr>
        <w:tc>
          <w:tcPr>
            <w:tcW w:w="1319" w:type="dxa"/>
            <w:vMerge/>
            <w:tcBorders>
              <w:top w:val="nil"/>
              <w:left w:val="single" w:sz="4" w:space="0" w:color="auto"/>
              <w:bottom w:val="single" w:sz="4" w:space="0" w:color="000000"/>
              <w:right w:val="nil"/>
            </w:tcBorders>
            <w:vAlign w:val="center"/>
            <w:hideMark/>
          </w:tcPr>
          <w:p w14:paraId="19ACC7B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single" w:sz="4" w:space="0" w:color="auto"/>
              <w:bottom w:val="single" w:sz="4" w:space="0" w:color="auto"/>
              <w:right w:val="single" w:sz="4" w:space="0" w:color="auto"/>
            </w:tcBorders>
            <w:shd w:val="clear" w:color="auto" w:fill="auto"/>
            <w:vAlign w:val="center"/>
            <w:hideMark/>
          </w:tcPr>
          <w:p w14:paraId="14757F3C"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ROTRV_MAX, Output MAX limit</w:t>
            </w:r>
          </w:p>
        </w:tc>
        <w:tc>
          <w:tcPr>
            <w:tcW w:w="793" w:type="dxa"/>
            <w:tcBorders>
              <w:top w:val="nil"/>
              <w:left w:val="nil"/>
              <w:bottom w:val="single" w:sz="4" w:space="0" w:color="auto"/>
              <w:right w:val="single" w:sz="4" w:space="0" w:color="auto"/>
            </w:tcBorders>
            <w:shd w:val="clear" w:color="auto" w:fill="auto"/>
            <w:noWrap/>
            <w:vAlign w:val="center"/>
            <w:hideMark/>
          </w:tcPr>
          <w:p w14:paraId="7A9EE18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5DE7474" w14:textId="77777777" w:rsidTr="00CF6ABD">
        <w:trPr>
          <w:trHeight w:val="300"/>
        </w:trPr>
        <w:tc>
          <w:tcPr>
            <w:tcW w:w="1319" w:type="dxa"/>
            <w:vMerge/>
            <w:tcBorders>
              <w:top w:val="nil"/>
              <w:left w:val="single" w:sz="4" w:space="0" w:color="auto"/>
              <w:bottom w:val="single" w:sz="4" w:space="0" w:color="000000"/>
              <w:right w:val="nil"/>
            </w:tcBorders>
            <w:vAlign w:val="center"/>
            <w:hideMark/>
          </w:tcPr>
          <w:p w14:paraId="5C2A1C8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single" w:sz="4" w:space="0" w:color="auto"/>
              <w:bottom w:val="nil"/>
              <w:right w:val="single" w:sz="4" w:space="0" w:color="auto"/>
            </w:tcBorders>
            <w:shd w:val="clear" w:color="auto" w:fill="auto"/>
            <w:vAlign w:val="center"/>
            <w:hideMark/>
          </w:tcPr>
          <w:p w14:paraId="569664BA"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ROTRV_MIN, Output MIN limit</w:t>
            </w:r>
          </w:p>
        </w:tc>
        <w:tc>
          <w:tcPr>
            <w:tcW w:w="793" w:type="dxa"/>
            <w:tcBorders>
              <w:top w:val="nil"/>
              <w:left w:val="nil"/>
              <w:bottom w:val="single" w:sz="4" w:space="0" w:color="auto"/>
              <w:right w:val="single" w:sz="4" w:space="0" w:color="auto"/>
            </w:tcBorders>
            <w:shd w:val="clear" w:color="auto" w:fill="auto"/>
            <w:noWrap/>
            <w:vAlign w:val="center"/>
            <w:hideMark/>
          </w:tcPr>
          <w:p w14:paraId="62A3180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3B60371" w14:textId="77777777" w:rsidTr="00CF6ABD">
        <w:trPr>
          <w:trHeight w:val="300"/>
        </w:trPr>
        <w:tc>
          <w:tcPr>
            <w:tcW w:w="9350" w:type="dxa"/>
            <w:gridSpan w:val="3"/>
            <w:tcBorders>
              <w:top w:val="single" w:sz="4" w:space="0" w:color="auto"/>
              <w:left w:val="single" w:sz="4" w:space="0" w:color="auto"/>
              <w:bottom w:val="single" w:sz="4" w:space="0" w:color="auto"/>
              <w:right w:val="single" w:sz="4" w:space="0" w:color="000000"/>
            </w:tcBorders>
            <w:shd w:val="clear" w:color="000000" w:fill="FFFF00"/>
            <w:vAlign w:val="center"/>
            <w:hideMark/>
          </w:tcPr>
          <w:p w14:paraId="622655CA"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Drive Train model</w:t>
            </w:r>
          </w:p>
        </w:tc>
      </w:tr>
      <w:tr w:rsidR="001705CD" w:rsidRPr="00CF6ABD" w14:paraId="58EC02FD" w14:textId="77777777" w:rsidTr="00CF6ABD">
        <w:trPr>
          <w:trHeight w:val="330"/>
        </w:trPr>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14:paraId="28AEF6D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Two-Mass Turbine Model for Type 1 and Type 2 Wind Generators : </w:t>
            </w:r>
            <w:r w:rsidRPr="00CF6ABD">
              <w:rPr>
                <w:rFonts w:ascii="Times New Roman" w:eastAsia="Times New Roman" w:hAnsi="Times New Roman" w:cs="Times New Roman"/>
                <w:color w:val="000000"/>
                <w:sz w:val="20"/>
              </w:rPr>
              <w:br/>
              <w:t>(WT12T1)</w:t>
            </w:r>
          </w:p>
        </w:tc>
        <w:tc>
          <w:tcPr>
            <w:tcW w:w="7238" w:type="dxa"/>
            <w:tcBorders>
              <w:top w:val="nil"/>
              <w:left w:val="nil"/>
              <w:bottom w:val="single" w:sz="4" w:space="0" w:color="auto"/>
              <w:right w:val="single" w:sz="4" w:space="0" w:color="auto"/>
            </w:tcBorders>
            <w:shd w:val="clear" w:color="auto" w:fill="auto"/>
            <w:vAlign w:val="center"/>
            <w:hideMark/>
          </w:tcPr>
          <w:p w14:paraId="5B3F9800"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H, Total inertia constant, sec</w:t>
            </w:r>
          </w:p>
        </w:tc>
        <w:tc>
          <w:tcPr>
            <w:tcW w:w="793" w:type="dxa"/>
            <w:tcBorders>
              <w:top w:val="nil"/>
              <w:left w:val="nil"/>
              <w:bottom w:val="single" w:sz="4" w:space="0" w:color="auto"/>
              <w:right w:val="single" w:sz="4" w:space="0" w:color="auto"/>
            </w:tcBorders>
            <w:shd w:val="clear" w:color="auto" w:fill="auto"/>
            <w:noWrap/>
            <w:vAlign w:val="center"/>
            <w:hideMark/>
          </w:tcPr>
          <w:p w14:paraId="31B71D4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134399A" w14:textId="77777777" w:rsidTr="00CF6ABD">
        <w:trPr>
          <w:trHeight w:val="330"/>
        </w:trPr>
        <w:tc>
          <w:tcPr>
            <w:tcW w:w="1319" w:type="dxa"/>
            <w:vMerge/>
            <w:tcBorders>
              <w:top w:val="nil"/>
              <w:left w:val="single" w:sz="4" w:space="0" w:color="auto"/>
              <w:bottom w:val="single" w:sz="4" w:space="0" w:color="000000"/>
              <w:right w:val="single" w:sz="4" w:space="0" w:color="auto"/>
            </w:tcBorders>
            <w:vAlign w:val="center"/>
            <w:hideMark/>
          </w:tcPr>
          <w:p w14:paraId="713B92F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nil"/>
              <w:bottom w:val="single" w:sz="4" w:space="0" w:color="auto"/>
              <w:right w:val="single" w:sz="4" w:space="0" w:color="auto"/>
            </w:tcBorders>
            <w:shd w:val="clear" w:color="auto" w:fill="auto"/>
            <w:vAlign w:val="center"/>
            <w:hideMark/>
          </w:tcPr>
          <w:p w14:paraId="15817BD3"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DAMP, Machine damping factor,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xml:space="preserve"> P/</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xml:space="preserve"> speed</w:t>
            </w:r>
          </w:p>
        </w:tc>
        <w:tc>
          <w:tcPr>
            <w:tcW w:w="793" w:type="dxa"/>
            <w:tcBorders>
              <w:top w:val="nil"/>
              <w:left w:val="nil"/>
              <w:bottom w:val="single" w:sz="4" w:space="0" w:color="auto"/>
              <w:right w:val="single" w:sz="4" w:space="0" w:color="auto"/>
            </w:tcBorders>
            <w:shd w:val="clear" w:color="auto" w:fill="auto"/>
            <w:noWrap/>
            <w:vAlign w:val="center"/>
            <w:hideMark/>
          </w:tcPr>
          <w:p w14:paraId="237817C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25A2A4C" w14:textId="77777777" w:rsidTr="00CF6ABD">
        <w:trPr>
          <w:trHeight w:val="330"/>
        </w:trPr>
        <w:tc>
          <w:tcPr>
            <w:tcW w:w="1319" w:type="dxa"/>
            <w:vMerge/>
            <w:tcBorders>
              <w:top w:val="nil"/>
              <w:left w:val="single" w:sz="4" w:space="0" w:color="auto"/>
              <w:bottom w:val="single" w:sz="4" w:space="0" w:color="000000"/>
              <w:right w:val="single" w:sz="4" w:space="0" w:color="auto"/>
            </w:tcBorders>
            <w:vAlign w:val="center"/>
            <w:hideMark/>
          </w:tcPr>
          <w:p w14:paraId="5B92B7C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nil"/>
              <w:bottom w:val="single" w:sz="4" w:space="0" w:color="auto"/>
              <w:right w:val="single" w:sz="4" w:space="0" w:color="auto"/>
            </w:tcBorders>
            <w:shd w:val="clear" w:color="auto" w:fill="auto"/>
            <w:vAlign w:val="center"/>
            <w:hideMark/>
          </w:tcPr>
          <w:p w14:paraId="26A0A67B"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Htfrac</w:t>
            </w:r>
            <w:proofErr w:type="spellEnd"/>
            <w:r w:rsidRPr="00CF6ABD">
              <w:rPr>
                <w:rFonts w:ascii="Times New Roman" w:eastAsia="Times New Roman" w:hAnsi="Times New Roman" w:cs="Times New Roman"/>
                <w:color w:val="000000"/>
                <w:sz w:val="20"/>
              </w:rPr>
              <w:t>, Turbine inertia fraction (</w:t>
            </w:r>
            <w:proofErr w:type="spellStart"/>
            <w:r w:rsidRPr="00CF6ABD">
              <w:rPr>
                <w:rFonts w:ascii="Times New Roman" w:eastAsia="Times New Roman" w:hAnsi="Times New Roman" w:cs="Times New Roman"/>
                <w:color w:val="000000"/>
                <w:sz w:val="20"/>
              </w:rPr>
              <w:t>Hturb</w:t>
            </w:r>
            <w:proofErr w:type="spellEnd"/>
            <w:r w:rsidRPr="00CF6ABD">
              <w:rPr>
                <w:rFonts w:ascii="Times New Roman" w:eastAsia="Times New Roman" w:hAnsi="Times New Roman" w:cs="Times New Roman"/>
                <w:color w:val="000000"/>
                <w:sz w:val="20"/>
              </w:rPr>
              <w:t>/H)1</w:t>
            </w:r>
          </w:p>
        </w:tc>
        <w:tc>
          <w:tcPr>
            <w:tcW w:w="793" w:type="dxa"/>
            <w:tcBorders>
              <w:top w:val="nil"/>
              <w:left w:val="nil"/>
              <w:bottom w:val="single" w:sz="4" w:space="0" w:color="auto"/>
              <w:right w:val="single" w:sz="4" w:space="0" w:color="auto"/>
            </w:tcBorders>
            <w:shd w:val="clear" w:color="auto" w:fill="auto"/>
            <w:noWrap/>
            <w:vAlign w:val="center"/>
            <w:hideMark/>
          </w:tcPr>
          <w:p w14:paraId="7C1F931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BD8B15D" w14:textId="77777777" w:rsidTr="00CF6ABD">
        <w:trPr>
          <w:trHeight w:val="330"/>
        </w:trPr>
        <w:tc>
          <w:tcPr>
            <w:tcW w:w="1319" w:type="dxa"/>
            <w:vMerge/>
            <w:tcBorders>
              <w:top w:val="nil"/>
              <w:left w:val="single" w:sz="4" w:space="0" w:color="auto"/>
              <w:bottom w:val="single" w:sz="4" w:space="0" w:color="000000"/>
              <w:right w:val="single" w:sz="4" w:space="0" w:color="auto"/>
            </w:tcBorders>
            <w:vAlign w:val="center"/>
            <w:hideMark/>
          </w:tcPr>
          <w:p w14:paraId="3815A31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nil"/>
              <w:bottom w:val="single" w:sz="4" w:space="0" w:color="auto"/>
              <w:right w:val="single" w:sz="4" w:space="0" w:color="auto"/>
            </w:tcBorders>
            <w:shd w:val="clear" w:color="auto" w:fill="auto"/>
            <w:vAlign w:val="center"/>
            <w:hideMark/>
          </w:tcPr>
          <w:p w14:paraId="311F72E4"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Freq1, First shaft torsional resonant frequency, Hz</w:t>
            </w:r>
          </w:p>
        </w:tc>
        <w:tc>
          <w:tcPr>
            <w:tcW w:w="793" w:type="dxa"/>
            <w:tcBorders>
              <w:top w:val="nil"/>
              <w:left w:val="nil"/>
              <w:bottom w:val="single" w:sz="4" w:space="0" w:color="auto"/>
              <w:right w:val="single" w:sz="4" w:space="0" w:color="auto"/>
            </w:tcBorders>
            <w:shd w:val="clear" w:color="auto" w:fill="auto"/>
            <w:noWrap/>
            <w:vAlign w:val="center"/>
            <w:hideMark/>
          </w:tcPr>
          <w:p w14:paraId="1E87692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BADA63C" w14:textId="77777777" w:rsidTr="00CF6ABD">
        <w:trPr>
          <w:trHeight w:val="330"/>
        </w:trPr>
        <w:tc>
          <w:tcPr>
            <w:tcW w:w="1319" w:type="dxa"/>
            <w:vMerge/>
            <w:tcBorders>
              <w:top w:val="nil"/>
              <w:left w:val="single" w:sz="4" w:space="0" w:color="auto"/>
              <w:bottom w:val="single" w:sz="4" w:space="0" w:color="000000"/>
              <w:right w:val="single" w:sz="4" w:space="0" w:color="auto"/>
            </w:tcBorders>
            <w:vAlign w:val="center"/>
            <w:hideMark/>
          </w:tcPr>
          <w:p w14:paraId="5319143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7238" w:type="dxa"/>
            <w:tcBorders>
              <w:top w:val="nil"/>
              <w:left w:val="nil"/>
              <w:bottom w:val="single" w:sz="4" w:space="0" w:color="auto"/>
              <w:right w:val="single" w:sz="4" w:space="0" w:color="auto"/>
            </w:tcBorders>
            <w:shd w:val="clear" w:color="auto" w:fill="auto"/>
            <w:vAlign w:val="center"/>
            <w:hideMark/>
          </w:tcPr>
          <w:p w14:paraId="0429CDF0"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Dshaft</w:t>
            </w:r>
            <w:proofErr w:type="spellEnd"/>
            <w:r w:rsidRPr="00CF6ABD">
              <w:rPr>
                <w:rFonts w:ascii="Times New Roman" w:eastAsia="Times New Roman" w:hAnsi="Times New Roman" w:cs="Times New Roman"/>
                <w:color w:val="000000"/>
                <w:sz w:val="20"/>
              </w:rPr>
              <w:t>, Shaft damping factor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793" w:type="dxa"/>
            <w:tcBorders>
              <w:top w:val="nil"/>
              <w:left w:val="nil"/>
              <w:bottom w:val="single" w:sz="4" w:space="0" w:color="auto"/>
              <w:right w:val="single" w:sz="4" w:space="0" w:color="auto"/>
            </w:tcBorders>
            <w:shd w:val="clear" w:color="auto" w:fill="auto"/>
            <w:noWrap/>
            <w:vAlign w:val="center"/>
            <w:hideMark/>
          </w:tcPr>
          <w:p w14:paraId="52CE33F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bl>
    <w:p w14:paraId="5FCF3B83" w14:textId="77777777" w:rsidR="001705CD" w:rsidRPr="00CF6ABD" w:rsidRDefault="001705CD" w:rsidP="001705CD">
      <w:pPr>
        <w:jc w:val="both"/>
        <w:rPr>
          <w:rFonts w:ascii="Times New Roman" w:hAnsi="Times New Roman" w:cs="Times New Roman"/>
          <w:b/>
          <w:bCs/>
        </w:rPr>
      </w:pPr>
    </w:p>
    <w:p w14:paraId="2C2B0A20" w14:textId="77777777" w:rsidR="001705CD" w:rsidRPr="00CF6ABD" w:rsidRDefault="001705CD" w:rsidP="001705CD">
      <w:pPr>
        <w:rPr>
          <w:rFonts w:ascii="Times New Roman" w:hAnsi="Times New Roman" w:cs="Times New Roman"/>
        </w:rPr>
      </w:pPr>
      <w:r w:rsidRPr="00CF6ABD">
        <w:rPr>
          <w:rFonts w:ascii="Times New Roman" w:hAnsi="Times New Roman" w:cs="Times New Roman"/>
        </w:rPr>
        <w:br w:type="page"/>
      </w:r>
    </w:p>
    <w:p w14:paraId="0A3038EE" w14:textId="77777777" w:rsidR="001705CD" w:rsidRPr="00CF6ABD" w:rsidRDefault="001705CD" w:rsidP="001705CD">
      <w:pPr>
        <w:jc w:val="both"/>
        <w:rPr>
          <w:rFonts w:ascii="Times New Roman" w:hAnsi="Times New Roman" w:cs="Times New Roman"/>
          <w:b/>
          <w:bCs/>
        </w:rPr>
      </w:pPr>
      <w:r w:rsidRPr="00CF6ABD">
        <w:rPr>
          <w:rFonts w:ascii="Times New Roman" w:hAnsi="Times New Roman" w:cs="Times New Roman"/>
          <w:b/>
          <w:bCs/>
        </w:rPr>
        <w:t>1.3 Generic Models for Type-3 and Type-4 Wind turbine generators:</w:t>
      </w:r>
    </w:p>
    <w:tbl>
      <w:tblPr>
        <w:tblW w:w="8960" w:type="dxa"/>
        <w:tblLook w:val="04A0" w:firstRow="1" w:lastRow="0" w:firstColumn="1" w:lastColumn="0" w:noHBand="0" w:noVBand="1"/>
      </w:tblPr>
      <w:tblGrid>
        <w:gridCol w:w="1940"/>
        <w:gridCol w:w="5860"/>
        <w:gridCol w:w="1160"/>
      </w:tblGrid>
      <w:tr w:rsidR="001705CD" w:rsidRPr="00CF6ABD" w14:paraId="2AFF3223" w14:textId="77777777" w:rsidTr="00CF6ABD">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4CAFD" w14:textId="77777777" w:rsidR="001705CD" w:rsidRPr="00CF6ABD" w:rsidRDefault="001705CD" w:rsidP="00CF6ABD">
            <w:pPr>
              <w:spacing w:after="0" w:line="240" w:lineRule="auto"/>
              <w:jc w:val="center"/>
              <w:rPr>
                <w:rFonts w:ascii="Times New Roman" w:eastAsia="Times New Roman" w:hAnsi="Times New Roman" w:cs="Times New Roman"/>
                <w:b/>
                <w:bCs/>
                <w:color w:val="000000"/>
                <w:szCs w:val="22"/>
              </w:rPr>
            </w:pPr>
            <w:r w:rsidRPr="00CF6ABD">
              <w:rPr>
                <w:rFonts w:ascii="Times New Roman" w:eastAsia="Times New Roman" w:hAnsi="Times New Roman" w:cs="Times New Roman"/>
                <w:b/>
                <w:bCs/>
                <w:color w:val="000000"/>
                <w:szCs w:val="22"/>
              </w:rPr>
              <w:t>Category</w:t>
            </w:r>
          </w:p>
        </w:tc>
        <w:tc>
          <w:tcPr>
            <w:tcW w:w="5860" w:type="dxa"/>
            <w:tcBorders>
              <w:top w:val="single" w:sz="4" w:space="0" w:color="auto"/>
              <w:left w:val="nil"/>
              <w:bottom w:val="nil"/>
              <w:right w:val="single" w:sz="4" w:space="0" w:color="auto"/>
            </w:tcBorders>
            <w:shd w:val="clear" w:color="auto" w:fill="auto"/>
            <w:noWrap/>
            <w:vAlign w:val="center"/>
            <w:hideMark/>
          </w:tcPr>
          <w:p w14:paraId="0DEC4586" w14:textId="77777777" w:rsidR="001705CD" w:rsidRPr="00CF6ABD" w:rsidRDefault="001705CD" w:rsidP="00CF6ABD">
            <w:pPr>
              <w:spacing w:after="0" w:line="240" w:lineRule="auto"/>
              <w:jc w:val="center"/>
              <w:rPr>
                <w:rFonts w:ascii="Times New Roman" w:eastAsia="Times New Roman" w:hAnsi="Times New Roman" w:cs="Times New Roman"/>
                <w:b/>
                <w:bCs/>
                <w:color w:val="000000"/>
                <w:szCs w:val="22"/>
              </w:rPr>
            </w:pPr>
            <w:r w:rsidRPr="00CF6ABD">
              <w:rPr>
                <w:rFonts w:ascii="Times New Roman" w:eastAsia="Times New Roman" w:hAnsi="Times New Roman" w:cs="Times New Roman"/>
                <w:b/>
                <w:bCs/>
                <w:color w:val="000000"/>
                <w:szCs w:val="22"/>
              </w:rPr>
              <w:t>Parameter Description</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3C33D1AA" w14:textId="77777777" w:rsidR="001705CD" w:rsidRPr="00CF6ABD" w:rsidRDefault="001705CD" w:rsidP="00CF6ABD">
            <w:pPr>
              <w:spacing w:after="0" w:line="240" w:lineRule="auto"/>
              <w:jc w:val="center"/>
              <w:rPr>
                <w:rFonts w:ascii="Times New Roman" w:eastAsia="Times New Roman" w:hAnsi="Times New Roman" w:cs="Times New Roman"/>
                <w:b/>
                <w:bCs/>
                <w:color w:val="000000"/>
                <w:szCs w:val="22"/>
              </w:rPr>
            </w:pPr>
            <w:r w:rsidRPr="00CF6ABD">
              <w:rPr>
                <w:rFonts w:ascii="Times New Roman" w:eastAsia="Times New Roman" w:hAnsi="Times New Roman" w:cs="Times New Roman"/>
                <w:b/>
                <w:bCs/>
                <w:color w:val="000000"/>
                <w:szCs w:val="22"/>
              </w:rPr>
              <w:t>Data</w:t>
            </w:r>
          </w:p>
        </w:tc>
      </w:tr>
      <w:tr w:rsidR="001705CD" w:rsidRPr="00CF6ABD" w14:paraId="1700651C" w14:textId="77777777" w:rsidTr="00CF6ABD">
        <w:trPr>
          <w:trHeight w:val="300"/>
        </w:trPr>
        <w:tc>
          <w:tcPr>
            <w:tcW w:w="8960" w:type="dxa"/>
            <w:gridSpan w:val="3"/>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1B333837"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GENERATOR model</w:t>
            </w:r>
          </w:p>
        </w:tc>
      </w:tr>
      <w:tr w:rsidR="001705CD" w:rsidRPr="00CF6ABD" w14:paraId="7414C960" w14:textId="77777777" w:rsidTr="00CF6ABD">
        <w:trPr>
          <w:trHeight w:val="300"/>
        </w:trPr>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14:paraId="05338F7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Type-3 or Type-4</w:t>
            </w:r>
            <w:r w:rsidRPr="00CF6ABD">
              <w:rPr>
                <w:rFonts w:ascii="Times New Roman" w:eastAsia="Times New Roman" w:hAnsi="Times New Roman" w:cs="Times New Roman"/>
                <w:color w:val="000000"/>
                <w:sz w:val="20"/>
              </w:rPr>
              <w:br/>
              <w:t>(REGCA1)</w:t>
            </w:r>
          </w:p>
        </w:tc>
        <w:tc>
          <w:tcPr>
            <w:tcW w:w="5860" w:type="dxa"/>
            <w:tcBorders>
              <w:top w:val="nil"/>
              <w:left w:val="nil"/>
              <w:bottom w:val="single" w:sz="4" w:space="0" w:color="auto"/>
              <w:right w:val="single" w:sz="4" w:space="0" w:color="auto"/>
            </w:tcBorders>
            <w:shd w:val="clear" w:color="auto" w:fill="auto"/>
            <w:vAlign w:val="center"/>
            <w:hideMark/>
          </w:tcPr>
          <w:p w14:paraId="26133C65"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Tg</w:t>
            </w:r>
            <w:proofErr w:type="spellEnd"/>
            <w:r w:rsidRPr="00CF6ABD">
              <w:rPr>
                <w:rFonts w:ascii="Times New Roman" w:eastAsia="Times New Roman" w:hAnsi="Times New Roman" w:cs="Times New Roman"/>
                <w:color w:val="000000"/>
                <w:sz w:val="20"/>
              </w:rPr>
              <w:t>, Converter time constant (s)</w:t>
            </w:r>
          </w:p>
        </w:tc>
        <w:tc>
          <w:tcPr>
            <w:tcW w:w="1160" w:type="dxa"/>
            <w:tcBorders>
              <w:top w:val="nil"/>
              <w:left w:val="nil"/>
              <w:bottom w:val="single" w:sz="4" w:space="0" w:color="auto"/>
              <w:right w:val="single" w:sz="4" w:space="0" w:color="auto"/>
            </w:tcBorders>
            <w:shd w:val="clear" w:color="auto" w:fill="auto"/>
            <w:noWrap/>
            <w:vAlign w:val="center"/>
            <w:hideMark/>
          </w:tcPr>
          <w:p w14:paraId="4B00ADB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40E544B"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C7E52C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53B3DBD"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Rrpwr</w:t>
            </w:r>
            <w:proofErr w:type="spellEnd"/>
            <w:r w:rsidRPr="00CF6ABD">
              <w:rPr>
                <w:rFonts w:ascii="Times New Roman" w:eastAsia="Times New Roman" w:hAnsi="Times New Roman" w:cs="Times New Roman"/>
                <w:color w:val="000000"/>
                <w:sz w:val="20"/>
              </w:rPr>
              <w:t>, Low Voltage Power Logic (LVPL) ramp rate limit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/s)</w:t>
            </w:r>
          </w:p>
        </w:tc>
        <w:tc>
          <w:tcPr>
            <w:tcW w:w="1160" w:type="dxa"/>
            <w:tcBorders>
              <w:top w:val="nil"/>
              <w:left w:val="nil"/>
              <w:bottom w:val="single" w:sz="4" w:space="0" w:color="auto"/>
              <w:right w:val="single" w:sz="4" w:space="0" w:color="auto"/>
            </w:tcBorders>
            <w:shd w:val="clear" w:color="auto" w:fill="auto"/>
            <w:noWrap/>
            <w:vAlign w:val="center"/>
            <w:hideMark/>
          </w:tcPr>
          <w:p w14:paraId="7CBC6F7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96A1D3D" w14:textId="77777777" w:rsidTr="00CF6ABD">
        <w:trPr>
          <w:trHeight w:val="900"/>
        </w:trPr>
        <w:tc>
          <w:tcPr>
            <w:tcW w:w="1940" w:type="dxa"/>
            <w:vMerge/>
            <w:tcBorders>
              <w:top w:val="nil"/>
              <w:left w:val="single" w:sz="4" w:space="0" w:color="auto"/>
              <w:bottom w:val="single" w:sz="4" w:space="0" w:color="000000"/>
              <w:right w:val="single" w:sz="4" w:space="0" w:color="auto"/>
            </w:tcBorders>
            <w:vAlign w:val="center"/>
            <w:hideMark/>
          </w:tcPr>
          <w:p w14:paraId="14C4B68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99A7D54"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Wound rotor induction generator (WRIG) with a variable resistor in the rotor circuit, and typically employs pitch control</w:t>
            </w:r>
          </w:p>
        </w:tc>
        <w:tc>
          <w:tcPr>
            <w:tcW w:w="1160" w:type="dxa"/>
            <w:tcBorders>
              <w:top w:val="nil"/>
              <w:left w:val="nil"/>
              <w:bottom w:val="single" w:sz="4" w:space="0" w:color="auto"/>
              <w:right w:val="single" w:sz="4" w:space="0" w:color="auto"/>
            </w:tcBorders>
            <w:shd w:val="clear" w:color="auto" w:fill="auto"/>
            <w:noWrap/>
            <w:vAlign w:val="center"/>
            <w:hideMark/>
          </w:tcPr>
          <w:p w14:paraId="16C6F32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B55EA25"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6F0AEB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A6B5820"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Zerox</w:t>
            </w:r>
            <w:proofErr w:type="spellEnd"/>
            <w:r w:rsidRPr="00CF6ABD">
              <w:rPr>
                <w:rFonts w:ascii="Times New Roman" w:eastAsia="Times New Roman" w:hAnsi="Times New Roman" w:cs="Times New Roman"/>
                <w:color w:val="000000"/>
                <w:sz w:val="20"/>
              </w:rPr>
              <w:t>, LVPL characteristic voltage 1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0320C5E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0DA1573"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A04472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2129F550"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Lvpl1, LVPL gain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61B4D19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312CF7B"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975DD6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39BC9A28"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Volim</w:t>
            </w:r>
            <w:proofErr w:type="spellEnd"/>
            <w:r w:rsidRPr="00CF6ABD">
              <w:rPr>
                <w:rFonts w:ascii="Times New Roman" w:eastAsia="Times New Roman" w:hAnsi="Times New Roman" w:cs="Times New Roman"/>
                <w:color w:val="000000"/>
                <w:sz w:val="20"/>
              </w:rPr>
              <w:t>, Voltage limit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for high voltage reactive current manage-</w:t>
            </w:r>
          </w:p>
        </w:tc>
        <w:tc>
          <w:tcPr>
            <w:tcW w:w="1160" w:type="dxa"/>
            <w:tcBorders>
              <w:top w:val="nil"/>
              <w:left w:val="nil"/>
              <w:bottom w:val="single" w:sz="4" w:space="0" w:color="auto"/>
              <w:right w:val="single" w:sz="4" w:space="0" w:color="auto"/>
            </w:tcBorders>
            <w:shd w:val="clear" w:color="auto" w:fill="auto"/>
            <w:noWrap/>
            <w:vAlign w:val="center"/>
            <w:hideMark/>
          </w:tcPr>
          <w:p w14:paraId="1372B83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625D398" w14:textId="77777777" w:rsidTr="00CF6ABD">
        <w:trPr>
          <w:trHeight w:val="510"/>
        </w:trPr>
        <w:tc>
          <w:tcPr>
            <w:tcW w:w="1940" w:type="dxa"/>
            <w:vMerge/>
            <w:tcBorders>
              <w:top w:val="nil"/>
              <w:left w:val="single" w:sz="4" w:space="0" w:color="auto"/>
              <w:bottom w:val="single" w:sz="4" w:space="0" w:color="000000"/>
              <w:right w:val="single" w:sz="4" w:space="0" w:color="auto"/>
            </w:tcBorders>
            <w:vAlign w:val="center"/>
            <w:hideMark/>
          </w:tcPr>
          <w:p w14:paraId="73AE7AE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7AE9664"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Doubly fed induction generator (DFIG) wind turbines ; Variable speed with rotor side converter</w:t>
            </w:r>
          </w:p>
        </w:tc>
        <w:tc>
          <w:tcPr>
            <w:tcW w:w="1160" w:type="dxa"/>
            <w:tcBorders>
              <w:top w:val="nil"/>
              <w:left w:val="nil"/>
              <w:bottom w:val="single" w:sz="4" w:space="0" w:color="auto"/>
              <w:right w:val="single" w:sz="4" w:space="0" w:color="auto"/>
            </w:tcBorders>
            <w:shd w:val="clear" w:color="auto" w:fill="auto"/>
            <w:noWrap/>
            <w:vAlign w:val="center"/>
            <w:hideMark/>
          </w:tcPr>
          <w:p w14:paraId="4FCC27F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FE14204"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433562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07CA0C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Lvpnt1, High voltage point for low voltage active current manage-</w:t>
            </w:r>
          </w:p>
        </w:tc>
        <w:tc>
          <w:tcPr>
            <w:tcW w:w="1160" w:type="dxa"/>
            <w:tcBorders>
              <w:top w:val="nil"/>
              <w:left w:val="nil"/>
              <w:bottom w:val="single" w:sz="4" w:space="0" w:color="auto"/>
              <w:right w:val="single" w:sz="4" w:space="0" w:color="auto"/>
            </w:tcBorders>
            <w:shd w:val="clear" w:color="auto" w:fill="auto"/>
            <w:noWrap/>
            <w:vAlign w:val="center"/>
            <w:hideMark/>
          </w:tcPr>
          <w:p w14:paraId="5831F71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364B542"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FAE555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6E0BD14D"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ment</w:t>
            </w:r>
            <w:proofErr w:type="spellEnd"/>
            <w:r w:rsidRPr="00CF6ABD">
              <w:rPr>
                <w:rFonts w:ascii="Times New Roman" w:eastAsia="Times New Roman" w:hAnsi="Times New Roman" w:cs="Times New Roman"/>
                <w:color w:val="000000"/>
                <w:sz w:val="20"/>
              </w:rPr>
              <w:t xml:space="preserv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56695EB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281F98A"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98A5FB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C86FF44"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Lvpnt0, Low voltage point for low voltage active current manage-</w:t>
            </w:r>
          </w:p>
        </w:tc>
        <w:tc>
          <w:tcPr>
            <w:tcW w:w="1160" w:type="dxa"/>
            <w:tcBorders>
              <w:top w:val="nil"/>
              <w:left w:val="nil"/>
              <w:bottom w:val="single" w:sz="4" w:space="0" w:color="auto"/>
              <w:right w:val="single" w:sz="4" w:space="0" w:color="auto"/>
            </w:tcBorders>
            <w:shd w:val="clear" w:color="auto" w:fill="auto"/>
            <w:noWrap/>
            <w:vAlign w:val="center"/>
            <w:hideMark/>
          </w:tcPr>
          <w:p w14:paraId="61FBC35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285C076"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F4ECC3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2CFC6252"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ment</w:t>
            </w:r>
            <w:proofErr w:type="spellEnd"/>
            <w:r w:rsidRPr="00CF6ABD">
              <w:rPr>
                <w:rFonts w:ascii="Times New Roman" w:eastAsia="Times New Roman" w:hAnsi="Times New Roman" w:cs="Times New Roman"/>
                <w:color w:val="000000"/>
                <w:sz w:val="20"/>
              </w:rPr>
              <w:t xml:space="preserv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6954BA8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81F07E4"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03557C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6974DF6E"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Iolim</w:t>
            </w:r>
            <w:proofErr w:type="spellEnd"/>
            <w:r w:rsidRPr="00CF6ABD">
              <w:rPr>
                <w:rFonts w:ascii="Times New Roman" w:eastAsia="Times New Roman" w:hAnsi="Times New Roman" w:cs="Times New Roman"/>
                <w:color w:val="000000"/>
                <w:sz w:val="20"/>
              </w:rPr>
              <w:t>, Current limit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for high voltage reactive current manage-</w:t>
            </w:r>
          </w:p>
        </w:tc>
        <w:tc>
          <w:tcPr>
            <w:tcW w:w="1160" w:type="dxa"/>
            <w:tcBorders>
              <w:top w:val="nil"/>
              <w:left w:val="nil"/>
              <w:bottom w:val="single" w:sz="4" w:space="0" w:color="auto"/>
              <w:right w:val="single" w:sz="4" w:space="0" w:color="auto"/>
            </w:tcBorders>
            <w:shd w:val="clear" w:color="auto" w:fill="auto"/>
            <w:noWrap/>
            <w:vAlign w:val="center"/>
            <w:hideMark/>
          </w:tcPr>
          <w:p w14:paraId="43AC680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68DC4C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97E96A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3865B8C4"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ment</w:t>
            </w:r>
            <w:proofErr w:type="spellEnd"/>
            <w:r w:rsidRPr="00CF6ABD">
              <w:rPr>
                <w:rFonts w:ascii="Times New Roman" w:eastAsia="Times New Roman" w:hAnsi="Times New Roman" w:cs="Times New Roman"/>
                <w:color w:val="000000"/>
                <w:sz w:val="20"/>
              </w:rPr>
              <w:t xml:space="preserve"> (specified as a negative value)</w:t>
            </w:r>
          </w:p>
        </w:tc>
        <w:tc>
          <w:tcPr>
            <w:tcW w:w="1160" w:type="dxa"/>
            <w:tcBorders>
              <w:top w:val="nil"/>
              <w:left w:val="nil"/>
              <w:bottom w:val="single" w:sz="4" w:space="0" w:color="auto"/>
              <w:right w:val="single" w:sz="4" w:space="0" w:color="auto"/>
            </w:tcBorders>
            <w:shd w:val="clear" w:color="auto" w:fill="auto"/>
            <w:noWrap/>
            <w:vAlign w:val="center"/>
            <w:hideMark/>
          </w:tcPr>
          <w:p w14:paraId="316E10F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CD98D49"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7C3A39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768D89C"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Tfltr</w:t>
            </w:r>
            <w:proofErr w:type="spellEnd"/>
            <w:r w:rsidRPr="00CF6ABD">
              <w:rPr>
                <w:rFonts w:ascii="Times New Roman" w:eastAsia="Times New Roman" w:hAnsi="Times New Roman" w:cs="Times New Roman"/>
                <w:color w:val="000000"/>
                <w:sz w:val="20"/>
              </w:rPr>
              <w:t>, Voltage filter time constant for low voltage active current man-</w:t>
            </w:r>
          </w:p>
        </w:tc>
        <w:tc>
          <w:tcPr>
            <w:tcW w:w="1160" w:type="dxa"/>
            <w:tcBorders>
              <w:top w:val="nil"/>
              <w:left w:val="nil"/>
              <w:bottom w:val="single" w:sz="4" w:space="0" w:color="auto"/>
              <w:right w:val="single" w:sz="4" w:space="0" w:color="auto"/>
            </w:tcBorders>
            <w:shd w:val="clear" w:color="auto" w:fill="auto"/>
            <w:noWrap/>
            <w:vAlign w:val="center"/>
            <w:hideMark/>
          </w:tcPr>
          <w:p w14:paraId="6C4ACE4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124B2C7"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10DE23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CAD2B41"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agement</w:t>
            </w:r>
            <w:proofErr w:type="spellEnd"/>
            <w:r w:rsidRPr="00CF6ABD">
              <w:rPr>
                <w:rFonts w:ascii="Times New Roman" w:eastAsia="Times New Roman" w:hAnsi="Times New Roman" w:cs="Times New Roman"/>
                <w:color w:val="000000"/>
                <w:sz w:val="20"/>
              </w:rPr>
              <w:t xml:space="preserve"> (s)</w:t>
            </w:r>
          </w:p>
        </w:tc>
        <w:tc>
          <w:tcPr>
            <w:tcW w:w="1160" w:type="dxa"/>
            <w:tcBorders>
              <w:top w:val="nil"/>
              <w:left w:val="nil"/>
              <w:bottom w:val="single" w:sz="4" w:space="0" w:color="auto"/>
              <w:right w:val="single" w:sz="4" w:space="0" w:color="auto"/>
            </w:tcBorders>
            <w:shd w:val="clear" w:color="auto" w:fill="auto"/>
            <w:noWrap/>
            <w:vAlign w:val="center"/>
            <w:hideMark/>
          </w:tcPr>
          <w:p w14:paraId="7A61486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5C9F406"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7EB37B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5C51C89"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Khv</w:t>
            </w:r>
            <w:proofErr w:type="spellEnd"/>
            <w:r w:rsidRPr="00CF6ABD">
              <w:rPr>
                <w:rFonts w:ascii="Times New Roman" w:eastAsia="Times New Roman" w:hAnsi="Times New Roman" w:cs="Times New Roman"/>
                <w:color w:val="000000"/>
                <w:sz w:val="20"/>
              </w:rPr>
              <w:t xml:space="preserve">, Overvoltage compensation gain used in the high voltage </w:t>
            </w:r>
            <w:proofErr w:type="spellStart"/>
            <w:r w:rsidRPr="00CF6ABD">
              <w:rPr>
                <w:rFonts w:ascii="Times New Roman" w:eastAsia="Times New Roman" w:hAnsi="Times New Roman" w:cs="Times New Roman"/>
                <w:color w:val="000000"/>
                <w:sz w:val="20"/>
              </w:rPr>
              <w:t>reac</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45E4638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57ABD01"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FA371CF"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C51CDB2"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tive</w:t>
            </w:r>
            <w:proofErr w:type="spellEnd"/>
            <w:r w:rsidRPr="00CF6ABD">
              <w:rPr>
                <w:rFonts w:ascii="Times New Roman" w:eastAsia="Times New Roman" w:hAnsi="Times New Roman" w:cs="Times New Roman"/>
                <w:color w:val="000000"/>
                <w:sz w:val="20"/>
              </w:rPr>
              <w:t xml:space="preserve"> current management</w:t>
            </w:r>
          </w:p>
        </w:tc>
        <w:tc>
          <w:tcPr>
            <w:tcW w:w="1160" w:type="dxa"/>
            <w:tcBorders>
              <w:top w:val="nil"/>
              <w:left w:val="nil"/>
              <w:bottom w:val="single" w:sz="4" w:space="0" w:color="auto"/>
              <w:right w:val="single" w:sz="4" w:space="0" w:color="auto"/>
            </w:tcBorders>
            <w:shd w:val="clear" w:color="auto" w:fill="auto"/>
            <w:noWrap/>
            <w:vAlign w:val="center"/>
            <w:hideMark/>
          </w:tcPr>
          <w:p w14:paraId="394CE1A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0F936AB"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0B1C5A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EF9506C"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Iqrmax</w:t>
            </w:r>
            <w:proofErr w:type="spellEnd"/>
            <w:r w:rsidRPr="00CF6ABD">
              <w:rPr>
                <w:rFonts w:ascii="Times New Roman" w:eastAsia="Times New Roman" w:hAnsi="Times New Roman" w:cs="Times New Roman"/>
                <w:color w:val="000000"/>
                <w:sz w:val="20"/>
              </w:rPr>
              <w:t>, Upper limit on rate of change for reactive current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5D8EF92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4FEC973"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3B30E6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73B1A99"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Iqrmin</w:t>
            </w:r>
            <w:proofErr w:type="spellEnd"/>
            <w:r w:rsidRPr="00CF6ABD">
              <w:rPr>
                <w:rFonts w:ascii="Times New Roman" w:eastAsia="Times New Roman" w:hAnsi="Times New Roman" w:cs="Times New Roman"/>
                <w:color w:val="000000"/>
                <w:sz w:val="20"/>
              </w:rPr>
              <w:t>, Lower limit on rate of change for reactive current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0178090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D47C192"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D83294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BD4632F"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Accel</w:t>
            </w:r>
            <w:proofErr w:type="spellEnd"/>
            <w:r w:rsidRPr="00CF6ABD">
              <w:rPr>
                <w:rFonts w:ascii="Times New Roman" w:eastAsia="Times New Roman" w:hAnsi="Times New Roman" w:cs="Times New Roman"/>
                <w:color w:val="000000"/>
                <w:sz w:val="20"/>
              </w:rPr>
              <w:t xml:space="preserve">, acceleration factor (0 &lt; </w:t>
            </w:r>
            <w:proofErr w:type="spellStart"/>
            <w:r w:rsidRPr="00CF6ABD">
              <w:rPr>
                <w:rFonts w:ascii="Times New Roman" w:eastAsia="Times New Roman" w:hAnsi="Times New Roman" w:cs="Times New Roman"/>
                <w:color w:val="000000"/>
                <w:sz w:val="20"/>
              </w:rPr>
              <w:t>Accel</w:t>
            </w:r>
            <w:proofErr w:type="spellEnd"/>
            <w:r w:rsidRPr="00CF6ABD">
              <w:rPr>
                <w:rFonts w:ascii="Times New Roman" w:eastAsia="Times New Roman" w:hAnsi="Times New Roman" w:cs="Times New Roman"/>
                <w:color w:val="000000"/>
                <w:sz w:val="20"/>
              </w:rPr>
              <w:t xml:space="preserve"> &lt;= 1)</w:t>
            </w:r>
          </w:p>
        </w:tc>
        <w:tc>
          <w:tcPr>
            <w:tcW w:w="1160" w:type="dxa"/>
            <w:tcBorders>
              <w:top w:val="nil"/>
              <w:left w:val="nil"/>
              <w:bottom w:val="single" w:sz="4" w:space="0" w:color="auto"/>
              <w:right w:val="single" w:sz="4" w:space="0" w:color="auto"/>
            </w:tcBorders>
            <w:shd w:val="clear" w:color="auto" w:fill="auto"/>
            <w:noWrap/>
            <w:vAlign w:val="center"/>
            <w:hideMark/>
          </w:tcPr>
          <w:p w14:paraId="7DEDF7C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463E29A" w14:textId="77777777" w:rsidTr="00CF6ABD">
        <w:trPr>
          <w:trHeight w:val="300"/>
        </w:trPr>
        <w:tc>
          <w:tcPr>
            <w:tcW w:w="8960" w:type="dxa"/>
            <w:gridSpan w:val="3"/>
            <w:tcBorders>
              <w:top w:val="single" w:sz="4" w:space="0" w:color="auto"/>
              <w:left w:val="single" w:sz="4" w:space="0" w:color="auto"/>
              <w:bottom w:val="single" w:sz="4" w:space="0" w:color="000000"/>
              <w:right w:val="single" w:sz="4" w:space="0" w:color="000000"/>
            </w:tcBorders>
            <w:shd w:val="clear" w:color="000000" w:fill="FFFF00"/>
            <w:vAlign w:val="center"/>
            <w:hideMark/>
          </w:tcPr>
          <w:p w14:paraId="34D9D8EE"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Electrical Control model</w:t>
            </w:r>
          </w:p>
        </w:tc>
      </w:tr>
      <w:tr w:rsidR="001705CD" w:rsidRPr="00CF6ABD" w14:paraId="1717B500" w14:textId="77777777" w:rsidTr="00CF6ABD">
        <w:trPr>
          <w:trHeight w:val="510"/>
        </w:trPr>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26F8F40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Type-3 and Type-4 Wind turbines : (REECA1)</w:t>
            </w:r>
            <w:r w:rsidRPr="00CF6ABD">
              <w:rPr>
                <w:rFonts w:ascii="Times New Roman" w:eastAsia="Times New Roman" w:hAnsi="Times New Roman" w:cs="Times New Roman"/>
                <w:color w:val="000000"/>
                <w:sz w:val="20"/>
              </w:rPr>
              <w:br/>
            </w:r>
            <w:r w:rsidRPr="00CF6ABD">
              <w:rPr>
                <w:rFonts w:ascii="Times New Roman" w:eastAsia="Times New Roman" w:hAnsi="Times New Roman" w:cs="Times New Roman"/>
                <w:color w:val="000000"/>
                <w:sz w:val="20"/>
              </w:rPr>
              <w:br/>
              <w:t>[Refer Block Diagrams]</w:t>
            </w:r>
          </w:p>
        </w:tc>
        <w:tc>
          <w:tcPr>
            <w:tcW w:w="5860" w:type="dxa"/>
            <w:tcBorders>
              <w:top w:val="nil"/>
              <w:left w:val="nil"/>
              <w:bottom w:val="single" w:sz="4" w:space="0" w:color="auto"/>
              <w:right w:val="single" w:sz="4" w:space="0" w:color="auto"/>
            </w:tcBorders>
            <w:shd w:val="clear" w:color="auto" w:fill="auto"/>
            <w:vAlign w:val="center"/>
            <w:hideMark/>
          </w:tcPr>
          <w:p w14:paraId="37B59DD6"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Vdip</w:t>
            </w:r>
            <w:proofErr w:type="spellEnd"/>
            <w:r w:rsidRPr="00CF6ABD">
              <w:rPr>
                <w:rFonts w:ascii="Times New Roman" w:eastAsia="Times New Roman" w:hAnsi="Times New Roman" w:cs="Times New Roman"/>
                <w:color w:val="000000"/>
                <w:sz w:val="20"/>
              </w:rPr>
              <w:t xml:space="preserv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low voltage threshold to activate reactive current injection logic</w:t>
            </w:r>
          </w:p>
        </w:tc>
        <w:tc>
          <w:tcPr>
            <w:tcW w:w="1160" w:type="dxa"/>
            <w:tcBorders>
              <w:top w:val="nil"/>
              <w:left w:val="nil"/>
              <w:bottom w:val="single" w:sz="4" w:space="0" w:color="auto"/>
              <w:right w:val="single" w:sz="4" w:space="0" w:color="auto"/>
            </w:tcBorders>
            <w:shd w:val="clear" w:color="auto" w:fill="auto"/>
            <w:noWrap/>
            <w:vAlign w:val="center"/>
            <w:hideMark/>
          </w:tcPr>
          <w:p w14:paraId="4D74DB8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31A8446" w14:textId="77777777" w:rsidTr="00CF6ABD">
        <w:trPr>
          <w:trHeight w:val="510"/>
        </w:trPr>
        <w:tc>
          <w:tcPr>
            <w:tcW w:w="1940" w:type="dxa"/>
            <w:vMerge/>
            <w:tcBorders>
              <w:top w:val="nil"/>
              <w:left w:val="single" w:sz="4" w:space="0" w:color="auto"/>
              <w:bottom w:val="single" w:sz="4" w:space="0" w:color="auto"/>
              <w:right w:val="single" w:sz="4" w:space="0" w:color="auto"/>
            </w:tcBorders>
            <w:vAlign w:val="center"/>
            <w:hideMark/>
          </w:tcPr>
          <w:p w14:paraId="03876F6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DC8C6C8"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Vup</w:t>
            </w:r>
            <w:proofErr w:type="spellEnd"/>
            <w:r w:rsidRPr="00CF6ABD">
              <w:rPr>
                <w:rFonts w:ascii="Times New Roman" w:eastAsia="Times New Roman" w:hAnsi="Times New Roman" w:cs="Times New Roman"/>
                <w:color w:val="000000"/>
                <w:sz w:val="20"/>
              </w:rPr>
              <w:t xml:space="preserv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Voltage above which reactive current injection logic is activated</w:t>
            </w:r>
          </w:p>
        </w:tc>
        <w:tc>
          <w:tcPr>
            <w:tcW w:w="1160" w:type="dxa"/>
            <w:tcBorders>
              <w:top w:val="nil"/>
              <w:left w:val="nil"/>
              <w:bottom w:val="single" w:sz="4" w:space="0" w:color="auto"/>
              <w:right w:val="single" w:sz="4" w:space="0" w:color="auto"/>
            </w:tcBorders>
            <w:shd w:val="clear" w:color="auto" w:fill="auto"/>
            <w:noWrap/>
            <w:vAlign w:val="center"/>
            <w:hideMark/>
          </w:tcPr>
          <w:p w14:paraId="1A7EF21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E7829F5"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7B51271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3550633"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Trv</w:t>
            </w:r>
            <w:proofErr w:type="spellEnd"/>
            <w:r w:rsidRPr="00CF6ABD">
              <w:rPr>
                <w:rFonts w:ascii="Times New Roman" w:eastAsia="Times New Roman" w:hAnsi="Times New Roman" w:cs="Times New Roman"/>
                <w:color w:val="000000"/>
                <w:sz w:val="20"/>
              </w:rPr>
              <w:t xml:space="preserve"> (s), Voltage filter time constant</w:t>
            </w:r>
          </w:p>
        </w:tc>
        <w:tc>
          <w:tcPr>
            <w:tcW w:w="1160" w:type="dxa"/>
            <w:tcBorders>
              <w:top w:val="nil"/>
              <w:left w:val="nil"/>
              <w:bottom w:val="single" w:sz="4" w:space="0" w:color="auto"/>
              <w:right w:val="single" w:sz="4" w:space="0" w:color="auto"/>
            </w:tcBorders>
            <w:shd w:val="clear" w:color="auto" w:fill="auto"/>
            <w:noWrap/>
            <w:vAlign w:val="center"/>
            <w:hideMark/>
          </w:tcPr>
          <w:p w14:paraId="1FDBCDF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DCC5D5A"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72EE779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416DCE2B"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dbd1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Voltage error dead band lower threshold (≤0)</w:t>
            </w:r>
          </w:p>
        </w:tc>
        <w:tc>
          <w:tcPr>
            <w:tcW w:w="1160" w:type="dxa"/>
            <w:tcBorders>
              <w:top w:val="nil"/>
              <w:left w:val="nil"/>
              <w:bottom w:val="single" w:sz="4" w:space="0" w:color="auto"/>
              <w:right w:val="single" w:sz="4" w:space="0" w:color="auto"/>
            </w:tcBorders>
            <w:shd w:val="clear" w:color="auto" w:fill="auto"/>
            <w:noWrap/>
            <w:vAlign w:val="center"/>
            <w:hideMark/>
          </w:tcPr>
          <w:p w14:paraId="2C8B0F0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6F2B627"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54262F6B"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7F60119"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dbd2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Voltage error dead band upper threshold (≥0)</w:t>
            </w:r>
          </w:p>
        </w:tc>
        <w:tc>
          <w:tcPr>
            <w:tcW w:w="1160" w:type="dxa"/>
            <w:tcBorders>
              <w:top w:val="nil"/>
              <w:left w:val="nil"/>
              <w:bottom w:val="single" w:sz="4" w:space="0" w:color="auto"/>
              <w:right w:val="single" w:sz="4" w:space="0" w:color="auto"/>
            </w:tcBorders>
            <w:shd w:val="clear" w:color="auto" w:fill="auto"/>
            <w:noWrap/>
            <w:vAlign w:val="center"/>
            <w:hideMark/>
          </w:tcPr>
          <w:p w14:paraId="1395052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E5BFE7F" w14:textId="77777777" w:rsidTr="00CF6ABD">
        <w:trPr>
          <w:trHeight w:val="510"/>
        </w:trPr>
        <w:tc>
          <w:tcPr>
            <w:tcW w:w="1940" w:type="dxa"/>
            <w:vMerge/>
            <w:tcBorders>
              <w:top w:val="nil"/>
              <w:left w:val="single" w:sz="4" w:space="0" w:color="auto"/>
              <w:bottom w:val="single" w:sz="4" w:space="0" w:color="auto"/>
              <w:right w:val="single" w:sz="4" w:space="0" w:color="auto"/>
            </w:tcBorders>
            <w:vAlign w:val="center"/>
            <w:hideMark/>
          </w:tcPr>
          <w:p w14:paraId="3842D6F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73E025E"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Kqv</w:t>
            </w:r>
            <w:proofErr w:type="spellEnd"/>
            <w:r w:rsidRPr="00CF6ABD">
              <w:rPr>
                <w:rFonts w:ascii="Times New Roman" w:eastAsia="Times New Roman" w:hAnsi="Times New Roman" w:cs="Times New Roman"/>
                <w:color w:val="000000"/>
                <w:sz w:val="20"/>
              </w:rPr>
              <w:t xml:space="preserv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xml:space="preserve">), Reactive current injection gain during over and </w:t>
            </w:r>
            <w:proofErr w:type="spellStart"/>
            <w:r w:rsidRPr="00CF6ABD">
              <w:rPr>
                <w:rFonts w:ascii="Times New Roman" w:eastAsia="Times New Roman" w:hAnsi="Times New Roman" w:cs="Times New Roman"/>
                <w:color w:val="000000"/>
                <w:sz w:val="20"/>
              </w:rPr>
              <w:t>undervoltage</w:t>
            </w:r>
            <w:proofErr w:type="spellEnd"/>
            <w:r w:rsidRPr="00CF6ABD">
              <w:rPr>
                <w:rFonts w:ascii="Times New Roman" w:eastAsia="Times New Roman" w:hAnsi="Times New Roman" w:cs="Times New Roman"/>
                <w:color w:val="000000"/>
                <w:sz w:val="20"/>
              </w:rPr>
              <w:t xml:space="preserve"> conditions</w:t>
            </w:r>
          </w:p>
        </w:tc>
        <w:tc>
          <w:tcPr>
            <w:tcW w:w="1160" w:type="dxa"/>
            <w:tcBorders>
              <w:top w:val="nil"/>
              <w:left w:val="nil"/>
              <w:bottom w:val="single" w:sz="4" w:space="0" w:color="auto"/>
              <w:right w:val="single" w:sz="4" w:space="0" w:color="auto"/>
            </w:tcBorders>
            <w:shd w:val="clear" w:color="auto" w:fill="auto"/>
            <w:noWrap/>
            <w:vAlign w:val="center"/>
            <w:hideMark/>
          </w:tcPr>
          <w:p w14:paraId="20EDD04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D4DAD6C"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0A3F2BA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347A4D28"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Iqh1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xml:space="preserve">), Upper limit on reactive current injection </w:t>
            </w:r>
            <w:proofErr w:type="spellStart"/>
            <w:r w:rsidRPr="00CF6ABD">
              <w:rPr>
                <w:rFonts w:ascii="Times New Roman" w:eastAsia="Times New Roman" w:hAnsi="Times New Roman" w:cs="Times New Roman"/>
                <w:color w:val="000000"/>
                <w:sz w:val="20"/>
              </w:rPr>
              <w:t>Iqinj</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52EEC6C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374B426"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1802C0E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3CAE5DDE"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Iql1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xml:space="preserve">), Lower limit on reactive current injection </w:t>
            </w:r>
            <w:proofErr w:type="spellStart"/>
            <w:r w:rsidRPr="00CF6ABD">
              <w:rPr>
                <w:rFonts w:ascii="Times New Roman" w:eastAsia="Times New Roman" w:hAnsi="Times New Roman" w:cs="Times New Roman"/>
                <w:color w:val="000000"/>
                <w:sz w:val="20"/>
              </w:rPr>
              <w:t>Iqinj</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0853D73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65338E6" w14:textId="77777777" w:rsidTr="00CF6ABD">
        <w:trPr>
          <w:trHeight w:val="510"/>
        </w:trPr>
        <w:tc>
          <w:tcPr>
            <w:tcW w:w="1940" w:type="dxa"/>
            <w:vMerge/>
            <w:tcBorders>
              <w:top w:val="nil"/>
              <w:left w:val="single" w:sz="4" w:space="0" w:color="auto"/>
              <w:bottom w:val="single" w:sz="4" w:space="0" w:color="auto"/>
              <w:right w:val="single" w:sz="4" w:space="0" w:color="auto"/>
            </w:tcBorders>
            <w:vAlign w:val="center"/>
            <w:hideMark/>
          </w:tcPr>
          <w:p w14:paraId="7F2FD4B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69016D0A"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Vref0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User defined reference (if 0, model initializes it to initial terminal voltage)</w:t>
            </w:r>
          </w:p>
        </w:tc>
        <w:tc>
          <w:tcPr>
            <w:tcW w:w="1160" w:type="dxa"/>
            <w:tcBorders>
              <w:top w:val="nil"/>
              <w:left w:val="nil"/>
              <w:bottom w:val="single" w:sz="4" w:space="0" w:color="auto"/>
              <w:right w:val="single" w:sz="4" w:space="0" w:color="auto"/>
            </w:tcBorders>
            <w:shd w:val="clear" w:color="auto" w:fill="auto"/>
            <w:noWrap/>
            <w:vAlign w:val="center"/>
            <w:hideMark/>
          </w:tcPr>
          <w:p w14:paraId="76C107C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98F31ED" w14:textId="77777777" w:rsidTr="00CF6ABD">
        <w:trPr>
          <w:trHeight w:val="510"/>
        </w:trPr>
        <w:tc>
          <w:tcPr>
            <w:tcW w:w="1940" w:type="dxa"/>
            <w:vMerge/>
            <w:tcBorders>
              <w:top w:val="nil"/>
              <w:left w:val="single" w:sz="4" w:space="0" w:color="auto"/>
              <w:bottom w:val="single" w:sz="4" w:space="0" w:color="auto"/>
              <w:right w:val="single" w:sz="4" w:space="0" w:color="auto"/>
            </w:tcBorders>
            <w:vAlign w:val="center"/>
            <w:hideMark/>
          </w:tcPr>
          <w:p w14:paraId="21BABBD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3C4798D"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Iqfrz</w:t>
            </w:r>
            <w:proofErr w:type="spellEnd"/>
            <w:r w:rsidRPr="00CF6ABD">
              <w:rPr>
                <w:rFonts w:ascii="Times New Roman" w:eastAsia="Times New Roman" w:hAnsi="Times New Roman" w:cs="Times New Roman"/>
                <w:color w:val="000000"/>
                <w:sz w:val="20"/>
              </w:rPr>
              <w:t xml:space="preserv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xml:space="preserve">), Value at which </w:t>
            </w:r>
            <w:proofErr w:type="spellStart"/>
            <w:r w:rsidRPr="00CF6ABD">
              <w:rPr>
                <w:rFonts w:ascii="Times New Roman" w:eastAsia="Times New Roman" w:hAnsi="Times New Roman" w:cs="Times New Roman"/>
                <w:color w:val="000000"/>
                <w:sz w:val="20"/>
              </w:rPr>
              <w:t>Iqinj</w:t>
            </w:r>
            <w:proofErr w:type="spellEnd"/>
            <w:r w:rsidRPr="00CF6ABD">
              <w:rPr>
                <w:rFonts w:ascii="Times New Roman" w:eastAsia="Times New Roman" w:hAnsi="Times New Roman" w:cs="Times New Roman"/>
                <w:color w:val="000000"/>
                <w:sz w:val="20"/>
              </w:rPr>
              <w:t xml:space="preserve"> is held for </w:t>
            </w:r>
            <w:proofErr w:type="spellStart"/>
            <w:r w:rsidRPr="00CF6ABD">
              <w:rPr>
                <w:rFonts w:ascii="Times New Roman" w:eastAsia="Times New Roman" w:hAnsi="Times New Roman" w:cs="Times New Roman"/>
                <w:color w:val="000000"/>
                <w:sz w:val="20"/>
              </w:rPr>
              <w:t>Thld</w:t>
            </w:r>
            <w:proofErr w:type="spellEnd"/>
            <w:r w:rsidRPr="00CF6ABD">
              <w:rPr>
                <w:rFonts w:ascii="Times New Roman" w:eastAsia="Times New Roman" w:hAnsi="Times New Roman" w:cs="Times New Roman"/>
                <w:color w:val="000000"/>
                <w:sz w:val="20"/>
              </w:rPr>
              <w:t xml:space="preserve"> seconds following a voltage dip if </w:t>
            </w:r>
            <w:proofErr w:type="spellStart"/>
            <w:r w:rsidRPr="00CF6ABD">
              <w:rPr>
                <w:rFonts w:ascii="Times New Roman" w:eastAsia="Times New Roman" w:hAnsi="Times New Roman" w:cs="Times New Roman"/>
                <w:color w:val="000000"/>
                <w:sz w:val="20"/>
              </w:rPr>
              <w:t>Thld</w:t>
            </w:r>
            <w:proofErr w:type="spellEnd"/>
            <w:r w:rsidRPr="00CF6ABD">
              <w:rPr>
                <w:rFonts w:ascii="Times New Roman" w:eastAsia="Times New Roman" w:hAnsi="Times New Roman" w:cs="Times New Roman"/>
                <w:color w:val="000000"/>
                <w:sz w:val="20"/>
              </w:rPr>
              <w:t xml:space="preserve"> &gt; 0</w:t>
            </w:r>
          </w:p>
          <w:p w14:paraId="7377DF4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1160" w:type="dxa"/>
            <w:tcBorders>
              <w:top w:val="nil"/>
              <w:left w:val="nil"/>
              <w:bottom w:val="single" w:sz="4" w:space="0" w:color="auto"/>
              <w:right w:val="single" w:sz="4" w:space="0" w:color="auto"/>
            </w:tcBorders>
            <w:shd w:val="clear" w:color="auto" w:fill="auto"/>
            <w:noWrap/>
            <w:vAlign w:val="center"/>
            <w:hideMark/>
          </w:tcPr>
          <w:p w14:paraId="58BD847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bl>
    <w:p w14:paraId="60BA0016" w14:textId="77777777" w:rsidR="00011F7B" w:rsidRDefault="00011F7B">
      <w:r>
        <w:br w:type="page"/>
      </w:r>
    </w:p>
    <w:tbl>
      <w:tblPr>
        <w:tblW w:w="8960" w:type="dxa"/>
        <w:tblLook w:val="04A0" w:firstRow="1" w:lastRow="0" w:firstColumn="1" w:lastColumn="0" w:noHBand="0" w:noVBand="1"/>
      </w:tblPr>
      <w:tblGrid>
        <w:gridCol w:w="1940"/>
        <w:gridCol w:w="5860"/>
        <w:gridCol w:w="1160"/>
      </w:tblGrid>
      <w:tr w:rsidR="001705CD" w:rsidRPr="00CF6ABD" w14:paraId="529521FF" w14:textId="77777777" w:rsidTr="00CF6ABD">
        <w:trPr>
          <w:trHeight w:val="300"/>
        </w:trPr>
        <w:tc>
          <w:tcPr>
            <w:tcW w:w="1940" w:type="dxa"/>
            <w:tcBorders>
              <w:top w:val="single" w:sz="4" w:space="0" w:color="auto"/>
              <w:left w:val="single" w:sz="4" w:space="0" w:color="auto"/>
              <w:bottom w:val="single" w:sz="4" w:space="0" w:color="000000"/>
              <w:right w:val="single" w:sz="4" w:space="0" w:color="000000"/>
            </w:tcBorders>
            <w:shd w:val="clear" w:color="auto" w:fill="auto"/>
            <w:vAlign w:val="center"/>
          </w:tcPr>
          <w:p w14:paraId="057B3E7F" w14:textId="7A81CD9D" w:rsidR="001705CD" w:rsidRPr="00CF6ABD" w:rsidRDefault="001705CD" w:rsidP="00CF6ABD">
            <w:pPr>
              <w:spacing w:after="0" w:line="240" w:lineRule="auto"/>
              <w:jc w:val="center"/>
              <w:rPr>
                <w:rFonts w:ascii="Times New Roman" w:eastAsia="Times New Roman" w:hAnsi="Times New Roman" w:cs="Times New Roman"/>
                <w:b/>
                <w:bCs/>
                <w:color w:val="000000"/>
                <w:sz w:val="20"/>
              </w:rPr>
            </w:pPr>
          </w:p>
          <w:p w14:paraId="6419491A"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Category</w:t>
            </w:r>
          </w:p>
        </w:tc>
        <w:tc>
          <w:tcPr>
            <w:tcW w:w="5860" w:type="dxa"/>
            <w:tcBorders>
              <w:top w:val="single" w:sz="4" w:space="0" w:color="auto"/>
              <w:left w:val="single" w:sz="4" w:space="0" w:color="auto"/>
              <w:bottom w:val="single" w:sz="4" w:space="0" w:color="000000"/>
              <w:right w:val="single" w:sz="4" w:space="0" w:color="000000"/>
            </w:tcBorders>
            <w:shd w:val="clear" w:color="auto" w:fill="auto"/>
            <w:vAlign w:val="center"/>
          </w:tcPr>
          <w:p w14:paraId="391668C6"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p>
          <w:p w14:paraId="2BBE5736"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Parameter Description</w:t>
            </w:r>
          </w:p>
        </w:tc>
        <w:tc>
          <w:tcPr>
            <w:tcW w:w="1160" w:type="dxa"/>
            <w:tcBorders>
              <w:top w:val="single" w:sz="4" w:space="0" w:color="auto"/>
              <w:left w:val="single" w:sz="4" w:space="0" w:color="auto"/>
              <w:bottom w:val="single" w:sz="4" w:space="0" w:color="000000"/>
              <w:right w:val="single" w:sz="4" w:space="0" w:color="000000"/>
            </w:tcBorders>
            <w:shd w:val="clear" w:color="auto" w:fill="auto"/>
            <w:vAlign w:val="center"/>
          </w:tcPr>
          <w:p w14:paraId="40247FF2"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p>
          <w:p w14:paraId="534D2BC6"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Data</w:t>
            </w:r>
          </w:p>
        </w:tc>
      </w:tr>
      <w:tr w:rsidR="001705CD" w:rsidRPr="00CF6ABD" w14:paraId="20E18E99" w14:textId="77777777" w:rsidTr="00CF6ABD">
        <w:trPr>
          <w:trHeight w:val="300"/>
        </w:trPr>
        <w:tc>
          <w:tcPr>
            <w:tcW w:w="8960" w:type="dxa"/>
            <w:gridSpan w:val="3"/>
            <w:tcBorders>
              <w:top w:val="single" w:sz="4" w:space="0" w:color="auto"/>
              <w:left w:val="single" w:sz="4" w:space="0" w:color="auto"/>
              <w:bottom w:val="single" w:sz="4" w:space="0" w:color="000000"/>
              <w:right w:val="single" w:sz="4" w:space="0" w:color="000000"/>
            </w:tcBorders>
            <w:shd w:val="clear" w:color="000000" w:fill="FFFF00"/>
            <w:vAlign w:val="center"/>
            <w:hideMark/>
          </w:tcPr>
          <w:p w14:paraId="3E461006"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Electrical Control model</w:t>
            </w:r>
          </w:p>
        </w:tc>
      </w:tr>
      <w:tr w:rsidR="001705CD" w:rsidRPr="00CF6ABD" w14:paraId="369CE9C5" w14:textId="77777777" w:rsidTr="00CF6ABD">
        <w:trPr>
          <w:trHeight w:val="510"/>
        </w:trPr>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14:paraId="082843F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Type-3 and Type-4 Wind turbines : (REECA1)</w:t>
            </w:r>
            <w:r w:rsidRPr="00CF6ABD">
              <w:rPr>
                <w:rFonts w:ascii="Times New Roman" w:eastAsia="Times New Roman" w:hAnsi="Times New Roman" w:cs="Times New Roman"/>
                <w:color w:val="000000"/>
                <w:sz w:val="20"/>
              </w:rPr>
              <w:br/>
            </w:r>
            <w:r w:rsidRPr="00CF6ABD">
              <w:rPr>
                <w:rFonts w:ascii="Times New Roman" w:eastAsia="Times New Roman" w:hAnsi="Times New Roman" w:cs="Times New Roman"/>
                <w:color w:val="000000"/>
                <w:sz w:val="20"/>
              </w:rPr>
              <w:br/>
              <w:t>[Refer Block Diagrams]</w:t>
            </w:r>
          </w:p>
        </w:tc>
        <w:tc>
          <w:tcPr>
            <w:tcW w:w="5860" w:type="dxa"/>
            <w:tcBorders>
              <w:top w:val="nil"/>
              <w:left w:val="nil"/>
              <w:bottom w:val="single" w:sz="4" w:space="0" w:color="auto"/>
              <w:right w:val="single" w:sz="4" w:space="0" w:color="auto"/>
            </w:tcBorders>
            <w:shd w:val="clear" w:color="auto" w:fill="auto"/>
            <w:vAlign w:val="center"/>
            <w:hideMark/>
          </w:tcPr>
          <w:p w14:paraId="0BC375E1"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Thld</w:t>
            </w:r>
            <w:proofErr w:type="spellEnd"/>
            <w:r w:rsidRPr="00CF6ABD">
              <w:rPr>
                <w:rFonts w:ascii="Times New Roman" w:eastAsia="Times New Roman" w:hAnsi="Times New Roman" w:cs="Times New Roman"/>
                <w:color w:val="000000"/>
                <w:sz w:val="20"/>
              </w:rPr>
              <w:t xml:space="preserve"> (s), Time for which </w:t>
            </w:r>
            <w:proofErr w:type="spellStart"/>
            <w:r w:rsidRPr="00CF6ABD">
              <w:rPr>
                <w:rFonts w:ascii="Times New Roman" w:eastAsia="Times New Roman" w:hAnsi="Times New Roman" w:cs="Times New Roman"/>
                <w:color w:val="000000"/>
                <w:sz w:val="20"/>
              </w:rPr>
              <w:t>Iqinj</w:t>
            </w:r>
            <w:proofErr w:type="spellEnd"/>
            <w:r w:rsidRPr="00CF6ABD">
              <w:rPr>
                <w:rFonts w:ascii="Times New Roman" w:eastAsia="Times New Roman" w:hAnsi="Times New Roman" w:cs="Times New Roman"/>
                <w:color w:val="000000"/>
                <w:sz w:val="20"/>
              </w:rPr>
              <w:t xml:space="preserve"> is held at </w:t>
            </w:r>
            <w:proofErr w:type="spellStart"/>
            <w:r w:rsidRPr="00CF6ABD">
              <w:rPr>
                <w:rFonts w:ascii="Times New Roman" w:eastAsia="Times New Roman" w:hAnsi="Times New Roman" w:cs="Times New Roman"/>
                <w:color w:val="000000"/>
                <w:sz w:val="20"/>
              </w:rPr>
              <w:t>Iqfrz</w:t>
            </w:r>
            <w:proofErr w:type="spellEnd"/>
            <w:r w:rsidRPr="00CF6ABD">
              <w:rPr>
                <w:rFonts w:ascii="Times New Roman" w:eastAsia="Times New Roman" w:hAnsi="Times New Roman" w:cs="Times New Roman"/>
                <w:color w:val="000000"/>
                <w:sz w:val="20"/>
              </w:rPr>
              <w:t xml:space="preserve"> after voltage dip returns to zero (see Note 1)</w:t>
            </w:r>
          </w:p>
        </w:tc>
        <w:tc>
          <w:tcPr>
            <w:tcW w:w="1160" w:type="dxa"/>
            <w:tcBorders>
              <w:top w:val="nil"/>
              <w:left w:val="nil"/>
              <w:bottom w:val="single" w:sz="4" w:space="0" w:color="auto"/>
              <w:right w:val="single" w:sz="4" w:space="0" w:color="auto"/>
            </w:tcBorders>
            <w:shd w:val="clear" w:color="auto" w:fill="auto"/>
            <w:noWrap/>
            <w:vAlign w:val="center"/>
            <w:hideMark/>
          </w:tcPr>
          <w:p w14:paraId="648DFFD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B428169" w14:textId="77777777" w:rsidTr="00CF6ABD">
        <w:trPr>
          <w:trHeight w:val="510"/>
        </w:trPr>
        <w:tc>
          <w:tcPr>
            <w:tcW w:w="1940" w:type="dxa"/>
            <w:vMerge/>
            <w:tcBorders>
              <w:top w:val="nil"/>
              <w:left w:val="single" w:sz="4" w:space="0" w:color="auto"/>
              <w:bottom w:val="single" w:sz="4" w:space="0" w:color="000000"/>
              <w:right w:val="single" w:sz="4" w:space="0" w:color="auto"/>
            </w:tcBorders>
            <w:vAlign w:val="center"/>
            <w:hideMark/>
          </w:tcPr>
          <w:p w14:paraId="3CC0FE6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2ECE5CC"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Thld2 (s) (≥0), Time for which the active current limit (IPMAX) is held at the faulted value after voltage dip returns to zero</w:t>
            </w:r>
          </w:p>
        </w:tc>
        <w:tc>
          <w:tcPr>
            <w:tcW w:w="1160" w:type="dxa"/>
            <w:tcBorders>
              <w:top w:val="nil"/>
              <w:left w:val="nil"/>
              <w:bottom w:val="single" w:sz="4" w:space="0" w:color="auto"/>
              <w:right w:val="single" w:sz="4" w:space="0" w:color="auto"/>
            </w:tcBorders>
            <w:shd w:val="clear" w:color="auto" w:fill="auto"/>
            <w:noWrap/>
            <w:vAlign w:val="center"/>
            <w:hideMark/>
          </w:tcPr>
          <w:p w14:paraId="6538B34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D3B9817"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16B721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220480C6"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Tp</w:t>
            </w:r>
            <w:proofErr w:type="spellEnd"/>
            <w:r w:rsidRPr="00CF6ABD">
              <w:rPr>
                <w:rFonts w:ascii="Times New Roman" w:eastAsia="Times New Roman" w:hAnsi="Times New Roman" w:cs="Times New Roman"/>
                <w:color w:val="000000"/>
                <w:sz w:val="20"/>
              </w:rPr>
              <w:t xml:space="preserve"> (s), Filter time constant for electrical power</w:t>
            </w:r>
          </w:p>
        </w:tc>
        <w:tc>
          <w:tcPr>
            <w:tcW w:w="1160" w:type="dxa"/>
            <w:tcBorders>
              <w:top w:val="nil"/>
              <w:left w:val="nil"/>
              <w:bottom w:val="single" w:sz="4" w:space="0" w:color="auto"/>
              <w:right w:val="single" w:sz="4" w:space="0" w:color="auto"/>
            </w:tcBorders>
            <w:shd w:val="clear" w:color="auto" w:fill="auto"/>
            <w:noWrap/>
            <w:vAlign w:val="center"/>
            <w:hideMark/>
          </w:tcPr>
          <w:p w14:paraId="21CCEA0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5805C02"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2467A0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64C3556C"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QMax</w:t>
            </w:r>
            <w:proofErr w:type="spellEnd"/>
            <w:r w:rsidRPr="00CF6ABD">
              <w:rPr>
                <w:rFonts w:ascii="Times New Roman" w:eastAsia="Times New Roman" w:hAnsi="Times New Roman" w:cs="Times New Roman"/>
                <w:color w:val="000000"/>
                <w:sz w:val="20"/>
              </w:rPr>
              <w:t xml:space="preserv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limit for reactive power regulator</w:t>
            </w:r>
          </w:p>
        </w:tc>
        <w:tc>
          <w:tcPr>
            <w:tcW w:w="1160" w:type="dxa"/>
            <w:tcBorders>
              <w:top w:val="nil"/>
              <w:left w:val="nil"/>
              <w:bottom w:val="single" w:sz="4" w:space="0" w:color="auto"/>
              <w:right w:val="single" w:sz="4" w:space="0" w:color="auto"/>
            </w:tcBorders>
            <w:shd w:val="clear" w:color="auto" w:fill="auto"/>
            <w:noWrap/>
            <w:vAlign w:val="center"/>
            <w:hideMark/>
          </w:tcPr>
          <w:p w14:paraId="34B1010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A12DC3E"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85667A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5D28074"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QMin</w:t>
            </w:r>
            <w:proofErr w:type="spellEnd"/>
            <w:r w:rsidRPr="00CF6ABD">
              <w:rPr>
                <w:rFonts w:ascii="Times New Roman" w:eastAsia="Times New Roman" w:hAnsi="Times New Roman" w:cs="Times New Roman"/>
                <w:color w:val="000000"/>
                <w:sz w:val="20"/>
              </w:rPr>
              <w:t xml:space="preserv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limit for reactive power regulator</w:t>
            </w:r>
          </w:p>
        </w:tc>
        <w:tc>
          <w:tcPr>
            <w:tcW w:w="1160" w:type="dxa"/>
            <w:tcBorders>
              <w:top w:val="nil"/>
              <w:left w:val="nil"/>
              <w:bottom w:val="single" w:sz="4" w:space="0" w:color="auto"/>
              <w:right w:val="single" w:sz="4" w:space="0" w:color="auto"/>
            </w:tcBorders>
            <w:shd w:val="clear" w:color="auto" w:fill="auto"/>
            <w:noWrap/>
            <w:vAlign w:val="center"/>
            <w:hideMark/>
          </w:tcPr>
          <w:p w14:paraId="4796AA5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FAEE55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0983FA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2BCE5FDB"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VMAX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Max. limit for voltage control</w:t>
            </w:r>
          </w:p>
        </w:tc>
        <w:tc>
          <w:tcPr>
            <w:tcW w:w="1160" w:type="dxa"/>
            <w:tcBorders>
              <w:top w:val="nil"/>
              <w:left w:val="nil"/>
              <w:bottom w:val="single" w:sz="4" w:space="0" w:color="auto"/>
              <w:right w:val="single" w:sz="4" w:space="0" w:color="auto"/>
            </w:tcBorders>
            <w:shd w:val="clear" w:color="auto" w:fill="auto"/>
            <w:noWrap/>
            <w:vAlign w:val="center"/>
            <w:hideMark/>
          </w:tcPr>
          <w:p w14:paraId="27400FE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A997284"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3A1EF7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66C5112"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VMIN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Min. limit for voltage control</w:t>
            </w:r>
          </w:p>
        </w:tc>
        <w:tc>
          <w:tcPr>
            <w:tcW w:w="1160" w:type="dxa"/>
            <w:tcBorders>
              <w:top w:val="nil"/>
              <w:left w:val="nil"/>
              <w:bottom w:val="single" w:sz="4" w:space="0" w:color="auto"/>
              <w:right w:val="single" w:sz="4" w:space="0" w:color="auto"/>
            </w:tcBorders>
            <w:shd w:val="clear" w:color="auto" w:fill="auto"/>
            <w:noWrap/>
            <w:vAlign w:val="center"/>
            <w:hideMark/>
          </w:tcPr>
          <w:p w14:paraId="046ED2C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27176F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BCAF15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3998A13"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Kqp</w:t>
            </w:r>
            <w:proofErr w:type="spellEnd"/>
            <w:r w:rsidRPr="00CF6ABD">
              <w:rPr>
                <w:rFonts w:ascii="Times New Roman" w:eastAsia="Times New Roman" w:hAnsi="Times New Roman" w:cs="Times New Roman"/>
                <w:color w:val="000000"/>
                <w:sz w:val="20"/>
              </w:rPr>
              <w:t xml:space="preserv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Reactive power regulator proportional gain</w:t>
            </w:r>
          </w:p>
        </w:tc>
        <w:tc>
          <w:tcPr>
            <w:tcW w:w="1160" w:type="dxa"/>
            <w:tcBorders>
              <w:top w:val="nil"/>
              <w:left w:val="nil"/>
              <w:bottom w:val="single" w:sz="4" w:space="0" w:color="auto"/>
              <w:right w:val="single" w:sz="4" w:space="0" w:color="auto"/>
            </w:tcBorders>
            <w:shd w:val="clear" w:color="auto" w:fill="auto"/>
            <w:noWrap/>
            <w:vAlign w:val="center"/>
            <w:hideMark/>
          </w:tcPr>
          <w:p w14:paraId="0452AAD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21E5833"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5EEA32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2EF6B1F7"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Kqi</w:t>
            </w:r>
            <w:proofErr w:type="spellEnd"/>
            <w:r w:rsidRPr="00CF6ABD">
              <w:rPr>
                <w:rFonts w:ascii="Times New Roman" w:eastAsia="Times New Roman" w:hAnsi="Times New Roman" w:cs="Times New Roman"/>
                <w:color w:val="000000"/>
                <w:sz w:val="20"/>
              </w:rPr>
              <w:t xml:space="preserv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Reactive power regulator integral gain</w:t>
            </w:r>
          </w:p>
        </w:tc>
        <w:tc>
          <w:tcPr>
            <w:tcW w:w="1160" w:type="dxa"/>
            <w:tcBorders>
              <w:top w:val="nil"/>
              <w:left w:val="nil"/>
              <w:bottom w:val="single" w:sz="4" w:space="0" w:color="auto"/>
              <w:right w:val="single" w:sz="4" w:space="0" w:color="auto"/>
            </w:tcBorders>
            <w:shd w:val="clear" w:color="auto" w:fill="auto"/>
            <w:noWrap/>
            <w:vAlign w:val="center"/>
            <w:hideMark/>
          </w:tcPr>
          <w:p w14:paraId="4916288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C9787B2"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12A987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2A27AAFB"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Kvp</w:t>
            </w:r>
            <w:proofErr w:type="spellEnd"/>
            <w:r w:rsidRPr="00CF6ABD">
              <w:rPr>
                <w:rFonts w:ascii="Times New Roman" w:eastAsia="Times New Roman" w:hAnsi="Times New Roman" w:cs="Times New Roman"/>
                <w:color w:val="000000"/>
                <w:sz w:val="20"/>
              </w:rPr>
              <w:t xml:space="preserv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Voltage regulator proportional gain</w:t>
            </w:r>
          </w:p>
        </w:tc>
        <w:tc>
          <w:tcPr>
            <w:tcW w:w="1160" w:type="dxa"/>
            <w:tcBorders>
              <w:top w:val="nil"/>
              <w:left w:val="nil"/>
              <w:bottom w:val="single" w:sz="4" w:space="0" w:color="auto"/>
              <w:right w:val="single" w:sz="4" w:space="0" w:color="auto"/>
            </w:tcBorders>
            <w:shd w:val="clear" w:color="auto" w:fill="auto"/>
            <w:noWrap/>
            <w:vAlign w:val="center"/>
            <w:hideMark/>
          </w:tcPr>
          <w:p w14:paraId="4ED716E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2CF3D22"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C3D8C5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03D7C75"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Kvi</w:t>
            </w:r>
            <w:proofErr w:type="spellEnd"/>
            <w:r w:rsidRPr="00CF6ABD">
              <w:rPr>
                <w:rFonts w:ascii="Times New Roman" w:eastAsia="Times New Roman" w:hAnsi="Times New Roman" w:cs="Times New Roman"/>
                <w:color w:val="000000"/>
                <w:sz w:val="20"/>
              </w:rPr>
              <w:t xml:space="preserv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Voltage regulator integral gain</w:t>
            </w:r>
          </w:p>
        </w:tc>
        <w:tc>
          <w:tcPr>
            <w:tcW w:w="1160" w:type="dxa"/>
            <w:tcBorders>
              <w:top w:val="nil"/>
              <w:left w:val="nil"/>
              <w:bottom w:val="single" w:sz="4" w:space="0" w:color="auto"/>
              <w:right w:val="single" w:sz="4" w:space="0" w:color="auto"/>
            </w:tcBorders>
            <w:shd w:val="clear" w:color="auto" w:fill="auto"/>
            <w:noWrap/>
            <w:vAlign w:val="center"/>
            <w:hideMark/>
          </w:tcPr>
          <w:p w14:paraId="01DC7DB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0B65C23"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368F38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4C5473E2"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Vbias</w:t>
            </w:r>
            <w:proofErr w:type="spellEnd"/>
            <w:r w:rsidRPr="00CF6ABD">
              <w:rPr>
                <w:rFonts w:ascii="Times New Roman" w:eastAsia="Times New Roman" w:hAnsi="Times New Roman" w:cs="Times New Roman"/>
                <w:color w:val="000000"/>
                <w:sz w:val="20"/>
              </w:rPr>
              <w:t xml:space="preserv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User-defined bias (normally 0)</w:t>
            </w:r>
          </w:p>
        </w:tc>
        <w:tc>
          <w:tcPr>
            <w:tcW w:w="1160" w:type="dxa"/>
            <w:tcBorders>
              <w:top w:val="nil"/>
              <w:left w:val="nil"/>
              <w:bottom w:val="single" w:sz="4" w:space="0" w:color="auto"/>
              <w:right w:val="single" w:sz="4" w:space="0" w:color="auto"/>
            </w:tcBorders>
            <w:shd w:val="clear" w:color="auto" w:fill="auto"/>
            <w:noWrap/>
            <w:vAlign w:val="center"/>
            <w:hideMark/>
          </w:tcPr>
          <w:p w14:paraId="5EEE8D7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D67D620"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EF963E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079C5A4"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Tiq</w:t>
            </w:r>
            <w:proofErr w:type="spellEnd"/>
            <w:r w:rsidRPr="00CF6ABD">
              <w:rPr>
                <w:rFonts w:ascii="Times New Roman" w:eastAsia="Times New Roman" w:hAnsi="Times New Roman" w:cs="Times New Roman"/>
                <w:color w:val="000000"/>
                <w:sz w:val="20"/>
              </w:rPr>
              <w:t xml:space="preserve"> (s), Time constant on delay s4</w:t>
            </w:r>
          </w:p>
        </w:tc>
        <w:tc>
          <w:tcPr>
            <w:tcW w:w="1160" w:type="dxa"/>
            <w:tcBorders>
              <w:top w:val="nil"/>
              <w:left w:val="nil"/>
              <w:bottom w:val="single" w:sz="4" w:space="0" w:color="auto"/>
              <w:right w:val="single" w:sz="4" w:space="0" w:color="auto"/>
            </w:tcBorders>
            <w:shd w:val="clear" w:color="auto" w:fill="auto"/>
            <w:noWrap/>
            <w:vAlign w:val="center"/>
            <w:hideMark/>
          </w:tcPr>
          <w:p w14:paraId="0AA0299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6C2738B"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38E6EC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A3CAA60"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proofErr w:type="gramStart"/>
            <w:r w:rsidRPr="00CF6ABD">
              <w:rPr>
                <w:rFonts w:ascii="Times New Roman" w:eastAsia="Times New Roman" w:hAnsi="Times New Roman" w:cs="Times New Roman"/>
                <w:color w:val="000000"/>
                <w:sz w:val="20"/>
              </w:rPr>
              <w:t>dPmax</w:t>
            </w:r>
            <w:proofErr w:type="spellEnd"/>
            <w:proofErr w:type="gramEnd"/>
            <w:r w:rsidRPr="00CF6ABD">
              <w:rPr>
                <w:rFonts w:ascii="Times New Roman" w:eastAsia="Times New Roman" w:hAnsi="Times New Roman" w:cs="Times New Roman"/>
                <w:color w:val="000000"/>
                <w:sz w:val="20"/>
              </w:rPr>
              <w:t xml:space="preserv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/s) (&gt;0) Power reference max. ramp rate</w:t>
            </w:r>
          </w:p>
        </w:tc>
        <w:tc>
          <w:tcPr>
            <w:tcW w:w="1160" w:type="dxa"/>
            <w:tcBorders>
              <w:top w:val="nil"/>
              <w:left w:val="nil"/>
              <w:bottom w:val="single" w:sz="4" w:space="0" w:color="auto"/>
              <w:right w:val="single" w:sz="4" w:space="0" w:color="auto"/>
            </w:tcBorders>
            <w:shd w:val="clear" w:color="auto" w:fill="auto"/>
            <w:noWrap/>
            <w:vAlign w:val="center"/>
            <w:hideMark/>
          </w:tcPr>
          <w:p w14:paraId="2460F5C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60F0E8F"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CD76C9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4F6CE50B"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dPmin</w:t>
            </w:r>
            <w:proofErr w:type="spellEnd"/>
            <w:r w:rsidRPr="00CF6ABD">
              <w:rPr>
                <w:rFonts w:ascii="Times New Roman" w:eastAsia="Times New Roman" w:hAnsi="Times New Roman" w:cs="Times New Roman"/>
                <w:color w:val="000000"/>
                <w:sz w:val="20"/>
              </w:rPr>
              <w:t xml:space="preserv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/s) (&lt;0) Power reference min. ramp rate</w:t>
            </w:r>
          </w:p>
        </w:tc>
        <w:tc>
          <w:tcPr>
            <w:tcW w:w="1160" w:type="dxa"/>
            <w:tcBorders>
              <w:top w:val="nil"/>
              <w:left w:val="nil"/>
              <w:bottom w:val="single" w:sz="4" w:space="0" w:color="auto"/>
              <w:right w:val="single" w:sz="4" w:space="0" w:color="auto"/>
            </w:tcBorders>
            <w:shd w:val="clear" w:color="auto" w:fill="auto"/>
            <w:noWrap/>
            <w:vAlign w:val="center"/>
            <w:hideMark/>
          </w:tcPr>
          <w:p w14:paraId="1F9BC63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7AB2F55"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AAE45B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AB62992"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PMAX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Max. power limit</w:t>
            </w:r>
          </w:p>
        </w:tc>
        <w:tc>
          <w:tcPr>
            <w:tcW w:w="1160" w:type="dxa"/>
            <w:tcBorders>
              <w:top w:val="nil"/>
              <w:left w:val="nil"/>
              <w:bottom w:val="single" w:sz="4" w:space="0" w:color="auto"/>
              <w:right w:val="single" w:sz="4" w:space="0" w:color="auto"/>
            </w:tcBorders>
            <w:shd w:val="clear" w:color="auto" w:fill="auto"/>
            <w:noWrap/>
            <w:vAlign w:val="center"/>
            <w:hideMark/>
          </w:tcPr>
          <w:p w14:paraId="09658BA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1EDA392"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D43830F"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42078C3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PMIN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Min. power limit</w:t>
            </w:r>
          </w:p>
        </w:tc>
        <w:tc>
          <w:tcPr>
            <w:tcW w:w="1160" w:type="dxa"/>
            <w:tcBorders>
              <w:top w:val="nil"/>
              <w:left w:val="nil"/>
              <w:bottom w:val="single" w:sz="4" w:space="0" w:color="auto"/>
              <w:right w:val="single" w:sz="4" w:space="0" w:color="auto"/>
            </w:tcBorders>
            <w:shd w:val="clear" w:color="auto" w:fill="auto"/>
            <w:noWrap/>
            <w:vAlign w:val="center"/>
            <w:hideMark/>
          </w:tcPr>
          <w:p w14:paraId="369C36C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A44552E"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4A8CB8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4A9458A0"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Imax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Maximum limit on total converter current</w:t>
            </w:r>
          </w:p>
        </w:tc>
        <w:tc>
          <w:tcPr>
            <w:tcW w:w="1160" w:type="dxa"/>
            <w:tcBorders>
              <w:top w:val="nil"/>
              <w:left w:val="nil"/>
              <w:bottom w:val="single" w:sz="4" w:space="0" w:color="auto"/>
              <w:right w:val="single" w:sz="4" w:space="0" w:color="auto"/>
            </w:tcBorders>
            <w:shd w:val="clear" w:color="auto" w:fill="auto"/>
            <w:noWrap/>
            <w:vAlign w:val="center"/>
            <w:hideMark/>
          </w:tcPr>
          <w:p w14:paraId="3818CB8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8969B50"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A84917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6ACD4E35"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Tpord</w:t>
            </w:r>
            <w:proofErr w:type="spellEnd"/>
            <w:r w:rsidRPr="00CF6ABD">
              <w:rPr>
                <w:rFonts w:ascii="Times New Roman" w:eastAsia="Times New Roman" w:hAnsi="Times New Roman" w:cs="Times New Roman"/>
                <w:color w:val="000000"/>
                <w:sz w:val="20"/>
              </w:rPr>
              <w:t xml:space="preserve"> (s), Power filter time constant</w:t>
            </w:r>
          </w:p>
        </w:tc>
        <w:tc>
          <w:tcPr>
            <w:tcW w:w="1160" w:type="dxa"/>
            <w:tcBorders>
              <w:top w:val="nil"/>
              <w:left w:val="nil"/>
              <w:bottom w:val="single" w:sz="4" w:space="0" w:color="auto"/>
              <w:right w:val="single" w:sz="4" w:space="0" w:color="auto"/>
            </w:tcBorders>
            <w:shd w:val="clear" w:color="auto" w:fill="auto"/>
            <w:noWrap/>
            <w:vAlign w:val="center"/>
            <w:hideMark/>
          </w:tcPr>
          <w:p w14:paraId="613E282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6ABA0CC" w14:textId="77777777" w:rsidTr="00CF6ABD">
        <w:trPr>
          <w:trHeight w:val="450"/>
        </w:trPr>
        <w:tc>
          <w:tcPr>
            <w:tcW w:w="1940" w:type="dxa"/>
            <w:vMerge/>
            <w:tcBorders>
              <w:top w:val="nil"/>
              <w:left w:val="single" w:sz="4" w:space="0" w:color="auto"/>
              <w:bottom w:val="single" w:sz="4" w:space="0" w:color="000000"/>
              <w:right w:val="single" w:sz="4" w:space="0" w:color="auto"/>
            </w:tcBorders>
            <w:vAlign w:val="center"/>
            <w:hideMark/>
          </w:tcPr>
          <w:p w14:paraId="34D1025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1527E05"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VQ-IQ characteristic (at least two pairs, up to 4 pairs of voltage and current in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14:paraId="64B9602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63797D3" w14:textId="77777777" w:rsidTr="00CF6ABD">
        <w:trPr>
          <w:trHeight w:val="510"/>
        </w:trPr>
        <w:tc>
          <w:tcPr>
            <w:tcW w:w="1940" w:type="dxa"/>
            <w:vMerge/>
            <w:tcBorders>
              <w:top w:val="nil"/>
              <w:left w:val="single" w:sz="4" w:space="0" w:color="auto"/>
              <w:bottom w:val="single" w:sz="4" w:space="0" w:color="000000"/>
              <w:right w:val="single" w:sz="4" w:space="0" w:color="auto"/>
            </w:tcBorders>
            <w:vAlign w:val="center"/>
            <w:hideMark/>
          </w:tcPr>
          <w:p w14:paraId="7144950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6F158B4C"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VP-IP characteristic (at least two pairs, up to 4 pairs, of voltage and current in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hideMark/>
          </w:tcPr>
          <w:p w14:paraId="288DE28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[Refer Block Diagrams]</w:t>
            </w:r>
          </w:p>
        </w:tc>
      </w:tr>
      <w:tr w:rsidR="001705CD" w:rsidRPr="00CF6ABD" w14:paraId="79B25B2E" w14:textId="77777777" w:rsidTr="00CF6ABD">
        <w:trPr>
          <w:trHeight w:val="510"/>
        </w:trPr>
        <w:tc>
          <w:tcPr>
            <w:tcW w:w="1940" w:type="dxa"/>
            <w:vMerge/>
            <w:tcBorders>
              <w:top w:val="nil"/>
              <w:left w:val="single" w:sz="4" w:space="0" w:color="auto"/>
              <w:bottom w:val="single" w:sz="4" w:space="0" w:color="000000"/>
              <w:right w:val="single" w:sz="4" w:space="0" w:color="auto"/>
            </w:tcBorders>
            <w:vAlign w:val="center"/>
            <w:hideMark/>
          </w:tcPr>
          <w:p w14:paraId="7DC86A7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CAA52B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Is turbine in PF control or Q control (including controlled by external signal)? </w:t>
            </w:r>
          </w:p>
        </w:tc>
        <w:tc>
          <w:tcPr>
            <w:tcW w:w="1160" w:type="dxa"/>
            <w:vMerge/>
            <w:tcBorders>
              <w:top w:val="nil"/>
              <w:left w:val="single" w:sz="4" w:space="0" w:color="auto"/>
              <w:bottom w:val="single" w:sz="4" w:space="0" w:color="000000"/>
              <w:right w:val="single" w:sz="4" w:space="0" w:color="auto"/>
            </w:tcBorders>
            <w:vAlign w:val="center"/>
            <w:hideMark/>
          </w:tcPr>
          <w:p w14:paraId="7D351D4F"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r>
      <w:tr w:rsidR="001705CD" w:rsidRPr="00CF6ABD" w14:paraId="249BF4EF"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A60DAB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0B45536"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Is the turbine controlling voltage (directly, not than through PPC)?</w:t>
            </w:r>
          </w:p>
        </w:tc>
        <w:tc>
          <w:tcPr>
            <w:tcW w:w="1160" w:type="dxa"/>
            <w:tcBorders>
              <w:top w:val="nil"/>
              <w:left w:val="nil"/>
              <w:bottom w:val="single" w:sz="4" w:space="0" w:color="auto"/>
              <w:right w:val="single" w:sz="4" w:space="0" w:color="auto"/>
            </w:tcBorders>
            <w:shd w:val="clear" w:color="auto" w:fill="auto"/>
            <w:noWrap/>
            <w:vAlign w:val="center"/>
            <w:hideMark/>
          </w:tcPr>
          <w:p w14:paraId="2135B63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EED46B7"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E10467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216BDF98"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If controlling voltage directly what bus does it control? </w:t>
            </w:r>
          </w:p>
        </w:tc>
        <w:tc>
          <w:tcPr>
            <w:tcW w:w="1160" w:type="dxa"/>
            <w:tcBorders>
              <w:top w:val="nil"/>
              <w:left w:val="nil"/>
              <w:bottom w:val="single" w:sz="4" w:space="0" w:color="auto"/>
              <w:right w:val="single" w:sz="4" w:space="0" w:color="auto"/>
            </w:tcBorders>
            <w:shd w:val="clear" w:color="auto" w:fill="auto"/>
            <w:noWrap/>
            <w:vAlign w:val="center"/>
            <w:hideMark/>
          </w:tcPr>
          <w:p w14:paraId="426D875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F01A83D"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FBECE9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6097212"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Is the turbine in P or Q priority mode?</w:t>
            </w:r>
          </w:p>
        </w:tc>
        <w:tc>
          <w:tcPr>
            <w:tcW w:w="1160" w:type="dxa"/>
            <w:tcBorders>
              <w:top w:val="nil"/>
              <w:left w:val="nil"/>
              <w:bottom w:val="single" w:sz="4" w:space="0" w:color="auto"/>
              <w:right w:val="single" w:sz="4" w:space="0" w:color="auto"/>
            </w:tcBorders>
            <w:shd w:val="clear" w:color="auto" w:fill="auto"/>
            <w:noWrap/>
            <w:vAlign w:val="center"/>
            <w:hideMark/>
          </w:tcPr>
          <w:p w14:paraId="3369DAF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693295C" w14:textId="77777777" w:rsidTr="00CF6ABD">
        <w:trPr>
          <w:trHeight w:val="300"/>
        </w:trPr>
        <w:tc>
          <w:tcPr>
            <w:tcW w:w="8960" w:type="dxa"/>
            <w:gridSpan w:val="3"/>
            <w:tcBorders>
              <w:top w:val="single" w:sz="4" w:space="0" w:color="auto"/>
              <w:left w:val="single" w:sz="4" w:space="0" w:color="auto"/>
              <w:bottom w:val="single" w:sz="4" w:space="0" w:color="auto"/>
              <w:right w:val="single" w:sz="4" w:space="0" w:color="000000"/>
            </w:tcBorders>
            <w:shd w:val="clear" w:color="000000" w:fill="FFFF00"/>
            <w:vAlign w:val="center"/>
            <w:hideMark/>
          </w:tcPr>
          <w:p w14:paraId="7DA0380C"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Drive Train model</w:t>
            </w:r>
          </w:p>
        </w:tc>
      </w:tr>
      <w:tr w:rsidR="001705CD" w:rsidRPr="00CF6ABD" w14:paraId="37AD4014" w14:textId="77777777" w:rsidTr="00CF6ABD">
        <w:trPr>
          <w:trHeight w:val="300"/>
        </w:trPr>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A671C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WTDTA1 </w:t>
            </w:r>
          </w:p>
        </w:tc>
        <w:tc>
          <w:tcPr>
            <w:tcW w:w="5860" w:type="dxa"/>
            <w:tcBorders>
              <w:top w:val="nil"/>
              <w:left w:val="nil"/>
              <w:bottom w:val="single" w:sz="4" w:space="0" w:color="auto"/>
              <w:right w:val="single" w:sz="4" w:space="0" w:color="auto"/>
            </w:tcBorders>
            <w:shd w:val="clear" w:color="auto" w:fill="auto"/>
            <w:vAlign w:val="center"/>
            <w:hideMark/>
          </w:tcPr>
          <w:p w14:paraId="4A67EAC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H, Total inertia constant, sec</w:t>
            </w:r>
          </w:p>
        </w:tc>
        <w:tc>
          <w:tcPr>
            <w:tcW w:w="1160" w:type="dxa"/>
            <w:tcBorders>
              <w:top w:val="nil"/>
              <w:left w:val="nil"/>
              <w:bottom w:val="single" w:sz="4" w:space="0" w:color="auto"/>
              <w:right w:val="single" w:sz="4" w:space="0" w:color="auto"/>
            </w:tcBorders>
            <w:shd w:val="clear" w:color="auto" w:fill="auto"/>
            <w:noWrap/>
            <w:vAlign w:val="center"/>
            <w:hideMark/>
          </w:tcPr>
          <w:p w14:paraId="0FA7E94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FC762F9"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C801FB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2A4CE71A"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DAMP, Machine damping factor,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xml:space="preserve"> P/</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 xml:space="preserve"> speed</w:t>
            </w:r>
          </w:p>
        </w:tc>
        <w:tc>
          <w:tcPr>
            <w:tcW w:w="1160" w:type="dxa"/>
            <w:tcBorders>
              <w:top w:val="nil"/>
              <w:left w:val="nil"/>
              <w:bottom w:val="single" w:sz="4" w:space="0" w:color="auto"/>
              <w:right w:val="single" w:sz="4" w:space="0" w:color="auto"/>
            </w:tcBorders>
            <w:shd w:val="clear" w:color="auto" w:fill="auto"/>
            <w:noWrap/>
            <w:vAlign w:val="center"/>
            <w:hideMark/>
          </w:tcPr>
          <w:p w14:paraId="634A987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61502DB"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F2CB33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0E406C4"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Htfrac</w:t>
            </w:r>
            <w:proofErr w:type="spellEnd"/>
            <w:r w:rsidRPr="00CF6ABD">
              <w:rPr>
                <w:rFonts w:ascii="Times New Roman" w:eastAsia="Times New Roman" w:hAnsi="Times New Roman" w:cs="Times New Roman"/>
                <w:color w:val="000000"/>
                <w:sz w:val="20"/>
              </w:rPr>
              <w:t>, Turbine inertia fraction (</w:t>
            </w:r>
            <w:proofErr w:type="spellStart"/>
            <w:r w:rsidRPr="00CF6ABD">
              <w:rPr>
                <w:rFonts w:ascii="Times New Roman" w:eastAsia="Times New Roman" w:hAnsi="Times New Roman" w:cs="Times New Roman"/>
                <w:color w:val="000000"/>
                <w:sz w:val="20"/>
              </w:rPr>
              <w:t>Hturb</w:t>
            </w:r>
            <w:proofErr w:type="spellEnd"/>
            <w:r w:rsidRPr="00CF6ABD">
              <w:rPr>
                <w:rFonts w:ascii="Times New Roman" w:eastAsia="Times New Roman" w:hAnsi="Times New Roman" w:cs="Times New Roman"/>
                <w:color w:val="000000"/>
                <w:sz w:val="20"/>
              </w:rPr>
              <w:t>/H)1</w:t>
            </w:r>
          </w:p>
        </w:tc>
        <w:tc>
          <w:tcPr>
            <w:tcW w:w="1160" w:type="dxa"/>
            <w:tcBorders>
              <w:top w:val="nil"/>
              <w:left w:val="nil"/>
              <w:bottom w:val="single" w:sz="4" w:space="0" w:color="auto"/>
              <w:right w:val="single" w:sz="4" w:space="0" w:color="auto"/>
            </w:tcBorders>
            <w:shd w:val="clear" w:color="auto" w:fill="auto"/>
            <w:noWrap/>
            <w:vAlign w:val="center"/>
            <w:hideMark/>
          </w:tcPr>
          <w:p w14:paraId="56E4797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139B92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F1B549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689E8B3"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Freq1, First shaft torsional resonant frequency, Hz</w:t>
            </w:r>
          </w:p>
        </w:tc>
        <w:tc>
          <w:tcPr>
            <w:tcW w:w="1160" w:type="dxa"/>
            <w:tcBorders>
              <w:top w:val="nil"/>
              <w:left w:val="nil"/>
              <w:bottom w:val="single" w:sz="4" w:space="0" w:color="auto"/>
              <w:right w:val="single" w:sz="4" w:space="0" w:color="auto"/>
            </w:tcBorders>
            <w:shd w:val="clear" w:color="auto" w:fill="auto"/>
            <w:noWrap/>
            <w:vAlign w:val="center"/>
            <w:hideMark/>
          </w:tcPr>
          <w:p w14:paraId="43B0D07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50913E3"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E81AE5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60093177"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Dshaft</w:t>
            </w:r>
            <w:proofErr w:type="spellEnd"/>
            <w:r w:rsidRPr="00CF6ABD">
              <w:rPr>
                <w:rFonts w:ascii="Times New Roman" w:eastAsia="Times New Roman" w:hAnsi="Times New Roman" w:cs="Times New Roman"/>
                <w:color w:val="000000"/>
                <w:sz w:val="20"/>
              </w:rPr>
              <w:t>, Shaft damping factor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5BBB8C7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bl>
    <w:p w14:paraId="084CD711" w14:textId="77777777" w:rsidR="001705CD" w:rsidRPr="00CF6ABD" w:rsidRDefault="001705CD" w:rsidP="001705CD">
      <w:pPr>
        <w:jc w:val="both"/>
        <w:rPr>
          <w:rFonts w:ascii="Times New Roman" w:hAnsi="Times New Roman" w:cs="Times New Roman"/>
          <w:sz w:val="20"/>
        </w:rPr>
      </w:pPr>
    </w:p>
    <w:p w14:paraId="06E3545D" w14:textId="77777777" w:rsidR="001705CD" w:rsidRPr="00CF6ABD" w:rsidRDefault="001705CD" w:rsidP="001705CD">
      <w:pPr>
        <w:rPr>
          <w:rFonts w:ascii="Times New Roman" w:hAnsi="Times New Roman" w:cs="Times New Roman"/>
          <w:sz w:val="20"/>
        </w:rPr>
      </w:pPr>
      <w:r w:rsidRPr="00CF6ABD">
        <w:rPr>
          <w:rFonts w:ascii="Times New Roman" w:hAnsi="Times New Roman" w:cs="Times New Roman"/>
          <w:sz w:val="20"/>
        </w:rPr>
        <w:br w:type="page"/>
      </w:r>
    </w:p>
    <w:tbl>
      <w:tblPr>
        <w:tblW w:w="8960" w:type="dxa"/>
        <w:tblLook w:val="04A0" w:firstRow="1" w:lastRow="0" w:firstColumn="1" w:lastColumn="0" w:noHBand="0" w:noVBand="1"/>
      </w:tblPr>
      <w:tblGrid>
        <w:gridCol w:w="1940"/>
        <w:gridCol w:w="5860"/>
        <w:gridCol w:w="1160"/>
      </w:tblGrid>
      <w:tr w:rsidR="001705CD" w:rsidRPr="00CF6ABD" w14:paraId="5D03D70A" w14:textId="77777777" w:rsidTr="00CF6ABD">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81534"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Category</w:t>
            </w:r>
          </w:p>
        </w:tc>
        <w:tc>
          <w:tcPr>
            <w:tcW w:w="5860" w:type="dxa"/>
            <w:tcBorders>
              <w:top w:val="single" w:sz="4" w:space="0" w:color="auto"/>
              <w:left w:val="nil"/>
              <w:bottom w:val="nil"/>
              <w:right w:val="single" w:sz="4" w:space="0" w:color="auto"/>
            </w:tcBorders>
            <w:shd w:val="clear" w:color="auto" w:fill="auto"/>
            <w:noWrap/>
            <w:vAlign w:val="center"/>
            <w:hideMark/>
          </w:tcPr>
          <w:p w14:paraId="4EC2462E"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Parameter Description</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0E0B27D5"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Data</w:t>
            </w:r>
          </w:p>
        </w:tc>
      </w:tr>
      <w:tr w:rsidR="001705CD" w:rsidRPr="00CF6ABD" w14:paraId="5BA28594" w14:textId="77777777" w:rsidTr="00CF6ABD">
        <w:trPr>
          <w:trHeight w:val="300"/>
        </w:trPr>
        <w:tc>
          <w:tcPr>
            <w:tcW w:w="8960" w:type="dxa"/>
            <w:gridSpan w:val="3"/>
            <w:tcBorders>
              <w:top w:val="single" w:sz="4" w:space="0" w:color="auto"/>
              <w:left w:val="single" w:sz="4" w:space="0" w:color="auto"/>
              <w:bottom w:val="single" w:sz="4" w:space="0" w:color="auto"/>
              <w:right w:val="single" w:sz="4" w:space="0" w:color="000000"/>
            </w:tcBorders>
            <w:shd w:val="clear" w:color="000000" w:fill="FFFF00"/>
            <w:vAlign w:val="center"/>
            <w:hideMark/>
          </w:tcPr>
          <w:p w14:paraId="775D9177"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Pitch Control model [for Type-3 only]</w:t>
            </w:r>
          </w:p>
        </w:tc>
      </w:tr>
      <w:tr w:rsidR="001705CD" w:rsidRPr="00CF6ABD" w14:paraId="598B1A05" w14:textId="77777777" w:rsidTr="00CF6ABD">
        <w:trPr>
          <w:trHeight w:val="300"/>
        </w:trPr>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04EB68A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Generic Pitch Control model for Type-3 : (WTPA1)</w:t>
            </w:r>
          </w:p>
        </w:tc>
        <w:tc>
          <w:tcPr>
            <w:tcW w:w="5860" w:type="dxa"/>
            <w:tcBorders>
              <w:top w:val="nil"/>
              <w:left w:val="nil"/>
              <w:bottom w:val="single" w:sz="4" w:space="0" w:color="auto"/>
              <w:right w:val="single" w:sz="4" w:space="0" w:color="auto"/>
            </w:tcBorders>
            <w:shd w:val="clear" w:color="auto" w:fill="auto"/>
            <w:vAlign w:val="center"/>
            <w:hideMark/>
          </w:tcPr>
          <w:p w14:paraId="561A284E"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Kiw</w:t>
            </w:r>
            <w:proofErr w:type="spellEnd"/>
            <w:r w:rsidRPr="00CF6ABD">
              <w:rPr>
                <w:rFonts w:ascii="Times New Roman" w:eastAsia="Times New Roman" w:hAnsi="Times New Roman" w:cs="Times New Roman"/>
                <w:color w:val="000000"/>
                <w:sz w:val="20"/>
              </w:rPr>
              <w:t>, Pitch-control Integral Gain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4489122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130D4AA"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48720B3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A24BE7A"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Kpw</w:t>
            </w:r>
            <w:proofErr w:type="spellEnd"/>
            <w:r w:rsidRPr="00CF6ABD">
              <w:rPr>
                <w:rFonts w:ascii="Times New Roman" w:eastAsia="Times New Roman" w:hAnsi="Times New Roman" w:cs="Times New Roman"/>
                <w:color w:val="000000"/>
                <w:sz w:val="20"/>
              </w:rPr>
              <w:t>, Pitch-control proportional gain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4EAC406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685ECA5"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095B5EA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14A8E1A"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Kic</w:t>
            </w:r>
            <w:proofErr w:type="spellEnd"/>
            <w:r w:rsidRPr="00CF6ABD">
              <w:rPr>
                <w:rFonts w:ascii="Times New Roman" w:eastAsia="Times New Roman" w:hAnsi="Times New Roman" w:cs="Times New Roman"/>
                <w:color w:val="000000"/>
                <w:sz w:val="20"/>
              </w:rPr>
              <w:t>, Pitch-compensation integral gain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743A2AB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9FE7C9F"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0AD4764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3CAFAEF"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Kpc</w:t>
            </w:r>
            <w:proofErr w:type="spellEnd"/>
            <w:r w:rsidRPr="00CF6ABD">
              <w:rPr>
                <w:rFonts w:ascii="Times New Roman" w:eastAsia="Times New Roman" w:hAnsi="Times New Roman" w:cs="Times New Roman"/>
                <w:color w:val="000000"/>
                <w:sz w:val="20"/>
              </w:rPr>
              <w:t>, Pitch-compensation proportional gain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6D09549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1D3B3A5"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52FFA4EB"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3466BE50"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Kcc</w:t>
            </w:r>
            <w:proofErr w:type="spellEnd"/>
            <w:r w:rsidRPr="00CF6ABD">
              <w:rPr>
                <w:rFonts w:ascii="Times New Roman" w:eastAsia="Times New Roman" w:hAnsi="Times New Roman" w:cs="Times New Roman"/>
                <w:color w:val="000000"/>
                <w:sz w:val="20"/>
              </w:rPr>
              <w:t>, Gain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649FCEF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D4A7E44"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119F999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32D3BE66"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Tp</w:t>
            </w:r>
            <w:proofErr w:type="spellEnd"/>
            <w:r w:rsidRPr="00CF6ABD">
              <w:rPr>
                <w:rFonts w:ascii="Times New Roman" w:eastAsia="Times New Roman" w:hAnsi="Times New Roman" w:cs="Times New Roman"/>
                <w:color w:val="000000"/>
                <w:sz w:val="20"/>
              </w:rPr>
              <w:t>, Blade response time constant (s)</w:t>
            </w:r>
          </w:p>
        </w:tc>
        <w:tc>
          <w:tcPr>
            <w:tcW w:w="1160" w:type="dxa"/>
            <w:tcBorders>
              <w:top w:val="nil"/>
              <w:left w:val="nil"/>
              <w:bottom w:val="single" w:sz="4" w:space="0" w:color="auto"/>
              <w:right w:val="single" w:sz="4" w:space="0" w:color="auto"/>
            </w:tcBorders>
            <w:shd w:val="clear" w:color="auto" w:fill="auto"/>
            <w:noWrap/>
            <w:vAlign w:val="center"/>
            <w:hideMark/>
          </w:tcPr>
          <w:p w14:paraId="003C1DA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CA0340C"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4DDAAE1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955000B"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TetaMax</w:t>
            </w:r>
            <w:proofErr w:type="spellEnd"/>
            <w:r w:rsidRPr="00CF6ABD">
              <w:rPr>
                <w:rFonts w:ascii="Times New Roman" w:eastAsia="Times New Roman" w:hAnsi="Times New Roman" w:cs="Times New Roman"/>
                <w:color w:val="000000"/>
                <w:sz w:val="20"/>
              </w:rPr>
              <w:t>, Maximum pitch angle (degrees)</w:t>
            </w:r>
          </w:p>
        </w:tc>
        <w:tc>
          <w:tcPr>
            <w:tcW w:w="1160" w:type="dxa"/>
            <w:tcBorders>
              <w:top w:val="nil"/>
              <w:left w:val="nil"/>
              <w:bottom w:val="single" w:sz="4" w:space="0" w:color="auto"/>
              <w:right w:val="single" w:sz="4" w:space="0" w:color="auto"/>
            </w:tcBorders>
            <w:shd w:val="clear" w:color="auto" w:fill="auto"/>
            <w:noWrap/>
            <w:vAlign w:val="center"/>
            <w:hideMark/>
          </w:tcPr>
          <w:p w14:paraId="2CEF8A7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969FCBB"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28F9A66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C7067A7"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TetaMin</w:t>
            </w:r>
            <w:proofErr w:type="spellEnd"/>
            <w:r w:rsidRPr="00CF6ABD">
              <w:rPr>
                <w:rFonts w:ascii="Times New Roman" w:eastAsia="Times New Roman" w:hAnsi="Times New Roman" w:cs="Times New Roman"/>
                <w:color w:val="000000"/>
                <w:sz w:val="20"/>
              </w:rPr>
              <w:t>, Minimum pitch angle (degrees)</w:t>
            </w:r>
          </w:p>
        </w:tc>
        <w:tc>
          <w:tcPr>
            <w:tcW w:w="1160" w:type="dxa"/>
            <w:tcBorders>
              <w:top w:val="nil"/>
              <w:left w:val="nil"/>
              <w:bottom w:val="single" w:sz="4" w:space="0" w:color="auto"/>
              <w:right w:val="single" w:sz="4" w:space="0" w:color="auto"/>
            </w:tcBorders>
            <w:shd w:val="clear" w:color="auto" w:fill="auto"/>
            <w:noWrap/>
            <w:vAlign w:val="center"/>
            <w:hideMark/>
          </w:tcPr>
          <w:p w14:paraId="4F451CA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6A8FBD5"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62114A4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4C5B7669"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RTetaMax</w:t>
            </w:r>
            <w:proofErr w:type="spellEnd"/>
            <w:r w:rsidRPr="00CF6ABD">
              <w:rPr>
                <w:rFonts w:ascii="Times New Roman" w:eastAsia="Times New Roman" w:hAnsi="Times New Roman" w:cs="Times New Roman"/>
                <w:color w:val="000000"/>
                <w:sz w:val="20"/>
              </w:rPr>
              <w:t>, Maximum pitch angle rate (degrees/s)</w:t>
            </w:r>
          </w:p>
        </w:tc>
        <w:tc>
          <w:tcPr>
            <w:tcW w:w="1160" w:type="dxa"/>
            <w:tcBorders>
              <w:top w:val="nil"/>
              <w:left w:val="nil"/>
              <w:bottom w:val="single" w:sz="4" w:space="0" w:color="auto"/>
              <w:right w:val="single" w:sz="4" w:space="0" w:color="auto"/>
            </w:tcBorders>
            <w:shd w:val="clear" w:color="auto" w:fill="auto"/>
            <w:noWrap/>
            <w:vAlign w:val="center"/>
            <w:hideMark/>
          </w:tcPr>
          <w:p w14:paraId="6BDA743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18D7E39"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0BD1E77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EAA3001"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RTetaMin</w:t>
            </w:r>
            <w:proofErr w:type="spellEnd"/>
            <w:r w:rsidRPr="00CF6ABD">
              <w:rPr>
                <w:rFonts w:ascii="Times New Roman" w:eastAsia="Times New Roman" w:hAnsi="Times New Roman" w:cs="Times New Roman"/>
                <w:color w:val="000000"/>
                <w:sz w:val="20"/>
              </w:rPr>
              <w:t>, Minimum pitch angle rate (degrees/s) (&lt; 0)</w:t>
            </w:r>
          </w:p>
        </w:tc>
        <w:tc>
          <w:tcPr>
            <w:tcW w:w="1160" w:type="dxa"/>
            <w:tcBorders>
              <w:top w:val="nil"/>
              <w:left w:val="nil"/>
              <w:bottom w:val="single" w:sz="4" w:space="0" w:color="auto"/>
              <w:right w:val="single" w:sz="4" w:space="0" w:color="auto"/>
            </w:tcBorders>
            <w:shd w:val="clear" w:color="auto" w:fill="auto"/>
            <w:noWrap/>
            <w:vAlign w:val="center"/>
            <w:hideMark/>
          </w:tcPr>
          <w:p w14:paraId="3200536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03BBEC1" w14:textId="77777777" w:rsidTr="00CF6ABD">
        <w:trPr>
          <w:trHeight w:val="300"/>
        </w:trPr>
        <w:tc>
          <w:tcPr>
            <w:tcW w:w="8960" w:type="dxa"/>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14:paraId="3C3033B0"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Aerodynamic model [For Type-3 only]</w:t>
            </w:r>
          </w:p>
        </w:tc>
      </w:tr>
      <w:tr w:rsidR="001705CD" w:rsidRPr="00CF6ABD" w14:paraId="6D160B33" w14:textId="77777777" w:rsidTr="00CF6ABD">
        <w:trPr>
          <w:trHeight w:val="300"/>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11C77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(WTARA1)</w:t>
            </w:r>
          </w:p>
        </w:tc>
        <w:tc>
          <w:tcPr>
            <w:tcW w:w="5860" w:type="dxa"/>
            <w:tcBorders>
              <w:top w:val="nil"/>
              <w:left w:val="nil"/>
              <w:bottom w:val="single" w:sz="4" w:space="0" w:color="auto"/>
              <w:right w:val="single" w:sz="4" w:space="0" w:color="auto"/>
            </w:tcBorders>
            <w:shd w:val="clear" w:color="auto" w:fill="auto"/>
            <w:vAlign w:val="center"/>
            <w:hideMark/>
          </w:tcPr>
          <w:p w14:paraId="581DA912"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Ka</w:t>
            </w:r>
            <w:proofErr w:type="spellEnd"/>
            <w:r w:rsidRPr="00CF6ABD">
              <w:rPr>
                <w:rFonts w:ascii="Times New Roman" w:eastAsia="Times New Roman" w:hAnsi="Times New Roman" w:cs="Times New Roman"/>
                <w:color w:val="000000"/>
                <w:sz w:val="20"/>
              </w:rPr>
              <w:t>, Aerodynamic gain factor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/degrees)</w:t>
            </w:r>
          </w:p>
        </w:tc>
        <w:tc>
          <w:tcPr>
            <w:tcW w:w="1160" w:type="dxa"/>
            <w:tcBorders>
              <w:top w:val="nil"/>
              <w:left w:val="nil"/>
              <w:bottom w:val="single" w:sz="4" w:space="0" w:color="auto"/>
              <w:right w:val="single" w:sz="4" w:space="0" w:color="auto"/>
            </w:tcBorders>
            <w:shd w:val="clear" w:color="auto" w:fill="auto"/>
            <w:noWrap/>
            <w:vAlign w:val="center"/>
            <w:hideMark/>
          </w:tcPr>
          <w:p w14:paraId="04EC020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8F02DEE"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01B882C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E7D4796"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Theta 0 Initial pitch angle (degrees)</w:t>
            </w:r>
          </w:p>
        </w:tc>
        <w:tc>
          <w:tcPr>
            <w:tcW w:w="1160" w:type="dxa"/>
            <w:tcBorders>
              <w:top w:val="nil"/>
              <w:left w:val="nil"/>
              <w:bottom w:val="single" w:sz="4" w:space="0" w:color="auto"/>
              <w:right w:val="single" w:sz="4" w:space="0" w:color="auto"/>
            </w:tcBorders>
            <w:shd w:val="clear" w:color="auto" w:fill="auto"/>
            <w:noWrap/>
            <w:vAlign w:val="center"/>
            <w:hideMark/>
          </w:tcPr>
          <w:p w14:paraId="473009A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6F1B219" w14:textId="77777777" w:rsidTr="00CF6ABD">
        <w:trPr>
          <w:trHeight w:val="300"/>
        </w:trPr>
        <w:tc>
          <w:tcPr>
            <w:tcW w:w="8960" w:type="dxa"/>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14:paraId="511ED582"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Torque Controller model [For Type-3 only]</w:t>
            </w:r>
          </w:p>
        </w:tc>
      </w:tr>
      <w:tr w:rsidR="001705CD" w:rsidRPr="00CF6ABD" w14:paraId="2F3E3305" w14:textId="77777777" w:rsidTr="00CF6ABD">
        <w:trPr>
          <w:trHeight w:val="300"/>
        </w:trPr>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214A22B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Generic Torque Controller for Type-3 wind machines : (WTTQA1)</w:t>
            </w:r>
          </w:p>
        </w:tc>
        <w:tc>
          <w:tcPr>
            <w:tcW w:w="5860" w:type="dxa"/>
            <w:tcBorders>
              <w:top w:val="nil"/>
              <w:left w:val="nil"/>
              <w:bottom w:val="single" w:sz="4" w:space="0" w:color="auto"/>
              <w:right w:val="single" w:sz="4" w:space="0" w:color="auto"/>
            </w:tcBorders>
            <w:shd w:val="clear" w:color="auto" w:fill="auto"/>
            <w:vAlign w:val="center"/>
            <w:hideMark/>
          </w:tcPr>
          <w:p w14:paraId="34222104"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Kpp</w:t>
            </w:r>
            <w:proofErr w:type="spellEnd"/>
            <w:r w:rsidRPr="00CF6ABD">
              <w:rPr>
                <w:rFonts w:ascii="Times New Roman" w:eastAsia="Times New Roman" w:hAnsi="Times New Roman" w:cs="Times New Roman"/>
                <w:color w:val="000000"/>
                <w:sz w:val="20"/>
              </w:rPr>
              <w:t>, Proportional gain in torque regulator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1C59773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D5A1834"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003824B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4E4D7B9"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KIP, Integrator gain in torque regulator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5A348EE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2C4CE77"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745F5B0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9332695"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Tp</w:t>
            </w:r>
            <w:proofErr w:type="spellEnd"/>
            <w:r w:rsidRPr="00CF6ABD">
              <w:rPr>
                <w:rFonts w:ascii="Times New Roman" w:eastAsia="Times New Roman" w:hAnsi="Times New Roman" w:cs="Times New Roman"/>
                <w:color w:val="000000"/>
                <w:sz w:val="20"/>
              </w:rPr>
              <w:t>, Electrical power filter time constant (s)</w:t>
            </w:r>
          </w:p>
        </w:tc>
        <w:tc>
          <w:tcPr>
            <w:tcW w:w="1160" w:type="dxa"/>
            <w:tcBorders>
              <w:top w:val="nil"/>
              <w:left w:val="nil"/>
              <w:bottom w:val="single" w:sz="4" w:space="0" w:color="auto"/>
              <w:right w:val="single" w:sz="4" w:space="0" w:color="auto"/>
            </w:tcBorders>
            <w:shd w:val="clear" w:color="auto" w:fill="auto"/>
            <w:noWrap/>
            <w:vAlign w:val="center"/>
            <w:hideMark/>
          </w:tcPr>
          <w:p w14:paraId="0A5BE74B"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150AFB8"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533150C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25F46F7C"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Twref</w:t>
            </w:r>
            <w:proofErr w:type="spellEnd"/>
            <w:r w:rsidRPr="00CF6ABD">
              <w:rPr>
                <w:rFonts w:ascii="Times New Roman" w:eastAsia="Times New Roman" w:hAnsi="Times New Roman" w:cs="Times New Roman"/>
                <w:color w:val="000000"/>
                <w:sz w:val="20"/>
              </w:rPr>
              <w:t>, Speed-reference time constant (s)</w:t>
            </w:r>
          </w:p>
        </w:tc>
        <w:tc>
          <w:tcPr>
            <w:tcW w:w="1160" w:type="dxa"/>
            <w:tcBorders>
              <w:top w:val="nil"/>
              <w:left w:val="nil"/>
              <w:bottom w:val="single" w:sz="4" w:space="0" w:color="auto"/>
              <w:right w:val="single" w:sz="4" w:space="0" w:color="auto"/>
            </w:tcBorders>
            <w:shd w:val="clear" w:color="auto" w:fill="auto"/>
            <w:noWrap/>
            <w:vAlign w:val="center"/>
            <w:hideMark/>
          </w:tcPr>
          <w:p w14:paraId="2D65B15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9F845B5"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7F71F54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1DB2039"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Temax</w:t>
            </w:r>
            <w:proofErr w:type="spellEnd"/>
            <w:r w:rsidRPr="00CF6ABD">
              <w:rPr>
                <w:rFonts w:ascii="Times New Roman" w:eastAsia="Times New Roman" w:hAnsi="Times New Roman" w:cs="Times New Roman"/>
                <w:color w:val="000000"/>
                <w:sz w:val="20"/>
              </w:rPr>
              <w:t>, Max limit in torque regulator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5E70018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194866E"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1496EF2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D622A38"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Temin, Min limit in torque regulator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39FAB23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0D09164"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19F6139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05B25DC"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p1, power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13C828C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16E1337"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5C6666EB"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F872B0C"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spd1, shaft speed for power p1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5F8B635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61635B1"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76E3D0F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CD45F1D"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p2, power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1A51903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D51BD4A"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5D16AB7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49BD61E7"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spd2, shaft speed for power p2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0161BB0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432A6E6"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63D7720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B3DAFEC"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p3, power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6892D64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B403894"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0639A83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6CF7E81A"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spd3, shaft speed for power p3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7D90134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7814831"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09C738A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3AD4D23B"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p4, power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1191F56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6749A1B"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25BB415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1BC76427"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spd4, shaft speed for power p3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4B59FE1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92148C6" w14:textId="77777777" w:rsidTr="00CF6ABD">
        <w:trPr>
          <w:trHeight w:val="300"/>
        </w:trPr>
        <w:tc>
          <w:tcPr>
            <w:tcW w:w="1940" w:type="dxa"/>
            <w:vMerge/>
            <w:tcBorders>
              <w:top w:val="nil"/>
              <w:left w:val="single" w:sz="4" w:space="0" w:color="auto"/>
              <w:bottom w:val="single" w:sz="4" w:space="0" w:color="auto"/>
              <w:right w:val="single" w:sz="4" w:space="0" w:color="auto"/>
            </w:tcBorders>
            <w:vAlign w:val="center"/>
            <w:hideMark/>
          </w:tcPr>
          <w:p w14:paraId="5248E60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1ADB425"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TRATE, Total turbine rating (MW)</w:t>
            </w:r>
          </w:p>
        </w:tc>
        <w:tc>
          <w:tcPr>
            <w:tcW w:w="1160" w:type="dxa"/>
            <w:tcBorders>
              <w:top w:val="nil"/>
              <w:left w:val="nil"/>
              <w:bottom w:val="single" w:sz="4" w:space="0" w:color="auto"/>
              <w:right w:val="single" w:sz="4" w:space="0" w:color="auto"/>
            </w:tcBorders>
            <w:shd w:val="clear" w:color="auto" w:fill="auto"/>
            <w:noWrap/>
            <w:vAlign w:val="center"/>
            <w:hideMark/>
          </w:tcPr>
          <w:p w14:paraId="0FE4D73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bl>
    <w:p w14:paraId="6CF1AE11" w14:textId="77777777" w:rsidR="001705CD" w:rsidRPr="00CF6ABD" w:rsidRDefault="001705CD" w:rsidP="001705CD">
      <w:pPr>
        <w:jc w:val="both"/>
        <w:rPr>
          <w:rFonts w:ascii="Times New Roman" w:hAnsi="Times New Roman" w:cs="Times New Roman"/>
          <w:sz w:val="20"/>
        </w:rPr>
      </w:pPr>
    </w:p>
    <w:p w14:paraId="0EAFAFB9" w14:textId="77777777" w:rsidR="001705CD" w:rsidRPr="00CF6ABD" w:rsidRDefault="001705CD" w:rsidP="001705CD">
      <w:pPr>
        <w:rPr>
          <w:rFonts w:ascii="Times New Roman" w:hAnsi="Times New Roman" w:cs="Times New Roman"/>
          <w:sz w:val="20"/>
        </w:rPr>
      </w:pPr>
      <w:r w:rsidRPr="00CF6ABD">
        <w:rPr>
          <w:rFonts w:ascii="Times New Roman" w:hAnsi="Times New Roman" w:cs="Times New Roman"/>
          <w:sz w:val="20"/>
        </w:rPr>
        <w:br w:type="page"/>
      </w:r>
    </w:p>
    <w:tbl>
      <w:tblPr>
        <w:tblW w:w="8960" w:type="dxa"/>
        <w:tblLook w:val="04A0" w:firstRow="1" w:lastRow="0" w:firstColumn="1" w:lastColumn="0" w:noHBand="0" w:noVBand="1"/>
      </w:tblPr>
      <w:tblGrid>
        <w:gridCol w:w="1940"/>
        <w:gridCol w:w="5860"/>
        <w:gridCol w:w="1160"/>
      </w:tblGrid>
      <w:tr w:rsidR="001705CD" w:rsidRPr="00CF6ABD" w14:paraId="77358C02" w14:textId="77777777" w:rsidTr="00CF6ABD">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5151E"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Category</w:t>
            </w:r>
          </w:p>
        </w:tc>
        <w:tc>
          <w:tcPr>
            <w:tcW w:w="5860" w:type="dxa"/>
            <w:tcBorders>
              <w:top w:val="single" w:sz="4" w:space="0" w:color="auto"/>
              <w:left w:val="nil"/>
              <w:bottom w:val="nil"/>
              <w:right w:val="single" w:sz="4" w:space="0" w:color="auto"/>
            </w:tcBorders>
            <w:shd w:val="clear" w:color="auto" w:fill="auto"/>
            <w:noWrap/>
            <w:vAlign w:val="center"/>
            <w:hideMark/>
          </w:tcPr>
          <w:p w14:paraId="4937C942"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Parameter Description</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7C30CD01"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Data</w:t>
            </w:r>
          </w:p>
        </w:tc>
      </w:tr>
      <w:tr w:rsidR="001705CD" w:rsidRPr="00CF6ABD" w14:paraId="7A21ED55" w14:textId="77777777" w:rsidTr="00CF6ABD">
        <w:trPr>
          <w:trHeight w:val="300"/>
        </w:trPr>
        <w:tc>
          <w:tcPr>
            <w:tcW w:w="8960" w:type="dxa"/>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14:paraId="5C49111A"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Power Plant Controller (PPC) model</w:t>
            </w:r>
          </w:p>
        </w:tc>
      </w:tr>
      <w:tr w:rsidR="001705CD" w:rsidRPr="00CF6ABD" w14:paraId="5E837375" w14:textId="77777777" w:rsidTr="00CF6ABD">
        <w:trPr>
          <w:trHeight w:val="300"/>
        </w:trPr>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14:paraId="029ABC6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Generic Power Plant Controller (PPC) model for Type-3 and Type-4 wind turbines : </w:t>
            </w:r>
            <w:r w:rsidRPr="00CF6ABD">
              <w:rPr>
                <w:rFonts w:ascii="Times New Roman" w:eastAsia="Times New Roman" w:hAnsi="Times New Roman" w:cs="Times New Roman"/>
                <w:color w:val="000000"/>
                <w:sz w:val="20"/>
              </w:rPr>
              <w:br/>
              <w:t>REPCTA1 for type 3, and REPCA1 for type 4 turbines</w:t>
            </w:r>
          </w:p>
        </w:tc>
        <w:tc>
          <w:tcPr>
            <w:tcW w:w="5860" w:type="dxa"/>
            <w:tcBorders>
              <w:top w:val="nil"/>
              <w:left w:val="nil"/>
              <w:bottom w:val="single" w:sz="4" w:space="0" w:color="auto"/>
              <w:right w:val="single" w:sz="4" w:space="0" w:color="auto"/>
            </w:tcBorders>
            <w:shd w:val="clear" w:color="auto" w:fill="auto"/>
            <w:vAlign w:val="center"/>
            <w:hideMark/>
          </w:tcPr>
          <w:p w14:paraId="0539C1AA"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Tfltr</w:t>
            </w:r>
            <w:proofErr w:type="spellEnd"/>
            <w:r w:rsidRPr="00CF6ABD">
              <w:rPr>
                <w:rFonts w:ascii="Times New Roman" w:eastAsia="Times New Roman" w:hAnsi="Times New Roman" w:cs="Times New Roman"/>
                <w:color w:val="000000"/>
                <w:sz w:val="20"/>
              </w:rPr>
              <w:t>, Voltage or reactive power measurement filter time constant (s)</w:t>
            </w:r>
          </w:p>
        </w:tc>
        <w:tc>
          <w:tcPr>
            <w:tcW w:w="1160" w:type="dxa"/>
            <w:tcBorders>
              <w:top w:val="nil"/>
              <w:left w:val="nil"/>
              <w:bottom w:val="single" w:sz="4" w:space="0" w:color="auto"/>
              <w:right w:val="single" w:sz="4" w:space="0" w:color="auto"/>
            </w:tcBorders>
            <w:shd w:val="clear" w:color="auto" w:fill="auto"/>
            <w:noWrap/>
            <w:vAlign w:val="center"/>
            <w:hideMark/>
          </w:tcPr>
          <w:p w14:paraId="13C743D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D51CAB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3F1439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9BAB154"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Kp</w:t>
            </w:r>
            <w:proofErr w:type="spellEnd"/>
            <w:r w:rsidRPr="00CF6ABD">
              <w:rPr>
                <w:rFonts w:ascii="Times New Roman" w:eastAsia="Times New Roman" w:hAnsi="Times New Roman" w:cs="Times New Roman"/>
                <w:color w:val="000000"/>
                <w:sz w:val="20"/>
              </w:rPr>
              <w:t>, Reactive power PI control proportional gain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5A31A34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84E22CF"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5DB766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4F58FFD0"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Ki, Reactive power PI control integral gain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245ABE9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C34DCAA"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89A406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0A4B9A1"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Tft</w:t>
            </w:r>
            <w:proofErr w:type="spellEnd"/>
            <w:r w:rsidRPr="00CF6ABD">
              <w:rPr>
                <w:rFonts w:ascii="Times New Roman" w:eastAsia="Times New Roman" w:hAnsi="Times New Roman" w:cs="Times New Roman"/>
                <w:color w:val="000000"/>
                <w:sz w:val="20"/>
              </w:rPr>
              <w:t>, Lead time constant (s)</w:t>
            </w:r>
          </w:p>
        </w:tc>
        <w:tc>
          <w:tcPr>
            <w:tcW w:w="1160" w:type="dxa"/>
            <w:tcBorders>
              <w:top w:val="nil"/>
              <w:left w:val="nil"/>
              <w:bottom w:val="single" w:sz="4" w:space="0" w:color="auto"/>
              <w:right w:val="single" w:sz="4" w:space="0" w:color="auto"/>
            </w:tcBorders>
            <w:shd w:val="clear" w:color="auto" w:fill="auto"/>
            <w:noWrap/>
            <w:vAlign w:val="center"/>
            <w:hideMark/>
          </w:tcPr>
          <w:p w14:paraId="5A72410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F778D95"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302580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4BF7B82B"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Tfv</w:t>
            </w:r>
            <w:proofErr w:type="spellEnd"/>
            <w:r w:rsidRPr="00CF6ABD">
              <w:rPr>
                <w:rFonts w:ascii="Times New Roman" w:eastAsia="Times New Roman" w:hAnsi="Times New Roman" w:cs="Times New Roman"/>
                <w:color w:val="000000"/>
                <w:sz w:val="20"/>
              </w:rPr>
              <w:t>, Lag time constant (s)</w:t>
            </w:r>
          </w:p>
        </w:tc>
        <w:tc>
          <w:tcPr>
            <w:tcW w:w="1160" w:type="dxa"/>
            <w:tcBorders>
              <w:top w:val="nil"/>
              <w:left w:val="nil"/>
              <w:bottom w:val="single" w:sz="4" w:space="0" w:color="auto"/>
              <w:right w:val="single" w:sz="4" w:space="0" w:color="auto"/>
            </w:tcBorders>
            <w:shd w:val="clear" w:color="auto" w:fill="auto"/>
            <w:noWrap/>
            <w:vAlign w:val="center"/>
            <w:hideMark/>
          </w:tcPr>
          <w:p w14:paraId="7961293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C96E13E"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87F5C2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9001C63"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Vfrz</w:t>
            </w:r>
            <w:proofErr w:type="spellEnd"/>
            <w:r w:rsidRPr="00CF6ABD">
              <w:rPr>
                <w:rFonts w:ascii="Times New Roman" w:eastAsia="Times New Roman" w:hAnsi="Times New Roman" w:cs="Times New Roman"/>
                <w:color w:val="000000"/>
                <w:sz w:val="20"/>
              </w:rPr>
              <w:t>, Voltage below which State s2 is frozen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744DED5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6A22C96"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34C020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45F6C625"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Rc</w:t>
            </w:r>
            <w:proofErr w:type="spellEnd"/>
            <w:r w:rsidRPr="00CF6ABD">
              <w:rPr>
                <w:rFonts w:ascii="Times New Roman" w:eastAsia="Times New Roman" w:hAnsi="Times New Roman" w:cs="Times New Roman"/>
                <w:color w:val="000000"/>
                <w:sz w:val="20"/>
              </w:rPr>
              <w:t>, Line drop compensation resistance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271C602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762E2A4"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6953D9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668FEE1"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Xc</w:t>
            </w:r>
            <w:proofErr w:type="spellEnd"/>
            <w:r w:rsidRPr="00CF6ABD">
              <w:rPr>
                <w:rFonts w:ascii="Times New Roman" w:eastAsia="Times New Roman" w:hAnsi="Times New Roman" w:cs="Times New Roman"/>
                <w:color w:val="000000"/>
                <w:sz w:val="20"/>
              </w:rPr>
              <w:t>, Line drop compensation reactance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3506F7F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8CBF7F9"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79DA4B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5C4D2FA"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Kc, Reactive current compensation gain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7ADE9A2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763BB65"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3F4DB6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391F759"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emax</w:t>
            </w:r>
            <w:proofErr w:type="spellEnd"/>
            <w:r w:rsidRPr="00CF6ABD">
              <w:rPr>
                <w:rFonts w:ascii="Times New Roman" w:eastAsia="Times New Roman" w:hAnsi="Times New Roman" w:cs="Times New Roman"/>
                <w:color w:val="000000"/>
                <w:sz w:val="20"/>
              </w:rPr>
              <w:t xml:space="preserve">, upper limit on </w:t>
            </w:r>
            <w:proofErr w:type="spellStart"/>
            <w:r w:rsidRPr="00CF6ABD">
              <w:rPr>
                <w:rFonts w:ascii="Times New Roman" w:eastAsia="Times New Roman" w:hAnsi="Times New Roman" w:cs="Times New Roman"/>
                <w:color w:val="000000"/>
                <w:sz w:val="20"/>
              </w:rPr>
              <w:t>deadband</w:t>
            </w:r>
            <w:proofErr w:type="spellEnd"/>
            <w:r w:rsidRPr="00CF6ABD">
              <w:rPr>
                <w:rFonts w:ascii="Times New Roman" w:eastAsia="Times New Roman" w:hAnsi="Times New Roman" w:cs="Times New Roman"/>
                <w:color w:val="000000"/>
                <w:sz w:val="20"/>
              </w:rPr>
              <w:t xml:space="preserve"> output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41CB17F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4551E28"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818E8E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2EABF69B"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emin</w:t>
            </w:r>
            <w:proofErr w:type="spellEnd"/>
            <w:r w:rsidRPr="00CF6ABD">
              <w:rPr>
                <w:rFonts w:ascii="Times New Roman" w:eastAsia="Times New Roman" w:hAnsi="Times New Roman" w:cs="Times New Roman"/>
                <w:color w:val="000000"/>
                <w:sz w:val="20"/>
              </w:rPr>
              <w:t xml:space="preserve">, lower limit on </w:t>
            </w:r>
            <w:proofErr w:type="spellStart"/>
            <w:r w:rsidRPr="00CF6ABD">
              <w:rPr>
                <w:rFonts w:ascii="Times New Roman" w:eastAsia="Times New Roman" w:hAnsi="Times New Roman" w:cs="Times New Roman"/>
                <w:color w:val="000000"/>
                <w:sz w:val="20"/>
              </w:rPr>
              <w:t>deadband</w:t>
            </w:r>
            <w:proofErr w:type="spellEnd"/>
            <w:r w:rsidRPr="00CF6ABD">
              <w:rPr>
                <w:rFonts w:ascii="Times New Roman" w:eastAsia="Times New Roman" w:hAnsi="Times New Roman" w:cs="Times New Roman"/>
                <w:color w:val="000000"/>
                <w:sz w:val="20"/>
              </w:rPr>
              <w:t xml:space="preserve"> output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1620687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D85DEB7"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072DED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1DABC2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dbd1, lower threshold for reactive power control </w:t>
            </w:r>
            <w:proofErr w:type="spellStart"/>
            <w:r w:rsidRPr="00CF6ABD">
              <w:rPr>
                <w:rFonts w:ascii="Times New Roman" w:eastAsia="Times New Roman" w:hAnsi="Times New Roman" w:cs="Times New Roman"/>
                <w:color w:val="000000"/>
                <w:sz w:val="20"/>
              </w:rPr>
              <w:t>deadband</w:t>
            </w:r>
            <w:proofErr w:type="spellEnd"/>
            <w:r w:rsidRPr="00CF6ABD">
              <w:rPr>
                <w:rFonts w:ascii="Times New Roman" w:eastAsia="Times New Roman" w:hAnsi="Times New Roman" w:cs="Times New Roman"/>
                <w:color w:val="000000"/>
                <w:sz w:val="20"/>
              </w:rPr>
              <w:t xml:space="preserve"> (&lt;=0)</w:t>
            </w:r>
          </w:p>
        </w:tc>
        <w:tc>
          <w:tcPr>
            <w:tcW w:w="1160" w:type="dxa"/>
            <w:tcBorders>
              <w:top w:val="nil"/>
              <w:left w:val="nil"/>
              <w:bottom w:val="single" w:sz="4" w:space="0" w:color="auto"/>
              <w:right w:val="single" w:sz="4" w:space="0" w:color="auto"/>
            </w:tcBorders>
            <w:shd w:val="clear" w:color="auto" w:fill="auto"/>
            <w:noWrap/>
            <w:vAlign w:val="center"/>
            <w:hideMark/>
          </w:tcPr>
          <w:p w14:paraId="4F72431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C83B941"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3BE063F"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6C026AC9"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dbd2, upper threshold for reactive power control </w:t>
            </w:r>
            <w:proofErr w:type="spellStart"/>
            <w:r w:rsidRPr="00CF6ABD">
              <w:rPr>
                <w:rFonts w:ascii="Times New Roman" w:eastAsia="Times New Roman" w:hAnsi="Times New Roman" w:cs="Times New Roman"/>
                <w:color w:val="000000"/>
                <w:sz w:val="20"/>
              </w:rPr>
              <w:t>deadband</w:t>
            </w:r>
            <w:proofErr w:type="spellEnd"/>
            <w:r w:rsidRPr="00CF6ABD">
              <w:rPr>
                <w:rFonts w:ascii="Times New Roman" w:eastAsia="Times New Roman" w:hAnsi="Times New Roman" w:cs="Times New Roman"/>
                <w:color w:val="000000"/>
                <w:sz w:val="20"/>
              </w:rPr>
              <w:t xml:space="preserve"> (&gt;=0)</w:t>
            </w:r>
          </w:p>
        </w:tc>
        <w:tc>
          <w:tcPr>
            <w:tcW w:w="1160" w:type="dxa"/>
            <w:tcBorders>
              <w:top w:val="nil"/>
              <w:left w:val="nil"/>
              <w:bottom w:val="single" w:sz="4" w:space="0" w:color="auto"/>
              <w:right w:val="single" w:sz="4" w:space="0" w:color="auto"/>
            </w:tcBorders>
            <w:shd w:val="clear" w:color="auto" w:fill="auto"/>
            <w:noWrap/>
            <w:vAlign w:val="center"/>
            <w:hideMark/>
          </w:tcPr>
          <w:p w14:paraId="33C7A14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DB655AE"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466A18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604F39EA"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Qmax</w:t>
            </w:r>
            <w:proofErr w:type="spellEnd"/>
            <w:r w:rsidRPr="00CF6ABD">
              <w:rPr>
                <w:rFonts w:ascii="Times New Roman" w:eastAsia="Times New Roman" w:hAnsi="Times New Roman" w:cs="Times New Roman"/>
                <w:color w:val="000000"/>
                <w:sz w:val="20"/>
              </w:rPr>
              <w:t>, Upper limit on output of V/Q control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5A6DB49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B60B1F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701D6F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3CA0AB01"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Qmin</w:t>
            </w:r>
            <w:proofErr w:type="spellEnd"/>
            <w:r w:rsidRPr="00CF6ABD">
              <w:rPr>
                <w:rFonts w:ascii="Times New Roman" w:eastAsia="Times New Roman" w:hAnsi="Times New Roman" w:cs="Times New Roman"/>
                <w:color w:val="000000"/>
                <w:sz w:val="20"/>
              </w:rPr>
              <w:t>, Lower limit on output of V/Q control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7ACD271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EC1C999"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798DF4C"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EBB3CC6"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Kpg</w:t>
            </w:r>
            <w:proofErr w:type="spellEnd"/>
            <w:r w:rsidRPr="00CF6ABD">
              <w:rPr>
                <w:rFonts w:ascii="Times New Roman" w:eastAsia="Times New Roman" w:hAnsi="Times New Roman" w:cs="Times New Roman"/>
                <w:color w:val="000000"/>
                <w:sz w:val="20"/>
              </w:rPr>
              <w:t>, Proportional gain for power control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701773C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B2D237B"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B5FDBD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27824244"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Kig</w:t>
            </w:r>
            <w:proofErr w:type="spellEnd"/>
            <w:r w:rsidRPr="00CF6ABD">
              <w:rPr>
                <w:rFonts w:ascii="Times New Roman" w:eastAsia="Times New Roman" w:hAnsi="Times New Roman" w:cs="Times New Roman"/>
                <w:color w:val="000000"/>
                <w:sz w:val="20"/>
              </w:rPr>
              <w:t>, Proportional gain for power control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4B34FF2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17E6C6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DB6F4E3"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EDD5BB8"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Tp</w:t>
            </w:r>
            <w:proofErr w:type="spellEnd"/>
            <w:r w:rsidRPr="00CF6ABD">
              <w:rPr>
                <w:rFonts w:ascii="Times New Roman" w:eastAsia="Times New Roman" w:hAnsi="Times New Roman" w:cs="Times New Roman"/>
                <w:color w:val="000000"/>
                <w:sz w:val="20"/>
              </w:rPr>
              <w:t>, Real power measurement filter time constant (s)</w:t>
            </w:r>
          </w:p>
        </w:tc>
        <w:tc>
          <w:tcPr>
            <w:tcW w:w="1160" w:type="dxa"/>
            <w:tcBorders>
              <w:top w:val="nil"/>
              <w:left w:val="nil"/>
              <w:bottom w:val="single" w:sz="4" w:space="0" w:color="auto"/>
              <w:right w:val="single" w:sz="4" w:space="0" w:color="auto"/>
            </w:tcBorders>
            <w:shd w:val="clear" w:color="auto" w:fill="auto"/>
            <w:noWrap/>
            <w:vAlign w:val="center"/>
            <w:hideMark/>
          </w:tcPr>
          <w:p w14:paraId="5D145E9C"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761FC35"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A125EB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4DC7CF6B"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fdbd1, </w:t>
            </w:r>
            <w:proofErr w:type="spellStart"/>
            <w:r w:rsidRPr="00CF6ABD">
              <w:rPr>
                <w:rFonts w:ascii="Times New Roman" w:eastAsia="Times New Roman" w:hAnsi="Times New Roman" w:cs="Times New Roman"/>
                <w:color w:val="000000"/>
                <w:sz w:val="20"/>
              </w:rPr>
              <w:t>Deadband</w:t>
            </w:r>
            <w:proofErr w:type="spellEnd"/>
            <w:r w:rsidRPr="00CF6ABD">
              <w:rPr>
                <w:rFonts w:ascii="Times New Roman" w:eastAsia="Times New Roman" w:hAnsi="Times New Roman" w:cs="Times New Roman"/>
                <w:color w:val="000000"/>
                <w:sz w:val="20"/>
              </w:rPr>
              <w:t xml:space="preserve"> for frequency control, lower threshold (&lt;=0)</w:t>
            </w:r>
          </w:p>
        </w:tc>
        <w:tc>
          <w:tcPr>
            <w:tcW w:w="1160" w:type="dxa"/>
            <w:tcBorders>
              <w:top w:val="nil"/>
              <w:left w:val="nil"/>
              <w:bottom w:val="single" w:sz="4" w:space="0" w:color="auto"/>
              <w:right w:val="single" w:sz="4" w:space="0" w:color="auto"/>
            </w:tcBorders>
            <w:shd w:val="clear" w:color="auto" w:fill="auto"/>
            <w:noWrap/>
            <w:vAlign w:val="center"/>
            <w:hideMark/>
          </w:tcPr>
          <w:p w14:paraId="056D264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74678D1"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515609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02814F7"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Fdbd2, </w:t>
            </w:r>
            <w:proofErr w:type="spellStart"/>
            <w:r w:rsidRPr="00CF6ABD">
              <w:rPr>
                <w:rFonts w:ascii="Times New Roman" w:eastAsia="Times New Roman" w:hAnsi="Times New Roman" w:cs="Times New Roman"/>
                <w:color w:val="000000"/>
                <w:sz w:val="20"/>
              </w:rPr>
              <w:t>Deadband</w:t>
            </w:r>
            <w:proofErr w:type="spellEnd"/>
            <w:r w:rsidRPr="00CF6ABD">
              <w:rPr>
                <w:rFonts w:ascii="Times New Roman" w:eastAsia="Times New Roman" w:hAnsi="Times New Roman" w:cs="Times New Roman"/>
                <w:color w:val="000000"/>
                <w:sz w:val="20"/>
              </w:rPr>
              <w:t xml:space="preserve"> for frequency control, upper threshold (&gt;=0)</w:t>
            </w:r>
          </w:p>
        </w:tc>
        <w:tc>
          <w:tcPr>
            <w:tcW w:w="1160" w:type="dxa"/>
            <w:tcBorders>
              <w:top w:val="nil"/>
              <w:left w:val="nil"/>
              <w:bottom w:val="single" w:sz="4" w:space="0" w:color="auto"/>
              <w:right w:val="single" w:sz="4" w:space="0" w:color="auto"/>
            </w:tcBorders>
            <w:shd w:val="clear" w:color="auto" w:fill="auto"/>
            <w:noWrap/>
            <w:vAlign w:val="center"/>
            <w:hideMark/>
          </w:tcPr>
          <w:p w14:paraId="4CB92ED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B57839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595E92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431E6757"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femax</w:t>
            </w:r>
            <w:proofErr w:type="spellEnd"/>
            <w:r w:rsidRPr="00CF6ABD">
              <w:rPr>
                <w:rFonts w:ascii="Times New Roman" w:eastAsia="Times New Roman" w:hAnsi="Times New Roman" w:cs="Times New Roman"/>
                <w:color w:val="000000"/>
                <w:sz w:val="20"/>
              </w:rPr>
              <w:t>, frequency error upper limit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006F5D3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4461262"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7760CAD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752973C"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femin</w:t>
            </w:r>
            <w:proofErr w:type="spellEnd"/>
            <w:r w:rsidRPr="00CF6ABD">
              <w:rPr>
                <w:rFonts w:ascii="Times New Roman" w:eastAsia="Times New Roman" w:hAnsi="Times New Roman" w:cs="Times New Roman"/>
                <w:color w:val="000000"/>
                <w:sz w:val="20"/>
              </w:rPr>
              <w:t>, frequency error lower limit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1680BFA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8FC83B4"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F3C1ED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70779410"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Pmax</w:t>
            </w:r>
            <w:proofErr w:type="spellEnd"/>
            <w:r w:rsidRPr="00CF6ABD">
              <w:rPr>
                <w:rFonts w:ascii="Times New Roman" w:eastAsia="Times New Roman" w:hAnsi="Times New Roman" w:cs="Times New Roman"/>
                <w:color w:val="000000"/>
                <w:sz w:val="20"/>
              </w:rPr>
              <w:t>, upper limit on power reference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36781CF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D4D285B"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A5564E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490D144A"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Pmin</w:t>
            </w:r>
            <w:proofErr w:type="spellEnd"/>
            <w:r w:rsidRPr="00CF6ABD">
              <w:rPr>
                <w:rFonts w:ascii="Times New Roman" w:eastAsia="Times New Roman" w:hAnsi="Times New Roman" w:cs="Times New Roman"/>
                <w:color w:val="000000"/>
                <w:sz w:val="20"/>
              </w:rPr>
              <w:t>, lower limit on power reference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15D025F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DE123B6"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4120AAB"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03301346"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Tg</w:t>
            </w:r>
            <w:proofErr w:type="spellEnd"/>
            <w:r w:rsidRPr="00CF6ABD">
              <w:rPr>
                <w:rFonts w:ascii="Times New Roman" w:eastAsia="Times New Roman" w:hAnsi="Times New Roman" w:cs="Times New Roman"/>
                <w:color w:val="000000"/>
                <w:sz w:val="20"/>
              </w:rPr>
              <w:t>, Power Controller lag time constant (s)</w:t>
            </w:r>
          </w:p>
        </w:tc>
        <w:tc>
          <w:tcPr>
            <w:tcW w:w="1160" w:type="dxa"/>
            <w:tcBorders>
              <w:top w:val="nil"/>
              <w:left w:val="nil"/>
              <w:bottom w:val="single" w:sz="4" w:space="0" w:color="auto"/>
              <w:right w:val="single" w:sz="4" w:space="0" w:color="auto"/>
            </w:tcBorders>
            <w:shd w:val="clear" w:color="auto" w:fill="auto"/>
            <w:noWrap/>
            <w:vAlign w:val="center"/>
            <w:hideMark/>
          </w:tcPr>
          <w:p w14:paraId="66600D0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028BF9A"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123B6E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222BFE08"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eastAsia="Times New Roman" w:hAnsi="Times New Roman" w:cs="Times New Roman"/>
                <w:color w:val="000000"/>
                <w:sz w:val="20"/>
              </w:rPr>
              <w:t>Ddn</w:t>
            </w:r>
            <w:proofErr w:type="spellEnd"/>
            <w:r w:rsidRPr="00CF6ABD">
              <w:rPr>
                <w:rFonts w:ascii="Times New Roman" w:eastAsia="Times New Roman" w:hAnsi="Times New Roman" w:cs="Times New Roman"/>
                <w:color w:val="000000"/>
                <w:sz w:val="20"/>
              </w:rPr>
              <w:t>, droop for over-frequency conditions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0CBD2B0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A814F6B"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64B4DC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hideMark/>
          </w:tcPr>
          <w:p w14:paraId="51F405DD"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Dup, droop for under-frequency conditions (</w:t>
            </w:r>
            <w:proofErr w:type="spellStart"/>
            <w:r w:rsidRPr="00CF6ABD">
              <w:rPr>
                <w:rFonts w:ascii="Times New Roman" w:eastAsia="Times New Roman" w:hAnsi="Times New Roman" w:cs="Times New Roman"/>
                <w:color w:val="000000"/>
                <w:sz w:val="20"/>
              </w:rPr>
              <w:t>pu</w:t>
            </w:r>
            <w:proofErr w:type="spellEnd"/>
            <w:r w:rsidRPr="00CF6ABD">
              <w:rPr>
                <w:rFonts w:ascii="Times New Roman" w:eastAsia="Times New Roman" w:hAnsi="Times New Roman" w:cs="Times New Roman"/>
                <w:color w:val="000000"/>
                <w:sz w:val="20"/>
              </w:rPr>
              <w:t>)</w:t>
            </w:r>
          </w:p>
        </w:tc>
        <w:tc>
          <w:tcPr>
            <w:tcW w:w="1160" w:type="dxa"/>
            <w:tcBorders>
              <w:top w:val="nil"/>
              <w:left w:val="nil"/>
              <w:bottom w:val="single" w:sz="4" w:space="0" w:color="auto"/>
              <w:right w:val="single" w:sz="4" w:space="0" w:color="auto"/>
            </w:tcBorders>
            <w:shd w:val="clear" w:color="auto" w:fill="auto"/>
            <w:noWrap/>
            <w:vAlign w:val="center"/>
            <w:hideMark/>
          </w:tcPr>
          <w:p w14:paraId="1991D41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bl>
    <w:p w14:paraId="1DD07B0A" w14:textId="77777777" w:rsidR="001705CD" w:rsidRPr="00CF6ABD" w:rsidRDefault="001705CD" w:rsidP="001705CD">
      <w:pPr>
        <w:jc w:val="both"/>
        <w:rPr>
          <w:rFonts w:ascii="Times New Roman" w:hAnsi="Times New Roman" w:cs="Times New Roman"/>
        </w:rPr>
      </w:pPr>
    </w:p>
    <w:p w14:paraId="620CE6D4" w14:textId="77777777" w:rsidR="001705CD" w:rsidRPr="00CF6ABD" w:rsidRDefault="001705CD" w:rsidP="001705CD">
      <w:pPr>
        <w:jc w:val="both"/>
        <w:rPr>
          <w:rFonts w:ascii="Times New Roman" w:hAnsi="Times New Roman" w:cs="Times New Roman"/>
        </w:rPr>
      </w:pPr>
    </w:p>
    <w:p w14:paraId="240035B3" w14:textId="77777777" w:rsidR="001705CD" w:rsidRPr="00CF6ABD" w:rsidRDefault="001705CD" w:rsidP="001705CD">
      <w:pPr>
        <w:jc w:val="both"/>
        <w:rPr>
          <w:rFonts w:ascii="Times New Roman" w:hAnsi="Times New Roman" w:cs="Times New Roman"/>
        </w:rPr>
      </w:pPr>
    </w:p>
    <w:p w14:paraId="3718CFF9" w14:textId="77777777" w:rsidR="001705CD" w:rsidRPr="00CF6ABD" w:rsidRDefault="001705CD" w:rsidP="001705CD">
      <w:pPr>
        <w:jc w:val="both"/>
        <w:rPr>
          <w:rFonts w:ascii="Times New Roman" w:hAnsi="Times New Roman" w:cs="Times New Roman"/>
        </w:rPr>
      </w:pPr>
    </w:p>
    <w:p w14:paraId="4DEF42EC" w14:textId="77777777" w:rsidR="001705CD" w:rsidRPr="00CF6ABD" w:rsidRDefault="001705CD" w:rsidP="001705CD">
      <w:pPr>
        <w:rPr>
          <w:rFonts w:ascii="Times New Roman" w:hAnsi="Times New Roman" w:cs="Times New Roman"/>
        </w:rPr>
      </w:pPr>
      <w:r w:rsidRPr="00CF6ABD">
        <w:rPr>
          <w:rFonts w:ascii="Times New Roman" w:hAnsi="Times New Roman" w:cs="Times New Roman"/>
        </w:rPr>
        <w:br w:type="page"/>
      </w:r>
    </w:p>
    <w:tbl>
      <w:tblPr>
        <w:tblW w:w="8960" w:type="dxa"/>
        <w:tblLook w:val="04A0" w:firstRow="1" w:lastRow="0" w:firstColumn="1" w:lastColumn="0" w:noHBand="0" w:noVBand="1"/>
      </w:tblPr>
      <w:tblGrid>
        <w:gridCol w:w="1940"/>
        <w:gridCol w:w="5860"/>
        <w:gridCol w:w="1160"/>
      </w:tblGrid>
      <w:tr w:rsidR="001705CD" w:rsidRPr="00CF6ABD" w14:paraId="61A3CBBA" w14:textId="77777777" w:rsidTr="00CF6ABD">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72BCD"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Category</w:t>
            </w:r>
          </w:p>
        </w:tc>
        <w:tc>
          <w:tcPr>
            <w:tcW w:w="5860" w:type="dxa"/>
            <w:tcBorders>
              <w:top w:val="single" w:sz="4" w:space="0" w:color="auto"/>
              <w:left w:val="nil"/>
              <w:bottom w:val="nil"/>
              <w:right w:val="single" w:sz="4" w:space="0" w:color="auto"/>
            </w:tcBorders>
            <w:shd w:val="clear" w:color="auto" w:fill="auto"/>
            <w:noWrap/>
            <w:vAlign w:val="center"/>
            <w:hideMark/>
          </w:tcPr>
          <w:p w14:paraId="35885009"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Parameter Description</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497326C9"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Data</w:t>
            </w:r>
          </w:p>
        </w:tc>
      </w:tr>
      <w:tr w:rsidR="001705CD" w:rsidRPr="00CF6ABD" w14:paraId="1340FE81" w14:textId="77777777" w:rsidTr="00CF6ABD">
        <w:trPr>
          <w:trHeight w:val="300"/>
        </w:trPr>
        <w:tc>
          <w:tcPr>
            <w:tcW w:w="8960" w:type="dxa"/>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14:paraId="63CB8F30" w14:textId="77777777" w:rsidR="001705CD" w:rsidRPr="00CF6ABD" w:rsidRDefault="001705CD" w:rsidP="00CF6ABD">
            <w:pPr>
              <w:spacing w:after="0" w:line="240" w:lineRule="auto"/>
              <w:jc w:val="center"/>
              <w:rPr>
                <w:rFonts w:ascii="Times New Roman" w:eastAsia="Times New Roman" w:hAnsi="Times New Roman" w:cs="Times New Roman"/>
                <w:b/>
                <w:bCs/>
                <w:color w:val="000000"/>
                <w:sz w:val="20"/>
              </w:rPr>
            </w:pPr>
            <w:r w:rsidRPr="00CF6ABD">
              <w:rPr>
                <w:rFonts w:ascii="Times New Roman" w:eastAsia="Times New Roman" w:hAnsi="Times New Roman" w:cs="Times New Roman"/>
                <w:b/>
                <w:bCs/>
                <w:color w:val="000000"/>
                <w:sz w:val="20"/>
              </w:rPr>
              <w:t>Electrical Control model : BESS</w:t>
            </w:r>
          </w:p>
        </w:tc>
      </w:tr>
      <w:tr w:rsidR="001705CD" w:rsidRPr="00CF6ABD" w14:paraId="26F4FDC6" w14:textId="77777777" w:rsidTr="00CF6ABD">
        <w:trPr>
          <w:trHeight w:val="300"/>
        </w:trPr>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14:paraId="3F705B1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xml:space="preserve">Generic Electrical Control model for Utility Scale BESS: </w:t>
            </w:r>
            <w:r w:rsidRPr="00CF6ABD">
              <w:rPr>
                <w:rFonts w:ascii="Times New Roman" w:eastAsia="Times New Roman" w:hAnsi="Times New Roman" w:cs="Times New Roman"/>
                <w:color w:val="000000"/>
                <w:sz w:val="20"/>
              </w:rPr>
              <w:br/>
              <w:t>(REECCU1)</w:t>
            </w:r>
          </w:p>
        </w:tc>
        <w:tc>
          <w:tcPr>
            <w:tcW w:w="5860" w:type="dxa"/>
            <w:tcBorders>
              <w:top w:val="nil"/>
              <w:left w:val="nil"/>
              <w:bottom w:val="single" w:sz="4" w:space="0" w:color="auto"/>
              <w:right w:val="single" w:sz="4" w:space="0" w:color="auto"/>
            </w:tcBorders>
            <w:shd w:val="clear" w:color="auto" w:fill="auto"/>
          </w:tcPr>
          <w:p w14:paraId="5462DB4A" w14:textId="77777777" w:rsidR="001705CD" w:rsidRPr="00CF6ABD" w:rsidRDefault="001705CD" w:rsidP="00CF6ABD">
            <w:pPr>
              <w:pStyle w:val="TableParagraph"/>
              <w:spacing w:line="226" w:lineRule="exact"/>
              <w:ind w:left="40"/>
              <w:rPr>
                <w:rFonts w:ascii="Times New Roman" w:eastAsia="Times New Roman" w:hAnsi="Times New Roman" w:cs="Times New Roman"/>
                <w:color w:val="000000"/>
                <w:sz w:val="20"/>
              </w:rPr>
            </w:pPr>
            <w:proofErr w:type="spellStart"/>
            <w:r w:rsidRPr="00CF6ABD">
              <w:rPr>
                <w:rFonts w:ascii="Times New Roman" w:hAnsi="Times New Roman" w:cs="Times New Roman"/>
                <w:w w:val="105"/>
                <w:sz w:val="20"/>
              </w:rPr>
              <w:t>Vdip</w:t>
            </w:r>
            <w:proofErr w:type="spellEnd"/>
            <w:r w:rsidRPr="00CF6ABD">
              <w:rPr>
                <w:rFonts w:ascii="Times New Roman" w:hAnsi="Times New Roman" w:cs="Times New Roman"/>
                <w:spacing w:val="1"/>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w:t>
            </w:r>
            <w:r w:rsidRPr="00CF6ABD">
              <w:rPr>
                <w:rFonts w:ascii="Times New Roman" w:hAnsi="Times New Roman" w:cs="Times New Roman"/>
                <w:spacing w:val="2"/>
                <w:w w:val="105"/>
                <w:sz w:val="20"/>
              </w:rPr>
              <w:t xml:space="preserve"> </w:t>
            </w:r>
            <w:r w:rsidRPr="00CF6ABD">
              <w:rPr>
                <w:rFonts w:ascii="Times New Roman" w:hAnsi="Times New Roman" w:cs="Times New Roman"/>
                <w:spacing w:val="-1"/>
                <w:w w:val="105"/>
                <w:sz w:val="20"/>
              </w:rPr>
              <w:t>low</w:t>
            </w:r>
            <w:r w:rsidRPr="00CF6ABD">
              <w:rPr>
                <w:rFonts w:ascii="Times New Roman" w:hAnsi="Times New Roman" w:cs="Times New Roman"/>
                <w:spacing w:val="1"/>
                <w:w w:val="105"/>
                <w:sz w:val="20"/>
              </w:rPr>
              <w:t xml:space="preserve"> </w:t>
            </w:r>
            <w:r w:rsidRPr="00CF6ABD">
              <w:rPr>
                <w:rFonts w:ascii="Times New Roman" w:hAnsi="Times New Roman" w:cs="Times New Roman"/>
                <w:spacing w:val="-1"/>
                <w:w w:val="105"/>
                <w:sz w:val="20"/>
              </w:rPr>
              <w:t>voltage</w:t>
            </w:r>
            <w:r w:rsidRPr="00CF6ABD">
              <w:rPr>
                <w:rFonts w:ascii="Times New Roman" w:hAnsi="Times New Roman" w:cs="Times New Roman"/>
                <w:spacing w:val="2"/>
                <w:w w:val="105"/>
                <w:sz w:val="20"/>
              </w:rPr>
              <w:t xml:space="preserve"> </w:t>
            </w:r>
            <w:r w:rsidRPr="00CF6ABD">
              <w:rPr>
                <w:rFonts w:ascii="Times New Roman" w:hAnsi="Times New Roman" w:cs="Times New Roman"/>
                <w:spacing w:val="-2"/>
                <w:w w:val="105"/>
                <w:sz w:val="20"/>
              </w:rPr>
              <w:t>t</w:t>
            </w:r>
            <w:r w:rsidRPr="00CF6ABD">
              <w:rPr>
                <w:rFonts w:ascii="Times New Roman" w:hAnsi="Times New Roman" w:cs="Times New Roman"/>
                <w:spacing w:val="-1"/>
                <w:w w:val="105"/>
                <w:sz w:val="20"/>
              </w:rPr>
              <w:t>hreshold</w:t>
            </w:r>
            <w:r w:rsidRPr="00CF6ABD">
              <w:rPr>
                <w:rFonts w:ascii="Times New Roman" w:hAnsi="Times New Roman" w:cs="Times New Roman"/>
                <w:spacing w:val="2"/>
                <w:w w:val="105"/>
                <w:sz w:val="20"/>
              </w:rPr>
              <w:t xml:space="preserve"> </w:t>
            </w:r>
            <w:r w:rsidRPr="00CF6ABD">
              <w:rPr>
                <w:rFonts w:ascii="Times New Roman" w:hAnsi="Times New Roman" w:cs="Times New Roman"/>
                <w:spacing w:val="-3"/>
                <w:w w:val="105"/>
                <w:sz w:val="20"/>
              </w:rPr>
              <w:t>t</w:t>
            </w:r>
            <w:r w:rsidRPr="00CF6ABD">
              <w:rPr>
                <w:rFonts w:ascii="Times New Roman" w:hAnsi="Times New Roman" w:cs="Times New Roman"/>
                <w:spacing w:val="-2"/>
                <w:w w:val="105"/>
                <w:sz w:val="20"/>
              </w:rPr>
              <w:t>o</w:t>
            </w:r>
            <w:r w:rsidRPr="00CF6ABD">
              <w:rPr>
                <w:rFonts w:ascii="Times New Roman" w:hAnsi="Times New Roman" w:cs="Times New Roman"/>
                <w:spacing w:val="1"/>
                <w:w w:val="105"/>
                <w:sz w:val="20"/>
              </w:rPr>
              <w:t xml:space="preserve"> </w:t>
            </w:r>
            <w:r w:rsidRPr="00CF6ABD">
              <w:rPr>
                <w:rFonts w:ascii="Times New Roman" w:hAnsi="Times New Roman" w:cs="Times New Roman"/>
                <w:spacing w:val="-1"/>
                <w:w w:val="105"/>
                <w:sz w:val="20"/>
              </w:rPr>
              <w:t>activate</w:t>
            </w:r>
            <w:r w:rsidRPr="00CF6ABD">
              <w:rPr>
                <w:rFonts w:ascii="Times New Roman" w:hAnsi="Times New Roman" w:cs="Times New Roman"/>
                <w:spacing w:val="2"/>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eactive</w:t>
            </w:r>
            <w:r w:rsidRPr="00CF6ABD">
              <w:rPr>
                <w:rFonts w:ascii="Times New Roman" w:hAnsi="Times New Roman" w:cs="Times New Roman"/>
                <w:spacing w:val="1"/>
                <w:w w:val="105"/>
                <w:sz w:val="20"/>
              </w:rPr>
              <w:t xml:space="preserve"> </w:t>
            </w:r>
            <w:r w:rsidRPr="00CF6ABD">
              <w:rPr>
                <w:rFonts w:ascii="Times New Roman" w:hAnsi="Times New Roman" w:cs="Times New Roman"/>
                <w:spacing w:val="-1"/>
                <w:w w:val="105"/>
                <w:sz w:val="20"/>
              </w:rPr>
              <w:t>current</w:t>
            </w:r>
            <w:r w:rsidRPr="00CF6ABD">
              <w:rPr>
                <w:rFonts w:ascii="Times New Roman" w:hAnsi="Times New Roman" w:cs="Times New Roman"/>
                <w:spacing w:val="2"/>
                <w:w w:val="105"/>
                <w:sz w:val="20"/>
              </w:rPr>
              <w:t xml:space="preserve"> </w:t>
            </w:r>
            <w:r w:rsidRPr="00CF6ABD">
              <w:rPr>
                <w:rFonts w:ascii="Times New Roman" w:hAnsi="Times New Roman" w:cs="Times New Roman"/>
                <w:w w:val="105"/>
                <w:sz w:val="20"/>
              </w:rPr>
              <w:t xml:space="preserve">injection </w:t>
            </w:r>
            <w:r w:rsidRPr="00CF6ABD">
              <w:rPr>
                <w:rFonts w:ascii="Times New Roman" w:hAnsi="Times New Roman" w:cs="Times New Roman"/>
                <w:w w:val="110"/>
                <w:sz w:val="20"/>
              </w:rPr>
              <w:t>logic</w:t>
            </w:r>
          </w:p>
        </w:tc>
        <w:tc>
          <w:tcPr>
            <w:tcW w:w="1160" w:type="dxa"/>
            <w:tcBorders>
              <w:top w:val="nil"/>
              <w:left w:val="nil"/>
              <w:bottom w:val="single" w:sz="4" w:space="0" w:color="auto"/>
              <w:right w:val="single" w:sz="4" w:space="0" w:color="auto"/>
            </w:tcBorders>
            <w:shd w:val="clear" w:color="auto" w:fill="auto"/>
            <w:noWrap/>
            <w:vAlign w:val="center"/>
            <w:hideMark/>
          </w:tcPr>
          <w:p w14:paraId="6F839B9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293C488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FB8497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7BE6CDA4"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spacing w:val="-3"/>
                <w:w w:val="110"/>
                <w:sz w:val="20"/>
              </w:rPr>
              <w:t>Vup</w:t>
            </w:r>
            <w:proofErr w:type="spellEnd"/>
            <w:r w:rsidRPr="00CF6ABD">
              <w:rPr>
                <w:rFonts w:ascii="Times New Roman" w:hAnsi="Times New Roman" w:cs="Times New Roman"/>
                <w:spacing w:val="-8"/>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8"/>
                <w:w w:val="110"/>
                <w:sz w:val="20"/>
              </w:rPr>
              <w:t xml:space="preserve"> </w:t>
            </w:r>
            <w:r w:rsidRPr="00CF6ABD">
              <w:rPr>
                <w:rFonts w:ascii="Times New Roman" w:hAnsi="Times New Roman" w:cs="Times New Roman"/>
                <w:spacing w:val="-2"/>
                <w:w w:val="110"/>
                <w:sz w:val="20"/>
              </w:rPr>
              <w:t>Volt</w:t>
            </w:r>
            <w:r w:rsidRPr="00CF6ABD">
              <w:rPr>
                <w:rFonts w:ascii="Times New Roman" w:hAnsi="Times New Roman" w:cs="Times New Roman"/>
                <w:spacing w:val="-1"/>
                <w:w w:val="110"/>
                <w:sz w:val="20"/>
              </w:rPr>
              <w:t>ag</w:t>
            </w:r>
            <w:r w:rsidRPr="00CF6ABD">
              <w:rPr>
                <w:rFonts w:ascii="Times New Roman" w:hAnsi="Times New Roman" w:cs="Times New Roman"/>
                <w:spacing w:val="-2"/>
                <w:w w:val="110"/>
                <w:sz w:val="20"/>
              </w:rPr>
              <w:t>e</w:t>
            </w:r>
            <w:r w:rsidRPr="00CF6ABD">
              <w:rPr>
                <w:rFonts w:ascii="Times New Roman" w:hAnsi="Times New Roman" w:cs="Times New Roman"/>
                <w:spacing w:val="-7"/>
                <w:w w:val="110"/>
                <w:sz w:val="20"/>
              </w:rPr>
              <w:t xml:space="preserve"> </w:t>
            </w:r>
            <w:r w:rsidRPr="00CF6ABD">
              <w:rPr>
                <w:rFonts w:ascii="Times New Roman" w:hAnsi="Times New Roman" w:cs="Times New Roman"/>
                <w:spacing w:val="-3"/>
                <w:w w:val="110"/>
                <w:sz w:val="20"/>
              </w:rPr>
              <w:t>above</w:t>
            </w:r>
            <w:r w:rsidRPr="00CF6ABD">
              <w:rPr>
                <w:rFonts w:ascii="Times New Roman" w:hAnsi="Times New Roman" w:cs="Times New Roman"/>
                <w:spacing w:val="-8"/>
                <w:w w:val="110"/>
                <w:sz w:val="20"/>
              </w:rPr>
              <w:t xml:space="preserve"> </w:t>
            </w:r>
            <w:r w:rsidRPr="00CF6ABD">
              <w:rPr>
                <w:rFonts w:ascii="Times New Roman" w:hAnsi="Times New Roman" w:cs="Times New Roman"/>
                <w:spacing w:val="-1"/>
                <w:w w:val="110"/>
                <w:sz w:val="20"/>
              </w:rPr>
              <w:t>which</w:t>
            </w:r>
            <w:r w:rsidRPr="00CF6ABD">
              <w:rPr>
                <w:rFonts w:ascii="Times New Roman" w:hAnsi="Times New Roman" w:cs="Times New Roman"/>
                <w:spacing w:val="-8"/>
                <w:w w:val="110"/>
                <w:sz w:val="20"/>
              </w:rPr>
              <w:t xml:space="preserve"> </w:t>
            </w:r>
            <w:r w:rsidRPr="00CF6ABD">
              <w:rPr>
                <w:rFonts w:ascii="Times New Roman" w:hAnsi="Times New Roman" w:cs="Times New Roman"/>
                <w:spacing w:val="-2"/>
                <w:w w:val="110"/>
                <w:sz w:val="20"/>
              </w:rPr>
              <w:t>reactive</w:t>
            </w:r>
            <w:r w:rsidRPr="00CF6ABD">
              <w:rPr>
                <w:rFonts w:ascii="Times New Roman" w:hAnsi="Times New Roman" w:cs="Times New Roman"/>
                <w:spacing w:val="-7"/>
                <w:w w:val="110"/>
                <w:sz w:val="20"/>
              </w:rPr>
              <w:t xml:space="preserve"> </w:t>
            </w:r>
            <w:r w:rsidRPr="00CF6ABD">
              <w:rPr>
                <w:rFonts w:ascii="Times New Roman" w:hAnsi="Times New Roman" w:cs="Times New Roman"/>
                <w:spacing w:val="-2"/>
                <w:w w:val="110"/>
                <w:sz w:val="20"/>
              </w:rPr>
              <w:t>current</w:t>
            </w:r>
            <w:r w:rsidRPr="00CF6ABD">
              <w:rPr>
                <w:rFonts w:ascii="Times New Roman" w:hAnsi="Times New Roman" w:cs="Times New Roman"/>
                <w:spacing w:val="-8"/>
                <w:w w:val="110"/>
                <w:sz w:val="20"/>
              </w:rPr>
              <w:t xml:space="preserve"> </w:t>
            </w:r>
            <w:r w:rsidRPr="00CF6ABD">
              <w:rPr>
                <w:rFonts w:ascii="Times New Roman" w:hAnsi="Times New Roman" w:cs="Times New Roman"/>
                <w:w w:val="110"/>
                <w:sz w:val="20"/>
              </w:rPr>
              <w:t>injection</w:t>
            </w:r>
            <w:r w:rsidRPr="00CF6ABD">
              <w:rPr>
                <w:rFonts w:ascii="Times New Roman" w:hAnsi="Times New Roman" w:cs="Times New Roman"/>
                <w:spacing w:val="-8"/>
                <w:w w:val="110"/>
                <w:sz w:val="20"/>
              </w:rPr>
              <w:t xml:space="preserve"> </w:t>
            </w:r>
            <w:r w:rsidRPr="00CF6ABD">
              <w:rPr>
                <w:rFonts w:ascii="Times New Roman" w:hAnsi="Times New Roman" w:cs="Times New Roman"/>
                <w:w w:val="110"/>
                <w:sz w:val="20"/>
              </w:rPr>
              <w:t>logic</w:t>
            </w:r>
            <w:r w:rsidRPr="00CF6ABD">
              <w:rPr>
                <w:rFonts w:ascii="Times New Roman" w:hAnsi="Times New Roman" w:cs="Times New Roman"/>
                <w:spacing w:val="-7"/>
                <w:w w:val="110"/>
                <w:sz w:val="20"/>
              </w:rPr>
              <w:t xml:space="preserve"> </w:t>
            </w:r>
            <w:r w:rsidRPr="00CF6ABD">
              <w:rPr>
                <w:rFonts w:ascii="Times New Roman" w:hAnsi="Times New Roman" w:cs="Times New Roman"/>
                <w:w w:val="110"/>
                <w:sz w:val="20"/>
              </w:rPr>
              <w:t>is</w:t>
            </w:r>
            <w:r w:rsidRPr="00CF6ABD">
              <w:rPr>
                <w:rFonts w:ascii="Times New Roman" w:hAnsi="Times New Roman" w:cs="Times New Roman"/>
                <w:spacing w:val="-8"/>
                <w:w w:val="110"/>
                <w:sz w:val="20"/>
              </w:rPr>
              <w:t xml:space="preserve"> </w:t>
            </w:r>
            <w:r w:rsidRPr="00CF6ABD">
              <w:rPr>
                <w:rFonts w:ascii="Times New Roman" w:hAnsi="Times New Roman" w:cs="Times New Roman"/>
                <w:w w:val="110"/>
                <w:sz w:val="20"/>
              </w:rPr>
              <w:t>ac</w:t>
            </w:r>
            <w:r w:rsidRPr="00CF6ABD">
              <w:rPr>
                <w:rFonts w:ascii="Times New Roman" w:hAnsi="Times New Roman" w:cs="Times New Roman"/>
                <w:spacing w:val="-1"/>
                <w:w w:val="105"/>
                <w:sz w:val="20"/>
              </w:rPr>
              <w:t>tivated</w:t>
            </w:r>
          </w:p>
        </w:tc>
        <w:tc>
          <w:tcPr>
            <w:tcW w:w="1160" w:type="dxa"/>
            <w:tcBorders>
              <w:top w:val="nil"/>
              <w:left w:val="nil"/>
              <w:bottom w:val="single" w:sz="4" w:space="0" w:color="auto"/>
              <w:right w:val="single" w:sz="4" w:space="0" w:color="auto"/>
            </w:tcBorders>
            <w:shd w:val="clear" w:color="auto" w:fill="auto"/>
            <w:noWrap/>
            <w:vAlign w:val="center"/>
            <w:hideMark/>
          </w:tcPr>
          <w:p w14:paraId="606BF8F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FE2823B"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8B7EAA5"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12B16FDF"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spacing w:val="-3"/>
                <w:w w:val="105"/>
                <w:sz w:val="20"/>
              </w:rPr>
              <w:t>T</w:t>
            </w:r>
            <w:r w:rsidRPr="00CF6ABD">
              <w:rPr>
                <w:rFonts w:ascii="Times New Roman" w:hAnsi="Times New Roman" w:cs="Times New Roman"/>
                <w:spacing w:val="-4"/>
                <w:w w:val="105"/>
                <w:sz w:val="20"/>
              </w:rPr>
              <w:t>r</w:t>
            </w:r>
            <w:r w:rsidRPr="00CF6ABD">
              <w:rPr>
                <w:rFonts w:ascii="Times New Roman" w:hAnsi="Times New Roman" w:cs="Times New Roman"/>
                <w:spacing w:val="-3"/>
                <w:w w:val="105"/>
                <w:sz w:val="20"/>
              </w:rPr>
              <w:t>v</w:t>
            </w:r>
            <w:proofErr w:type="spellEnd"/>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(s),</w:t>
            </w:r>
            <w:r w:rsidRPr="00CF6ABD">
              <w:rPr>
                <w:rFonts w:ascii="Times New Roman" w:hAnsi="Times New Roman" w:cs="Times New Roman"/>
                <w:spacing w:val="13"/>
                <w:w w:val="105"/>
                <w:sz w:val="20"/>
              </w:rPr>
              <w:t xml:space="preserve"> </w:t>
            </w:r>
            <w:r w:rsidRPr="00CF6ABD">
              <w:rPr>
                <w:rFonts w:ascii="Times New Roman" w:hAnsi="Times New Roman" w:cs="Times New Roman"/>
                <w:spacing w:val="-1"/>
                <w:w w:val="105"/>
                <w:sz w:val="20"/>
              </w:rPr>
              <w:t>Voltage</w:t>
            </w:r>
            <w:r w:rsidRPr="00CF6ABD">
              <w:rPr>
                <w:rFonts w:ascii="Times New Roman" w:hAnsi="Times New Roman" w:cs="Times New Roman"/>
                <w:spacing w:val="14"/>
                <w:w w:val="105"/>
                <w:sz w:val="20"/>
              </w:rPr>
              <w:t xml:space="preserve"> </w:t>
            </w:r>
            <w:r w:rsidRPr="00CF6ABD">
              <w:rPr>
                <w:rFonts w:ascii="Times New Roman" w:hAnsi="Times New Roman" w:cs="Times New Roman"/>
                <w:spacing w:val="-1"/>
                <w:w w:val="105"/>
                <w:sz w:val="20"/>
              </w:rPr>
              <w:t>filter</w:t>
            </w:r>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time</w:t>
            </w:r>
            <w:r w:rsidRPr="00CF6ABD">
              <w:rPr>
                <w:rFonts w:ascii="Times New Roman" w:hAnsi="Times New Roman" w:cs="Times New Roman"/>
                <w:spacing w:val="14"/>
                <w:w w:val="105"/>
                <w:sz w:val="20"/>
              </w:rPr>
              <w:t xml:space="preserve"> </w:t>
            </w:r>
            <w:r w:rsidRPr="00CF6ABD">
              <w:rPr>
                <w:rFonts w:ascii="Times New Roman" w:hAnsi="Times New Roman" w:cs="Times New Roman"/>
                <w:w w:val="105"/>
                <w:sz w:val="20"/>
              </w:rPr>
              <w:t>constant</w:t>
            </w:r>
          </w:p>
        </w:tc>
        <w:tc>
          <w:tcPr>
            <w:tcW w:w="1160" w:type="dxa"/>
            <w:tcBorders>
              <w:top w:val="nil"/>
              <w:left w:val="nil"/>
              <w:bottom w:val="single" w:sz="4" w:space="0" w:color="auto"/>
              <w:right w:val="single" w:sz="4" w:space="0" w:color="auto"/>
            </w:tcBorders>
            <w:shd w:val="clear" w:color="auto" w:fill="auto"/>
            <w:noWrap/>
            <w:vAlign w:val="center"/>
            <w:hideMark/>
          </w:tcPr>
          <w:p w14:paraId="3C1D6CC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2C15A9F"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FAAE1E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19A95E45"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Calibri" w:hAnsi="Times New Roman" w:cs="Times New Roman"/>
                <w:w w:val="105"/>
                <w:sz w:val="20"/>
              </w:rPr>
              <w:t>dbd1</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w w:val="105"/>
                <w:sz w:val="20"/>
              </w:rPr>
              <w:t>(</w:t>
            </w:r>
            <w:proofErr w:type="spellStart"/>
            <w:r w:rsidRPr="00CF6ABD">
              <w:rPr>
                <w:rFonts w:ascii="Times New Roman" w:eastAsia="Calibri" w:hAnsi="Times New Roman" w:cs="Times New Roman"/>
                <w:w w:val="105"/>
                <w:sz w:val="20"/>
              </w:rPr>
              <w:t>pu</w:t>
            </w:r>
            <w:proofErr w:type="spellEnd"/>
            <w:r w:rsidRPr="00CF6ABD">
              <w:rPr>
                <w:rFonts w:ascii="Times New Roman" w:eastAsia="Calibri" w:hAnsi="Times New Roman" w:cs="Times New Roman"/>
                <w:w w:val="105"/>
                <w:sz w:val="20"/>
              </w:rPr>
              <w:t>),</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spacing w:val="-1"/>
                <w:w w:val="105"/>
                <w:sz w:val="20"/>
              </w:rPr>
              <w:t>Voltage</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spacing w:val="-2"/>
                <w:w w:val="105"/>
                <w:sz w:val="20"/>
              </w:rPr>
              <w:t>err</w:t>
            </w:r>
            <w:r w:rsidRPr="00CF6ABD">
              <w:rPr>
                <w:rFonts w:ascii="Times New Roman" w:eastAsia="Calibri" w:hAnsi="Times New Roman" w:cs="Times New Roman"/>
                <w:spacing w:val="-1"/>
                <w:w w:val="105"/>
                <w:sz w:val="20"/>
              </w:rPr>
              <w:t>or</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w w:val="105"/>
                <w:sz w:val="20"/>
              </w:rPr>
              <w:t>dead</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w w:val="105"/>
                <w:sz w:val="20"/>
              </w:rPr>
              <w:t>band</w:t>
            </w:r>
            <w:r w:rsidRPr="00CF6ABD">
              <w:rPr>
                <w:rFonts w:ascii="Times New Roman" w:eastAsia="Calibri" w:hAnsi="Times New Roman" w:cs="Times New Roman"/>
                <w:spacing w:val="17"/>
                <w:w w:val="105"/>
                <w:sz w:val="20"/>
              </w:rPr>
              <w:t xml:space="preserve"> </w:t>
            </w:r>
            <w:r w:rsidRPr="00CF6ABD">
              <w:rPr>
                <w:rFonts w:ascii="Times New Roman" w:eastAsia="Calibri" w:hAnsi="Times New Roman" w:cs="Times New Roman"/>
                <w:spacing w:val="-1"/>
                <w:w w:val="105"/>
                <w:sz w:val="20"/>
              </w:rPr>
              <w:t>lower</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spacing w:val="-2"/>
                <w:w w:val="105"/>
                <w:sz w:val="20"/>
              </w:rPr>
              <w:t>t</w:t>
            </w:r>
            <w:r w:rsidRPr="00CF6ABD">
              <w:rPr>
                <w:rFonts w:ascii="Times New Roman" w:eastAsia="Calibri" w:hAnsi="Times New Roman" w:cs="Times New Roman"/>
                <w:spacing w:val="-1"/>
                <w:w w:val="105"/>
                <w:sz w:val="20"/>
              </w:rPr>
              <w:t>hreshold</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w w:val="105"/>
                <w:sz w:val="20"/>
              </w:rPr>
              <w:t>(≤0)</w:t>
            </w:r>
          </w:p>
        </w:tc>
        <w:tc>
          <w:tcPr>
            <w:tcW w:w="1160" w:type="dxa"/>
            <w:tcBorders>
              <w:top w:val="nil"/>
              <w:left w:val="nil"/>
              <w:bottom w:val="single" w:sz="4" w:space="0" w:color="auto"/>
              <w:right w:val="single" w:sz="4" w:space="0" w:color="auto"/>
            </w:tcBorders>
            <w:shd w:val="clear" w:color="auto" w:fill="auto"/>
            <w:noWrap/>
            <w:vAlign w:val="center"/>
            <w:hideMark/>
          </w:tcPr>
          <w:p w14:paraId="1192408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3E8A4C4"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EBE63B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29048182"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eastAsia="Calibri" w:hAnsi="Times New Roman" w:cs="Times New Roman"/>
                <w:w w:val="105"/>
                <w:sz w:val="20"/>
              </w:rPr>
              <w:t>dbd2</w:t>
            </w:r>
            <w:r w:rsidRPr="00CF6ABD">
              <w:rPr>
                <w:rFonts w:ascii="Times New Roman" w:eastAsia="Calibri" w:hAnsi="Times New Roman" w:cs="Times New Roman"/>
                <w:spacing w:val="15"/>
                <w:w w:val="105"/>
                <w:sz w:val="20"/>
              </w:rPr>
              <w:t xml:space="preserve"> </w:t>
            </w:r>
            <w:r w:rsidRPr="00CF6ABD">
              <w:rPr>
                <w:rFonts w:ascii="Times New Roman" w:eastAsia="Calibri" w:hAnsi="Times New Roman" w:cs="Times New Roman"/>
                <w:w w:val="105"/>
                <w:sz w:val="20"/>
              </w:rPr>
              <w:t>(</w:t>
            </w:r>
            <w:proofErr w:type="spellStart"/>
            <w:r w:rsidRPr="00CF6ABD">
              <w:rPr>
                <w:rFonts w:ascii="Times New Roman" w:eastAsia="Calibri" w:hAnsi="Times New Roman" w:cs="Times New Roman"/>
                <w:w w:val="105"/>
                <w:sz w:val="20"/>
              </w:rPr>
              <w:t>pu</w:t>
            </w:r>
            <w:proofErr w:type="spellEnd"/>
            <w:r w:rsidRPr="00CF6ABD">
              <w:rPr>
                <w:rFonts w:ascii="Times New Roman" w:eastAsia="Calibri" w:hAnsi="Times New Roman" w:cs="Times New Roman"/>
                <w:w w:val="105"/>
                <w:sz w:val="20"/>
              </w:rPr>
              <w:t>),</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spacing w:val="-1"/>
                <w:w w:val="105"/>
                <w:sz w:val="20"/>
              </w:rPr>
              <w:t>Voltage</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spacing w:val="-2"/>
                <w:w w:val="105"/>
                <w:sz w:val="20"/>
              </w:rPr>
              <w:t>err</w:t>
            </w:r>
            <w:r w:rsidRPr="00CF6ABD">
              <w:rPr>
                <w:rFonts w:ascii="Times New Roman" w:eastAsia="Calibri" w:hAnsi="Times New Roman" w:cs="Times New Roman"/>
                <w:spacing w:val="-1"/>
                <w:w w:val="105"/>
                <w:sz w:val="20"/>
              </w:rPr>
              <w:t>or</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w w:val="105"/>
                <w:sz w:val="20"/>
              </w:rPr>
              <w:t>dead</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w w:val="105"/>
                <w:sz w:val="20"/>
              </w:rPr>
              <w:t>band</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w w:val="105"/>
                <w:sz w:val="20"/>
              </w:rPr>
              <w:t>upper</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spacing w:val="-2"/>
                <w:w w:val="105"/>
                <w:sz w:val="20"/>
              </w:rPr>
              <w:t>t</w:t>
            </w:r>
            <w:r w:rsidRPr="00CF6ABD">
              <w:rPr>
                <w:rFonts w:ascii="Times New Roman" w:eastAsia="Calibri" w:hAnsi="Times New Roman" w:cs="Times New Roman"/>
                <w:spacing w:val="-1"/>
                <w:w w:val="105"/>
                <w:sz w:val="20"/>
              </w:rPr>
              <w:t>hreshold</w:t>
            </w:r>
            <w:r w:rsidRPr="00CF6ABD">
              <w:rPr>
                <w:rFonts w:ascii="Times New Roman" w:eastAsia="Calibri" w:hAnsi="Times New Roman" w:cs="Times New Roman"/>
                <w:spacing w:val="16"/>
                <w:w w:val="105"/>
                <w:sz w:val="20"/>
              </w:rPr>
              <w:t xml:space="preserve"> </w:t>
            </w:r>
            <w:r w:rsidRPr="00CF6ABD">
              <w:rPr>
                <w:rFonts w:ascii="Times New Roman" w:eastAsia="Calibri" w:hAnsi="Times New Roman" w:cs="Times New Roman"/>
                <w:w w:val="105"/>
                <w:sz w:val="20"/>
              </w:rPr>
              <w:t>(≥0)</w:t>
            </w:r>
          </w:p>
        </w:tc>
        <w:tc>
          <w:tcPr>
            <w:tcW w:w="1160" w:type="dxa"/>
            <w:tcBorders>
              <w:top w:val="nil"/>
              <w:left w:val="nil"/>
              <w:bottom w:val="single" w:sz="4" w:space="0" w:color="auto"/>
              <w:right w:val="single" w:sz="4" w:space="0" w:color="auto"/>
            </w:tcBorders>
            <w:shd w:val="clear" w:color="auto" w:fill="auto"/>
            <w:noWrap/>
            <w:vAlign w:val="center"/>
            <w:hideMark/>
          </w:tcPr>
          <w:p w14:paraId="2CE90EC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66CB1CF"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F0596B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6473EE6D" w14:textId="77777777" w:rsidR="001705CD" w:rsidRPr="00CF6ABD" w:rsidRDefault="001705CD" w:rsidP="00CF6ABD">
            <w:pPr>
              <w:pStyle w:val="TableParagraph"/>
              <w:spacing w:line="226" w:lineRule="exact"/>
              <w:ind w:left="40"/>
              <w:rPr>
                <w:rFonts w:ascii="Times New Roman" w:eastAsia="Times New Roman" w:hAnsi="Times New Roman" w:cs="Times New Roman"/>
                <w:color w:val="000000"/>
                <w:sz w:val="20"/>
              </w:rPr>
            </w:pPr>
            <w:proofErr w:type="spellStart"/>
            <w:r w:rsidRPr="00CF6ABD">
              <w:rPr>
                <w:rFonts w:ascii="Times New Roman" w:hAnsi="Times New Roman" w:cs="Times New Roman"/>
                <w:w w:val="110"/>
                <w:sz w:val="20"/>
              </w:rPr>
              <w:t>Kqv</w:t>
            </w:r>
            <w:proofErr w:type="spellEnd"/>
            <w:r w:rsidRPr="00CF6ABD">
              <w:rPr>
                <w:rFonts w:ascii="Times New Roman" w:hAnsi="Times New Roman" w:cs="Times New Roman"/>
                <w:spacing w:val="-13"/>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12"/>
                <w:w w:val="110"/>
                <w:sz w:val="20"/>
              </w:rPr>
              <w:t xml:space="preserve"> </w:t>
            </w:r>
            <w:r w:rsidRPr="00CF6ABD">
              <w:rPr>
                <w:rFonts w:ascii="Times New Roman" w:hAnsi="Times New Roman" w:cs="Times New Roman"/>
                <w:spacing w:val="-2"/>
                <w:w w:val="110"/>
                <w:sz w:val="20"/>
              </w:rPr>
              <w:t>Reactive</w:t>
            </w:r>
            <w:r w:rsidRPr="00CF6ABD">
              <w:rPr>
                <w:rFonts w:ascii="Times New Roman" w:hAnsi="Times New Roman" w:cs="Times New Roman"/>
                <w:spacing w:val="-13"/>
                <w:w w:val="110"/>
                <w:sz w:val="20"/>
              </w:rPr>
              <w:t xml:space="preserve"> </w:t>
            </w:r>
            <w:r w:rsidRPr="00CF6ABD">
              <w:rPr>
                <w:rFonts w:ascii="Times New Roman" w:hAnsi="Times New Roman" w:cs="Times New Roman"/>
                <w:spacing w:val="-2"/>
                <w:w w:val="110"/>
                <w:sz w:val="20"/>
              </w:rPr>
              <w:t>current</w:t>
            </w:r>
            <w:r w:rsidRPr="00CF6ABD">
              <w:rPr>
                <w:rFonts w:ascii="Times New Roman" w:hAnsi="Times New Roman" w:cs="Times New Roman"/>
                <w:spacing w:val="-12"/>
                <w:w w:val="110"/>
                <w:sz w:val="20"/>
              </w:rPr>
              <w:t xml:space="preserve"> </w:t>
            </w:r>
            <w:r w:rsidRPr="00CF6ABD">
              <w:rPr>
                <w:rFonts w:ascii="Times New Roman" w:hAnsi="Times New Roman" w:cs="Times New Roman"/>
                <w:w w:val="110"/>
                <w:sz w:val="20"/>
              </w:rPr>
              <w:t>injection</w:t>
            </w:r>
            <w:r w:rsidRPr="00CF6ABD">
              <w:rPr>
                <w:rFonts w:ascii="Times New Roman" w:hAnsi="Times New Roman" w:cs="Times New Roman"/>
                <w:spacing w:val="-13"/>
                <w:w w:val="110"/>
                <w:sz w:val="20"/>
              </w:rPr>
              <w:t xml:space="preserve"> </w:t>
            </w:r>
            <w:r w:rsidRPr="00CF6ABD">
              <w:rPr>
                <w:rFonts w:ascii="Times New Roman" w:hAnsi="Times New Roman" w:cs="Times New Roman"/>
                <w:spacing w:val="-1"/>
                <w:w w:val="110"/>
                <w:sz w:val="20"/>
              </w:rPr>
              <w:t>gain</w:t>
            </w:r>
            <w:r w:rsidRPr="00CF6ABD">
              <w:rPr>
                <w:rFonts w:ascii="Times New Roman" w:hAnsi="Times New Roman" w:cs="Times New Roman"/>
                <w:spacing w:val="-12"/>
                <w:w w:val="110"/>
                <w:sz w:val="20"/>
              </w:rPr>
              <w:t xml:space="preserve"> </w:t>
            </w:r>
            <w:r w:rsidRPr="00CF6ABD">
              <w:rPr>
                <w:rFonts w:ascii="Times New Roman" w:hAnsi="Times New Roman" w:cs="Times New Roman"/>
                <w:spacing w:val="-2"/>
                <w:w w:val="110"/>
                <w:sz w:val="20"/>
              </w:rPr>
              <w:t>dur</w:t>
            </w:r>
            <w:r w:rsidRPr="00CF6ABD">
              <w:rPr>
                <w:rFonts w:ascii="Times New Roman" w:hAnsi="Times New Roman" w:cs="Times New Roman"/>
                <w:spacing w:val="-1"/>
                <w:w w:val="110"/>
                <w:sz w:val="20"/>
              </w:rPr>
              <w:t>ing</w:t>
            </w:r>
            <w:r w:rsidRPr="00CF6ABD">
              <w:rPr>
                <w:rFonts w:ascii="Times New Roman" w:hAnsi="Times New Roman" w:cs="Times New Roman"/>
                <w:spacing w:val="-13"/>
                <w:w w:val="110"/>
                <w:sz w:val="20"/>
              </w:rPr>
              <w:t xml:space="preserve"> </w:t>
            </w:r>
            <w:r w:rsidRPr="00CF6ABD">
              <w:rPr>
                <w:rFonts w:ascii="Times New Roman" w:hAnsi="Times New Roman" w:cs="Times New Roman"/>
                <w:spacing w:val="-3"/>
                <w:w w:val="110"/>
                <w:sz w:val="20"/>
              </w:rPr>
              <w:t>over</w:t>
            </w:r>
            <w:r w:rsidRPr="00CF6ABD">
              <w:rPr>
                <w:rFonts w:ascii="Times New Roman" w:hAnsi="Times New Roman" w:cs="Times New Roman"/>
                <w:spacing w:val="-12"/>
                <w:w w:val="110"/>
                <w:sz w:val="20"/>
              </w:rPr>
              <w:t xml:space="preserve"> </w:t>
            </w:r>
            <w:r w:rsidRPr="00CF6ABD">
              <w:rPr>
                <w:rFonts w:ascii="Times New Roman" w:hAnsi="Times New Roman" w:cs="Times New Roman"/>
                <w:w w:val="110"/>
                <w:sz w:val="20"/>
              </w:rPr>
              <w:t>and</w:t>
            </w:r>
            <w:r w:rsidRPr="00CF6ABD">
              <w:rPr>
                <w:rFonts w:ascii="Times New Roman" w:hAnsi="Times New Roman" w:cs="Times New Roman"/>
                <w:spacing w:val="-13"/>
                <w:w w:val="110"/>
                <w:sz w:val="20"/>
              </w:rPr>
              <w:t xml:space="preserve"> </w:t>
            </w:r>
            <w:proofErr w:type="spellStart"/>
            <w:r w:rsidRPr="00CF6ABD">
              <w:rPr>
                <w:rFonts w:ascii="Times New Roman" w:hAnsi="Times New Roman" w:cs="Times New Roman"/>
                <w:w w:val="110"/>
                <w:sz w:val="20"/>
              </w:rPr>
              <w:t>undervolt</w:t>
            </w:r>
            <w:r w:rsidRPr="00CF6ABD">
              <w:rPr>
                <w:rFonts w:ascii="Times New Roman" w:hAnsi="Times New Roman" w:cs="Times New Roman"/>
                <w:spacing w:val="-1"/>
                <w:w w:val="110"/>
                <w:sz w:val="20"/>
              </w:rPr>
              <w:t>ag</w:t>
            </w:r>
            <w:r w:rsidRPr="00CF6ABD">
              <w:rPr>
                <w:rFonts w:ascii="Times New Roman" w:hAnsi="Times New Roman" w:cs="Times New Roman"/>
                <w:spacing w:val="-2"/>
                <w:w w:val="110"/>
                <w:sz w:val="20"/>
              </w:rPr>
              <w:t>e</w:t>
            </w:r>
            <w:proofErr w:type="spellEnd"/>
            <w:r w:rsidRPr="00CF6ABD">
              <w:rPr>
                <w:rFonts w:ascii="Times New Roman" w:hAnsi="Times New Roman" w:cs="Times New Roman"/>
                <w:spacing w:val="-25"/>
                <w:w w:val="110"/>
                <w:sz w:val="20"/>
              </w:rPr>
              <w:t xml:space="preserve"> </w:t>
            </w:r>
            <w:r w:rsidRPr="00CF6ABD">
              <w:rPr>
                <w:rFonts w:ascii="Times New Roman" w:hAnsi="Times New Roman" w:cs="Times New Roman"/>
                <w:w w:val="110"/>
                <w:sz w:val="20"/>
              </w:rPr>
              <w:t>conditions</w:t>
            </w:r>
          </w:p>
        </w:tc>
        <w:tc>
          <w:tcPr>
            <w:tcW w:w="1160" w:type="dxa"/>
            <w:tcBorders>
              <w:top w:val="nil"/>
              <w:left w:val="nil"/>
              <w:bottom w:val="single" w:sz="4" w:space="0" w:color="auto"/>
              <w:right w:val="single" w:sz="4" w:space="0" w:color="auto"/>
            </w:tcBorders>
            <w:shd w:val="clear" w:color="auto" w:fill="auto"/>
            <w:noWrap/>
            <w:vAlign w:val="center"/>
            <w:hideMark/>
          </w:tcPr>
          <w:p w14:paraId="4E8EC6C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4CBAB10"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2EE332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272D6105"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hAnsi="Times New Roman" w:cs="Times New Roman"/>
                <w:w w:val="105"/>
                <w:sz w:val="20"/>
              </w:rPr>
              <w:t>Iqh1</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1"/>
                <w:w w:val="105"/>
                <w:sz w:val="20"/>
              </w:rPr>
              <w:t>Upper</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limit</w:t>
            </w:r>
            <w:r w:rsidRPr="00CF6ABD">
              <w:rPr>
                <w:rFonts w:ascii="Times New Roman" w:hAnsi="Times New Roman" w:cs="Times New Roman"/>
                <w:spacing w:val="12"/>
                <w:w w:val="105"/>
                <w:sz w:val="20"/>
              </w:rPr>
              <w:t xml:space="preserve"> </w:t>
            </w:r>
            <w:r w:rsidRPr="00CF6ABD">
              <w:rPr>
                <w:rFonts w:ascii="Times New Roman" w:hAnsi="Times New Roman" w:cs="Times New Roman"/>
                <w:w w:val="105"/>
                <w:sz w:val="20"/>
              </w:rPr>
              <w:t>on</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eactive</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1"/>
                <w:w w:val="105"/>
                <w:sz w:val="20"/>
              </w:rPr>
              <w:t>current</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injection</w:t>
            </w:r>
            <w:r w:rsidRPr="00CF6ABD">
              <w:rPr>
                <w:rFonts w:ascii="Times New Roman" w:hAnsi="Times New Roman" w:cs="Times New Roman"/>
                <w:spacing w:val="12"/>
                <w:w w:val="105"/>
                <w:sz w:val="20"/>
              </w:rPr>
              <w:t xml:space="preserve"> </w:t>
            </w:r>
            <w:proofErr w:type="spellStart"/>
            <w:r w:rsidRPr="00CF6ABD">
              <w:rPr>
                <w:rFonts w:ascii="Times New Roman" w:hAnsi="Times New Roman" w:cs="Times New Roman"/>
                <w:w w:val="105"/>
                <w:sz w:val="20"/>
              </w:rPr>
              <w:t>Iqinj</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12EFCE5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0E20BE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46E34EA"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72F0E65F"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hAnsi="Times New Roman" w:cs="Times New Roman"/>
                <w:w w:val="105"/>
                <w:sz w:val="20"/>
              </w:rPr>
              <w:t>Iql1</w:t>
            </w:r>
            <w:r w:rsidRPr="00CF6ABD">
              <w:rPr>
                <w:rFonts w:ascii="Times New Roman" w:hAnsi="Times New Roman" w:cs="Times New Roman"/>
                <w:spacing w:val="12"/>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w:t>
            </w:r>
            <w:r w:rsidRPr="00CF6ABD">
              <w:rPr>
                <w:rFonts w:ascii="Times New Roman" w:hAnsi="Times New Roman" w:cs="Times New Roman"/>
                <w:spacing w:val="13"/>
                <w:w w:val="105"/>
                <w:sz w:val="20"/>
              </w:rPr>
              <w:t xml:space="preserve"> </w:t>
            </w:r>
            <w:r w:rsidRPr="00CF6ABD">
              <w:rPr>
                <w:rFonts w:ascii="Times New Roman" w:hAnsi="Times New Roman" w:cs="Times New Roman"/>
                <w:spacing w:val="-1"/>
                <w:w w:val="105"/>
                <w:sz w:val="20"/>
              </w:rPr>
              <w:t>Lower</w:t>
            </w:r>
            <w:r w:rsidRPr="00CF6ABD">
              <w:rPr>
                <w:rFonts w:ascii="Times New Roman" w:hAnsi="Times New Roman" w:cs="Times New Roman"/>
                <w:spacing w:val="12"/>
                <w:w w:val="105"/>
                <w:sz w:val="20"/>
              </w:rPr>
              <w:t xml:space="preserve"> </w:t>
            </w:r>
            <w:r w:rsidRPr="00CF6ABD">
              <w:rPr>
                <w:rFonts w:ascii="Times New Roman" w:hAnsi="Times New Roman" w:cs="Times New Roman"/>
                <w:w w:val="105"/>
                <w:sz w:val="20"/>
              </w:rPr>
              <w:t>limit</w:t>
            </w:r>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on</w:t>
            </w:r>
            <w:r w:rsidRPr="00CF6ABD">
              <w:rPr>
                <w:rFonts w:ascii="Times New Roman" w:hAnsi="Times New Roman" w:cs="Times New Roman"/>
                <w:spacing w:val="13"/>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eactive</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1"/>
                <w:w w:val="105"/>
                <w:sz w:val="20"/>
              </w:rPr>
              <w:t>current</w:t>
            </w:r>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injection</w:t>
            </w:r>
            <w:r w:rsidRPr="00CF6ABD">
              <w:rPr>
                <w:rFonts w:ascii="Times New Roman" w:hAnsi="Times New Roman" w:cs="Times New Roman"/>
                <w:spacing w:val="12"/>
                <w:w w:val="105"/>
                <w:sz w:val="20"/>
              </w:rPr>
              <w:t xml:space="preserve"> </w:t>
            </w:r>
            <w:proofErr w:type="spellStart"/>
            <w:r w:rsidRPr="00CF6ABD">
              <w:rPr>
                <w:rFonts w:ascii="Times New Roman" w:hAnsi="Times New Roman" w:cs="Times New Roman"/>
                <w:w w:val="105"/>
                <w:sz w:val="20"/>
              </w:rPr>
              <w:t>Iqinj</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1EC2C3E6"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79B1BCE"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6AF02D8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1B0EA6BA" w14:textId="77777777" w:rsidR="001705CD" w:rsidRPr="00CF6ABD" w:rsidRDefault="001705CD" w:rsidP="00CF6ABD">
            <w:pPr>
              <w:pStyle w:val="TableParagraph"/>
              <w:spacing w:line="221" w:lineRule="exact"/>
              <w:ind w:left="40"/>
              <w:rPr>
                <w:rFonts w:ascii="Times New Roman" w:eastAsia="Times New Roman" w:hAnsi="Times New Roman" w:cs="Times New Roman"/>
                <w:color w:val="000000"/>
                <w:sz w:val="20"/>
              </w:rPr>
            </w:pPr>
            <w:r w:rsidRPr="00CF6ABD">
              <w:rPr>
                <w:rFonts w:ascii="Times New Roman" w:hAnsi="Times New Roman" w:cs="Times New Roman"/>
                <w:spacing w:val="-3"/>
                <w:w w:val="110"/>
                <w:sz w:val="20"/>
              </w:rPr>
              <w:t>Vr</w:t>
            </w:r>
            <w:r w:rsidRPr="00CF6ABD">
              <w:rPr>
                <w:rFonts w:ascii="Times New Roman" w:hAnsi="Times New Roman" w:cs="Times New Roman"/>
                <w:spacing w:val="-2"/>
                <w:w w:val="110"/>
                <w:sz w:val="20"/>
              </w:rPr>
              <w:t>ef0</w:t>
            </w:r>
            <w:r w:rsidRPr="00CF6ABD">
              <w:rPr>
                <w:rFonts w:ascii="Times New Roman" w:hAnsi="Times New Roman" w:cs="Times New Roman"/>
                <w:spacing w:val="-6"/>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5"/>
                <w:w w:val="110"/>
                <w:sz w:val="20"/>
              </w:rPr>
              <w:t xml:space="preserve"> </w:t>
            </w:r>
            <w:r w:rsidRPr="00CF6ABD">
              <w:rPr>
                <w:rFonts w:ascii="Times New Roman" w:hAnsi="Times New Roman" w:cs="Times New Roman"/>
                <w:w w:val="110"/>
                <w:sz w:val="20"/>
              </w:rPr>
              <w:t>User</w:t>
            </w:r>
            <w:r w:rsidRPr="00CF6ABD">
              <w:rPr>
                <w:rFonts w:ascii="Times New Roman" w:hAnsi="Times New Roman" w:cs="Times New Roman"/>
                <w:spacing w:val="-5"/>
                <w:w w:val="110"/>
                <w:sz w:val="20"/>
              </w:rPr>
              <w:t xml:space="preserve"> </w:t>
            </w:r>
            <w:r w:rsidRPr="00CF6ABD">
              <w:rPr>
                <w:rFonts w:ascii="Times New Roman" w:hAnsi="Times New Roman" w:cs="Times New Roman"/>
                <w:w w:val="110"/>
                <w:sz w:val="20"/>
              </w:rPr>
              <w:t>defined</w:t>
            </w:r>
            <w:r w:rsidRPr="00CF6ABD">
              <w:rPr>
                <w:rFonts w:ascii="Times New Roman" w:hAnsi="Times New Roman" w:cs="Times New Roman"/>
                <w:spacing w:val="-5"/>
                <w:w w:val="110"/>
                <w:sz w:val="20"/>
              </w:rPr>
              <w:t xml:space="preserve"> </w:t>
            </w:r>
            <w:r w:rsidRPr="00CF6ABD">
              <w:rPr>
                <w:rFonts w:ascii="Times New Roman" w:hAnsi="Times New Roman" w:cs="Times New Roman"/>
                <w:spacing w:val="-3"/>
                <w:w w:val="110"/>
                <w:sz w:val="20"/>
              </w:rPr>
              <w:t>reference</w:t>
            </w:r>
            <w:r w:rsidRPr="00CF6ABD">
              <w:rPr>
                <w:rFonts w:ascii="Times New Roman" w:hAnsi="Times New Roman" w:cs="Times New Roman"/>
                <w:spacing w:val="-5"/>
                <w:w w:val="110"/>
                <w:sz w:val="20"/>
              </w:rPr>
              <w:t xml:space="preserve"> </w:t>
            </w:r>
            <w:r w:rsidRPr="00CF6ABD">
              <w:rPr>
                <w:rFonts w:ascii="Times New Roman" w:hAnsi="Times New Roman" w:cs="Times New Roman"/>
                <w:w w:val="110"/>
                <w:sz w:val="20"/>
              </w:rPr>
              <w:t>(if</w:t>
            </w:r>
            <w:r w:rsidRPr="00CF6ABD">
              <w:rPr>
                <w:rFonts w:ascii="Times New Roman" w:hAnsi="Times New Roman" w:cs="Times New Roman"/>
                <w:spacing w:val="-5"/>
                <w:w w:val="110"/>
                <w:sz w:val="20"/>
              </w:rPr>
              <w:t xml:space="preserve"> </w:t>
            </w:r>
            <w:r w:rsidRPr="00CF6ABD">
              <w:rPr>
                <w:rFonts w:ascii="Times New Roman" w:hAnsi="Times New Roman" w:cs="Times New Roman"/>
                <w:w w:val="110"/>
                <w:sz w:val="20"/>
              </w:rPr>
              <w:t>0,</w:t>
            </w:r>
            <w:r w:rsidRPr="00CF6ABD">
              <w:rPr>
                <w:rFonts w:ascii="Times New Roman" w:hAnsi="Times New Roman" w:cs="Times New Roman"/>
                <w:spacing w:val="-5"/>
                <w:w w:val="110"/>
                <w:sz w:val="20"/>
              </w:rPr>
              <w:t xml:space="preserve"> </w:t>
            </w:r>
            <w:r w:rsidRPr="00CF6ABD">
              <w:rPr>
                <w:rFonts w:ascii="Times New Roman" w:hAnsi="Times New Roman" w:cs="Times New Roman"/>
                <w:w w:val="110"/>
                <w:sz w:val="20"/>
              </w:rPr>
              <w:t>model</w:t>
            </w:r>
            <w:r w:rsidRPr="00CF6ABD">
              <w:rPr>
                <w:rFonts w:ascii="Times New Roman" w:hAnsi="Times New Roman" w:cs="Times New Roman"/>
                <w:spacing w:val="-5"/>
                <w:w w:val="110"/>
                <w:sz w:val="20"/>
              </w:rPr>
              <w:t xml:space="preserve"> </w:t>
            </w:r>
            <w:r w:rsidRPr="00CF6ABD">
              <w:rPr>
                <w:rFonts w:ascii="Times New Roman" w:hAnsi="Times New Roman" w:cs="Times New Roman"/>
                <w:w w:val="110"/>
                <w:sz w:val="20"/>
              </w:rPr>
              <w:t>initializes</w:t>
            </w:r>
            <w:r w:rsidRPr="00CF6ABD">
              <w:rPr>
                <w:rFonts w:ascii="Times New Roman" w:hAnsi="Times New Roman" w:cs="Times New Roman"/>
                <w:spacing w:val="-6"/>
                <w:w w:val="110"/>
                <w:sz w:val="20"/>
              </w:rPr>
              <w:t xml:space="preserve"> </w:t>
            </w:r>
            <w:r w:rsidRPr="00CF6ABD">
              <w:rPr>
                <w:rFonts w:ascii="Times New Roman" w:hAnsi="Times New Roman" w:cs="Times New Roman"/>
                <w:w w:val="110"/>
                <w:sz w:val="20"/>
              </w:rPr>
              <w:t>it</w:t>
            </w:r>
            <w:r w:rsidRPr="00CF6ABD">
              <w:rPr>
                <w:rFonts w:ascii="Times New Roman" w:hAnsi="Times New Roman" w:cs="Times New Roman"/>
                <w:spacing w:val="-5"/>
                <w:w w:val="110"/>
                <w:sz w:val="20"/>
              </w:rPr>
              <w:t xml:space="preserve"> </w:t>
            </w:r>
            <w:r w:rsidRPr="00CF6ABD">
              <w:rPr>
                <w:rFonts w:ascii="Times New Roman" w:hAnsi="Times New Roman" w:cs="Times New Roman"/>
                <w:spacing w:val="-3"/>
                <w:w w:val="110"/>
                <w:sz w:val="20"/>
              </w:rPr>
              <w:t>to</w:t>
            </w:r>
            <w:r w:rsidRPr="00CF6ABD">
              <w:rPr>
                <w:rFonts w:ascii="Times New Roman" w:hAnsi="Times New Roman" w:cs="Times New Roman"/>
                <w:spacing w:val="-5"/>
                <w:w w:val="110"/>
                <w:sz w:val="20"/>
              </w:rPr>
              <w:t xml:space="preserve"> </w:t>
            </w:r>
            <w:r w:rsidRPr="00CF6ABD">
              <w:rPr>
                <w:rFonts w:ascii="Times New Roman" w:hAnsi="Times New Roman" w:cs="Times New Roman"/>
                <w:w w:val="110"/>
                <w:sz w:val="20"/>
              </w:rPr>
              <w:t xml:space="preserve">initial </w:t>
            </w:r>
            <w:r w:rsidRPr="00CF6ABD">
              <w:rPr>
                <w:rFonts w:ascii="Times New Roman" w:hAnsi="Times New Roman" w:cs="Times New Roman"/>
                <w:spacing w:val="-2"/>
                <w:w w:val="110"/>
                <w:sz w:val="20"/>
              </w:rPr>
              <w:t>terminal</w:t>
            </w:r>
            <w:r w:rsidRPr="00CF6ABD">
              <w:rPr>
                <w:rFonts w:ascii="Times New Roman" w:hAnsi="Times New Roman" w:cs="Times New Roman"/>
                <w:spacing w:val="-19"/>
                <w:w w:val="110"/>
                <w:sz w:val="20"/>
              </w:rPr>
              <w:t xml:space="preserve"> </w:t>
            </w:r>
            <w:r w:rsidRPr="00CF6ABD">
              <w:rPr>
                <w:rFonts w:ascii="Times New Roman" w:hAnsi="Times New Roman" w:cs="Times New Roman"/>
                <w:spacing w:val="-1"/>
                <w:w w:val="110"/>
                <w:sz w:val="20"/>
              </w:rPr>
              <w:t>v</w:t>
            </w:r>
            <w:r w:rsidRPr="00CF6ABD">
              <w:rPr>
                <w:rFonts w:ascii="Times New Roman" w:hAnsi="Times New Roman" w:cs="Times New Roman"/>
                <w:spacing w:val="-2"/>
                <w:w w:val="110"/>
                <w:sz w:val="20"/>
              </w:rPr>
              <w:t>olt</w:t>
            </w:r>
            <w:r w:rsidRPr="00CF6ABD">
              <w:rPr>
                <w:rFonts w:ascii="Times New Roman" w:hAnsi="Times New Roman" w:cs="Times New Roman"/>
                <w:spacing w:val="-1"/>
                <w:w w:val="110"/>
                <w:sz w:val="20"/>
              </w:rPr>
              <w:t>age)</w:t>
            </w:r>
          </w:p>
        </w:tc>
        <w:tc>
          <w:tcPr>
            <w:tcW w:w="1160" w:type="dxa"/>
            <w:tcBorders>
              <w:top w:val="nil"/>
              <w:left w:val="nil"/>
              <w:bottom w:val="single" w:sz="4" w:space="0" w:color="auto"/>
              <w:right w:val="single" w:sz="4" w:space="0" w:color="auto"/>
            </w:tcBorders>
            <w:shd w:val="clear" w:color="auto" w:fill="auto"/>
            <w:noWrap/>
            <w:vAlign w:val="center"/>
            <w:hideMark/>
          </w:tcPr>
          <w:p w14:paraId="1C1EE099"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2F98BC0"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4869FF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7BB31F9D"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05"/>
                <w:sz w:val="20"/>
              </w:rPr>
              <w:t>Tp</w:t>
            </w:r>
            <w:proofErr w:type="spellEnd"/>
            <w:r w:rsidRPr="00CF6ABD">
              <w:rPr>
                <w:rFonts w:ascii="Times New Roman" w:hAnsi="Times New Roman" w:cs="Times New Roman"/>
                <w:spacing w:val="10"/>
                <w:w w:val="105"/>
                <w:sz w:val="20"/>
              </w:rPr>
              <w:t xml:space="preserve"> </w:t>
            </w:r>
            <w:r w:rsidRPr="00CF6ABD">
              <w:rPr>
                <w:rFonts w:ascii="Times New Roman" w:hAnsi="Times New Roman" w:cs="Times New Roman"/>
                <w:w w:val="105"/>
                <w:sz w:val="20"/>
              </w:rPr>
              <w:t>(s),</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1"/>
                <w:w w:val="105"/>
                <w:sz w:val="20"/>
              </w:rPr>
              <w:t>Filter</w:t>
            </w:r>
            <w:r w:rsidRPr="00CF6ABD">
              <w:rPr>
                <w:rFonts w:ascii="Times New Roman" w:hAnsi="Times New Roman" w:cs="Times New Roman"/>
                <w:spacing w:val="10"/>
                <w:w w:val="105"/>
                <w:sz w:val="20"/>
              </w:rPr>
              <w:t xml:space="preserve"> </w:t>
            </w:r>
            <w:r w:rsidRPr="00CF6ABD">
              <w:rPr>
                <w:rFonts w:ascii="Times New Roman" w:hAnsi="Times New Roman" w:cs="Times New Roman"/>
                <w:w w:val="105"/>
                <w:sz w:val="20"/>
              </w:rPr>
              <w:t>time</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constant</w:t>
            </w:r>
            <w:r w:rsidRPr="00CF6ABD">
              <w:rPr>
                <w:rFonts w:ascii="Times New Roman" w:hAnsi="Times New Roman" w:cs="Times New Roman"/>
                <w:spacing w:val="10"/>
                <w:w w:val="105"/>
                <w:sz w:val="20"/>
              </w:rPr>
              <w:t xml:space="preserve"> </w:t>
            </w:r>
            <w:r w:rsidRPr="00CF6ABD">
              <w:rPr>
                <w:rFonts w:ascii="Times New Roman" w:hAnsi="Times New Roman" w:cs="Times New Roman"/>
                <w:spacing w:val="-2"/>
                <w:w w:val="105"/>
                <w:sz w:val="20"/>
              </w:rPr>
              <w:t>for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1"/>
                <w:w w:val="105"/>
                <w:sz w:val="20"/>
              </w:rPr>
              <w:t>electrical</w:t>
            </w:r>
            <w:r w:rsidRPr="00CF6ABD">
              <w:rPr>
                <w:rFonts w:ascii="Times New Roman" w:hAnsi="Times New Roman" w:cs="Times New Roman"/>
                <w:spacing w:val="10"/>
                <w:w w:val="105"/>
                <w:sz w:val="20"/>
              </w:rPr>
              <w:t xml:space="preserve"> </w:t>
            </w:r>
            <w:r w:rsidRPr="00CF6ABD">
              <w:rPr>
                <w:rFonts w:ascii="Times New Roman" w:hAnsi="Times New Roman" w:cs="Times New Roman"/>
                <w:spacing w:val="-1"/>
                <w:w w:val="105"/>
                <w:sz w:val="20"/>
              </w:rPr>
              <w:t>power</w:t>
            </w:r>
          </w:p>
        </w:tc>
        <w:tc>
          <w:tcPr>
            <w:tcW w:w="1160" w:type="dxa"/>
            <w:tcBorders>
              <w:top w:val="nil"/>
              <w:left w:val="nil"/>
              <w:bottom w:val="single" w:sz="4" w:space="0" w:color="auto"/>
              <w:right w:val="single" w:sz="4" w:space="0" w:color="auto"/>
            </w:tcBorders>
            <w:shd w:val="clear" w:color="auto" w:fill="auto"/>
            <w:noWrap/>
            <w:vAlign w:val="center"/>
            <w:hideMark/>
          </w:tcPr>
          <w:p w14:paraId="21D0D14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ECF640E"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A73215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4DD3B3BE"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05"/>
                <w:sz w:val="20"/>
              </w:rPr>
              <w:t>QMax</w:t>
            </w:r>
            <w:proofErr w:type="spellEnd"/>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w:t>
            </w:r>
            <w:r w:rsidRPr="00CF6ABD">
              <w:rPr>
                <w:rFonts w:ascii="Times New Roman" w:hAnsi="Times New Roman" w:cs="Times New Roman"/>
                <w:spacing w:val="12"/>
                <w:w w:val="105"/>
                <w:sz w:val="20"/>
              </w:rPr>
              <w:t xml:space="preserve"> </w:t>
            </w:r>
            <w:r w:rsidRPr="00CF6ABD">
              <w:rPr>
                <w:rFonts w:ascii="Times New Roman" w:hAnsi="Times New Roman" w:cs="Times New Roman"/>
                <w:w w:val="105"/>
                <w:sz w:val="20"/>
              </w:rPr>
              <w:t>limit</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2"/>
                <w:w w:val="105"/>
                <w:sz w:val="20"/>
              </w:rPr>
              <w:t>for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eactive</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1"/>
                <w:w w:val="105"/>
                <w:sz w:val="20"/>
              </w:rPr>
              <w:t>power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egulator</w:t>
            </w:r>
          </w:p>
        </w:tc>
        <w:tc>
          <w:tcPr>
            <w:tcW w:w="1160" w:type="dxa"/>
            <w:tcBorders>
              <w:top w:val="nil"/>
              <w:left w:val="nil"/>
              <w:bottom w:val="single" w:sz="4" w:space="0" w:color="auto"/>
              <w:right w:val="single" w:sz="4" w:space="0" w:color="auto"/>
            </w:tcBorders>
            <w:shd w:val="clear" w:color="auto" w:fill="auto"/>
            <w:noWrap/>
            <w:vAlign w:val="center"/>
            <w:hideMark/>
          </w:tcPr>
          <w:p w14:paraId="4DA35A6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5F9646F2"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53E29A1"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7CCFD655"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05"/>
                <w:sz w:val="20"/>
              </w:rPr>
              <w:t>QMin</w:t>
            </w:r>
            <w:proofErr w:type="spellEnd"/>
            <w:r w:rsidRPr="00CF6ABD">
              <w:rPr>
                <w:rFonts w:ascii="Times New Roman" w:hAnsi="Times New Roman" w:cs="Times New Roman"/>
                <w:spacing w:val="10"/>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limit</w:t>
            </w:r>
            <w:r w:rsidRPr="00CF6ABD">
              <w:rPr>
                <w:rFonts w:ascii="Times New Roman" w:hAnsi="Times New Roman" w:cs="Times New Roman"/>
                <w:spacing w:val="10"/>
                <w:w w:val="105"/>
                <w:sz w:val="20"/>
              </w:rPr>
              <w:t xml:space="preserve"> </w:t>
            </w:r>
            <w:r w:rsidRPr="00CF6ABD">
              <w:rPr>
                <w:rFonts w:ascii="Times New Roman" w:hAnsi="Times New Roman" w:cs="Times New Roman"/>
                <w:spacing w:val="-2"/>
                <w:w w:val="105"/>
                <w:sz w:val="20"/>
              </w:rPr>
              <w:t>for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eactive</w:t>
            </w:r>
            <w:r w:rsidRPr="00CF6ABD">
              <w:rPr>
                <w:rFonts w:ascii="Times New Roman" w:hAnsi="Times New Roman" w:cs="Times New Roman"/>
                <w:spacing w:val="10"/>
                <w:w w:val="105"/>
                <w:sz w:val="20"/>
              </w:rPr>
              <w:t xml:space="preserve"> </w:t>
            </w:r>
            <w:r w:rsidRPr="00CF6ABD">
              <w:rPr>
                <w:rFonts w:ascii="Times New Roman" w:hAnsi="Times New Roman" w:cs="Times New Roman"/>
                <w:spacing w:val="-1"/>
                <w:w w:val="105"/>
                <w:sz w:val="20"/>
              </w:rPr>
              <w:t>power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egulator</w:t>
            </w:r>
          </w:p>
        </w:tc>
        <w:tc>
          <w:tcPr>
            <w:tcW w:w="1160" w:type="dxa"/>
            <w:tcBorders>
              <w:top w:val="nil"/>
              <w:left w:val="nil"/>
              <w:bottom w:val="single" w:sz="4" w:space="0" w:color="auto"/>
              <w:right w:val="single" w:sz="4" w:space="0" w:color="auto"/>
            </w:tcBorders>
            <w:shd w:val="clear" w:color="auto" w:fill="auto"/>
            <w:noWrap/>
            <w:vAlign w:val="center"/>
            <w:hideMark/>
          </w:tcPr>
          <w:p w14:paraId="4C5E7AB5"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67E04E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32C9FE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01FF7A00"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hAnsi="Times New Roman" w:cs="Times New Roman"/>
                <w:spacing w:val="-2"/>
                <w:w w:val="110"/>
                <w:sz w:val="20"/>
              </w:rPr>
              <w:t>VMA</w:t>
            </w:r>
            <w:r w:rsidRPr="00CF6ABD">
              <w:rPr>
                <w:rFonts w:ascii="Times New Roman" w:hAnsi="Times New Roman" w:cs="Times New Roman"/>
                <w:spacing w:val="-1"/>
                <w:w w:val="110"/>
                <w:sz w:val="20"/>
              </w:rPr>
              <w:t>X</w:t>
            </w:r>
            <w:r w:rsidRPr="00CF6ABD">
              <w:rPr>
                <w:rFonts w:ascii="Times New Roman" w:hAnsi="Times New Roman" w:cs="Times New Roman"/>
                <w:spacing w:val="-12"/>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11"/>
                <w:w w:val="110"/>
                <w:sz w:val="20"/>
              </w:rPr>
              <w:t xml:space="preserve"> </w:t>
            </w:r>
            <w:r w:rsidRPr="00CF6ABD">
              <w:rPr>
                <w:rFonts w:ascii="Times New Roman" w:hAnsi="Times New Roman" w:cs="Times New Roman"/>
                <w:w w:val="110"/>
                <w:sz w:val="20"/>
              </w:rPr>
              <w:t>Max.</w:t>
            </w:r>
            <w:r w:rsidRPr="00CF6ABD">
              <w:rPr>
                <w:rFonts w:ascii="Times New Roman" w:hAnsi="Times New Roman" w:cs="Times New Roman"/>
                <w:spacing w:val="-12"/>
                <w:w w:val="110"/>
                <w:sz w:val="20"/>
              </w:rPr>
              <w:t xml:space="preserve"> </w:t>
            </w:r>
            <w:r w:rsidRPr="00CF6ABD">
              <w:rPr>
                <w:rFonts w:ascii="Times New Roman" w:hAnsi="Times New Roman" w:cs="Times New Roman"/>
                <w:w w:val="110"/>
                <w:sz w:val="20"/>
              </w:rPr>
              <w:t>limit</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2"/>
                <w:w w:val="110"/>
                <w:sz w:val="20"/>
              </w:rPr>
              <w:t>f</w:t>
            </w:r>
            <w:r w:rsidRPr="00CF6ABD">
              <w:rPr>
                <w:rFonts w:ascii="Times New Roman" w:hAnsi="Times New Roman" w:cs="Times New Roman"/>
                <w:spacing w:val="-3"/>
                <w:w w:val="110"/>
                <w:sz w:val="20"/>
              </w:rPr>
              <w:t>or</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1"/>
                <w:w w:val="110"/>
                <w:sz w:val="20"/>
              </w:rPr>
              <w:t>v</w:t>
            </w:r>
            <w:r w:rsidRPr="00CF6ABD">
              <w:rPr>
                <w:rFonts w:ascii="Times New Roman" w:hAnsi="Times New Roman" w:cs="Times New Roman"/>
                <w:spacing w:val="-2"/>
                <w:w w:val="110"/>
                <w:sz w:val="20"/>
              </w:rPr>
              <w:t>olt</w:t>
            </w:r>
            <w:r w:rsidRPr="00CF6ABD">
              <w:rPr>
                <w:rFonts w:ascii="Times New Roman" w:hAnsi="Times New Roman" w:cs="Times New Roman"/>
                <w:spacing w:val="-1"/>
                <w:w w:val="110"/>
                <w:sz w:val="20"/>
              </w:rPr>
              <w:t>ag</w:t>
            </w:r>
            <w:r w:rsidRPr="00CF6ABD">
              <w:rPr>
                <w:rFonts w:ascii="Times New Roman" w:hAnsi="Times New Roman" w:cs="Times New Roman"/>
                <w:spacing w:val="-2"/>
                <w:w w:val="110"/>
                <w:sz w:val="20"/>
              </w:rPr>
              <w:t>e</w:t>
            </w:r>
            <w:r w:rsidRPr="00CF6ABD">
              <w:rPr>
                <w:rFonts w:ascii="Times New Roman" w:hAnsi="Times New Roman" w:cs="Times New Roman"/>
                <w:spacing w:val="-12"/>
                <w:w w:val="110"/>
                <w:sz w:val="20"/>
              </w:rPr>
              <w:t xml:space="preserve"> </w:t>
            </w:r>
            <w:r w:rsidRPr="00CF6ABD">
              <w:rPr>
                <w:rFonts w:ascii="Times New Roman" w:hAnsi="Times New Roman" w:cs="Times New Roman"/>
                <w:spacing w:val="-2"/>
                <w:w w:val="110"/>
                <w:sz w:val="20"/>
              </w:rPr>
              <w:t>control</w:t>
            </w:r>
          </w:p>
        </w:tc>
        <w:tc>
          <w:tcPr>
            <w:tcW w:w="1160" w:type="dxa"/>
            <w:tcBorders>
              <w:top w:val="nil"/>
              <w:left w:val="nil"/>
              <w:bottom w:val="single" w:sz="4" w:space="0" w:color="auto"/>
              <w:right w:val="single" w:sz="4" w:space="0" w:color="auto"/>
            </w:tcBorders>
            <w:shd w:val="clear" w:color="auto" w:fill="auto"/>
            <w:noWrap/>
            <w:vAlign w:val="center"/>
            <w:hideMark/>
          </w:tcPr>
          <w:p w14:paraId="40F808FF"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93515CE"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B8F738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394FD8D0"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hAnsi="Times New Roman" w:cs="Times New Roman"/>
                <w:w w:val="105"/>
                <w:sz w:val="20"/>
              </w:rPr>
              <w:t>VMIN</w:t>
            </w:r>
            <w:r w:rsidRPr="00CF6ABD">
              <w:rPr>
                <w:rFonts w:ascii="Times New Roman" w:hAnsi="Times New Roman" w:cs="Times New Roman"/>
                <w:spacing w:val="10"/>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Min.</w:t>
            </w:r>
            <w:r w:rsidRPr="00CF6ABD">
              <w:rPr>
                <w:rFonts w:ascii="Times New Roman" w:hAnsi="Times New Roman" w:cs="Times New Roman"/>
                <w:spacing w:val="10"/>
                <w:w w:val="105"/>
                <w:sz w:val="20"/>
              </w:rPr>
              <w:t xml:space="preserve"> </w:t>
            </w:r>
            <w:r w:rsidRPr="00CF6ABD">
              <w:rPr>
                <w:rFonts w:ascii="Times New Roman" w:hAnsi="Times New Roman" w:cs="Times New Roman"/>
                <w:w w:val="105"/>
                <w:sz w:val="20"/>
              </w:rPr>
              <w:t>limit</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for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1"/>
                <w:w w:val="105"/>
                <w:sz w:val="20"/>
              </w:rPr>
              <w:t>voltage</w:t>
            </w:r>
            <w:r w:rsidRPr="00CF6ABD">
              <w:rPr>
                <w:rFonts w:ascii="Times New Roman" w:hAnsi="Times New Roman" w:cs="Times New Roman"/>
                <w:spacing w:val="10"/>
                <w:w w:val="105"/>
                <w:sz w:val="20"/>
              </w:rPr>
              <w:t xml:space="preserve"> </w:t>
            </w:r>
            <w:r w:rsidRPr="00CF6ABD">
              <w:rPr>
                <w:rFonts w:ascii="Times New Roman" w:hAnsi="Times New Roman" w:cs="Times New Roman"/>
                <w:spacing w:val="-1"/>
                <w:w w:val="105"/>
                <w:sz w:val="20"/>
              </w:rPr>
              <w:t>control</w:t>
            </w:r>
          </w:p>
        </w:tc>
        <w:tc>
          <w:tcPr>
            <w:tcW w:w="1160" w:type="dxa"/>
            <w:tcBorders>
              <w:top w:val="nil"/>
              <w:left w:val="nil"/>
              <w:bottom w:val="single" w:sz="4" w:space="0" w:color="auto"/>
              <w:right w:val="single" w:sz="4" w:space="0" w:color="auto"/>
            </w:tcBorders>
            <w:shd w:val="clear" w:color="auto" w:fill="auto"/>
            <w:noWrap/>
            <w:vAlign w:val="center"/>
            <w:hideMark/>
          </w:tcPr>
          <w:p w14:paraId="473D641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55E5AFC"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24923EB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197C4214"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10"/>
                <w:sz w:val="20"/>
              </w:rPr>
              <w:t>Kqp</w:t>
            </w:r>
            <w:proofErr w:type="spellEnd"/>
            <w:r w:rsidRPr="00CF6ABD">
              <w:rPr>
                <w:rFonts w:ascii="Times New Roman" w:hAnsi="Times New Roman" w:cs="Times New Roman"/>
                <w:spacing w:val="-17"/>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17"/>
                <w:w w:val="110"/>
                <w:sz w:val="20"/>
              </w:rPr>
              <w:t xml:space="preserve"> </w:t>
            </w:r>
            <w:r w:rsidRPr="00CF6ABD">
              <w:rPr>
                <w:rFonts w:ascii="Times New Roman" w:hAnsi="Times New Roman" w:cs="Times New Roman"/>
                <w:spacing w:val="-2"/>
                <w:w w:val="110"/>
                <w:sz w:val="20"/>
              </w:rPr>
              <w:t>Reactive</w:t>
            </w:r>
            <w:r w:rsidRPr="00CF6ABD">
              <w:rPr>
                <w:rFonts w:ascii="Times New Roman" w:hAnsi="Times New Roman" w:cs="Times New Roman"/>
                <w:spacing w:val="-17"/>
                <w:w w:val="110"/>
                <w:sz w:val="20"/>
              </w:rPr>
              <w:t xml:space="preserve"> </w:t>
            </w:r>
            <w:r w:rsidRPr="00CF6ABD">
              <w:rPr>
                <w:rFonts w:ascii="Times New Roman" w:hAnsi="Times New Roman" w:cs="Times New Roman"/>
                <w:spacing w:val="-2"/>
                <w:w w:val="110"/>
                <w:sz w:val="20"/>
              </w:rPr>
              <w:t>po</w:t>
            </w:r>
            <w:r w:rsidRPr="00CF6ABD">
              <w:rPr>
                <w:rFonts w:ascii="Times New Roman" w:hAnsi="Times New Roman" w:cs="Times New Roman"/>
                <w:spacing w:val="-1"/>
                <w:w w:val="110"/>
                <w:sz w:val="20"/>
              </w:rPr>
              <w:t>w</w:t>
            </w:r>
            <w:r w:rsidRPr="00CF6ABD">
              <w:rPr>
                <w:rFonts w:ascii="Times New Roman" w:hAnsi="Times New Roman" w:cs="Times New Roman"/>
                <w:spacing w:val="-2"/>
                <w:w w:val="110"/>
                <w:sz w:val="20"/>
              </w:rPr>
              <w:t>er</w:t>
            </w:r>
            <w:r w:rsidRPr="00CF6ABD">
              <w:rPr>
                <w:rFonts w:ascii="Times New Roman" w:hAnsi="Times New Roman" w:cs="Times New Roman"/>
                <w:spacing w:val="-17"/>
                <w:w w:val="110"/>
                <w:sz w:val="20"/>
              </w:rPr>
              <w:t xml:space="preserve"> </w:t>
            </w:r>
            <w:r w:rsidRPr="00CF6ABD">
              <w:rPr>
                <w:rFonts w:ascii="Times New Roman" w:hAnsi="Times New Roman" w:cs="Times New Roman"/>
                <w:spacing w:val="-2"/>
                <w:w w:val="110"/>
                <w:sz w:val="20"/>
              </w:rPr>
              <w:t>r</w:t>
            </w:r>
            <w:r w:rsidRPr="00CF6ABD">
              <w:rPr>
                <w:rFonts w:ascii="Times New Roman" w:hAnsi="Times New Roman" w:cs="Times New Roman"/>
                <w:spacing w:val="-1"/>
                <w:w w:val="110"/>
                <w:sz w:val="20"/>
              </w:rPr>
              <w:t>egulat</w:t>
            </w:r>
            <w:r w:rsidRPr="00CF6ABD">
              <w:rPr>
                <w:rFonts w:ascii="Times New Roman" w:hAnsi="Times New Roman" w:cs="Times New Roman"/>
                <w:spacing w:val="-2"/>
                <w:w w:val="110"/>
                <w:sz w:val="20"/>
              </w:rPr>
              <w:t>or</w:t>
            </w:r>
            <w:r w:rsidRPr="00CF6ABD">
              <w:rPr>
                <w:rFonts w:ascii="Times New Roman" w:hAnsi="Times New Roman" w:cs="Times New Roman"/>
                <w:spacing w:val="-17"/>
                <w:w w:val="110"/>
                <w:sz w:val="20"/>
              </w:rPr>
              <w:t xml:space="preserve"> </w:t>
            </w:r>
            <w:r w:rsidRPr="00CF6ABD">
              <w:rPr>
                <w:rFonts w:ascii="Times New Roman" w:hAnsi="Times New Roman" w:cs="Times New Roman"/>
                <w:w w:val="110"/>
                <w:sz w:val="20"/>
              </w:rPr>
              <w:t>proportional</w:t>
            </w:r>
            <w:r w:rsidRPr="00CF6ABD">
              <w:rPr>
                <w:rFonts w:ascii="Times New Roman" w:hAnsi="Times New Roman" w:cs="Times New Roman"/>
                <w:spacing w:val="-17"/>
                <w:w w:val="110"/>
                <w:sz w:val="20"/>
              </w:rPr>
              <w:t xml:space="preserve"> </w:t>
            </w:r>
            <w:r w:rsidRPr="00CF6ABD">
              <w:rPr>
                <w:rFonts w:ascii="Times New Roman" w:hAnsi="Times New Roman" w:cs="Times New Roman"/>
                <w:spacing w:val="-1"/>
                <w:w w:val="110"/>
                <w:sz w:val="20"/>
              </w:rPr>
              <w:t>gain</w:t>
            </w:r>
          </w:p>
        </w:tc>
        <w:tc>
          <w:tcPr>
            <w:tcW w:w="1160" w:type="dxa"/>
            <w:tcBorders>
              <w:top w:val="nil"/>
              <w:left w:val="nil"/>
              <w:bottom w:val="single" w:sz="4" w:space="0" w:color="auto"/>
              <w:right w:val="single" w:sz="4" w:space="0" w:color="auto"/>
            </w:tcBorders>
            <w:shd w:val="clear" w:color="auto" w:fill="auto"/>
            <w:noWrap/>
            <w:vAlign w:val="center"/>
            <w:hideMark/>
          </w:tcPr>
          <w:p w14:paraId="4EFFC611"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112BF49"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FD54319"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437BEFD9"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10"/>
                <w:sz w:val="20"/>
              </w:rPr>
              <w:t>Kqi</w:t>
            </w:r>
            <w:proofErr w:type="spellEnd"/>
            <w:r w:rsidRPr="00CF6ABD">
              <w:rPr>
                <w:rFonts w:ascii="Times New Roman" w:hAnsi="Times New Roman" w:cs="Times New Roman"/>
                <w:spacing w:val="-11"/>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10"/>
                <w:w w:val="110"/>
                <w:sz w:val="20"/>
              </w:rPr>
              <w:t xml:space="preserve"> </w:t>
            </w:r>
            <w:r w:rsidRPr="00CF6ABD">
              <w:rPr>
                <w:rFonts w:ascii="Times New Roman" w:hAnsi="Times New Roman" w:cs="Times New Roman"/>
                <w:spacing w:val="-2"/>
                <w:w w:val="110"/>
                <w:sz w:val="20"/>
              </w:rPr>
              <w:t>Reactive</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2"/>
                <w:w w:val="110"/>
                <w:sz w:val="20"/>
              </w:rPr>
              <w:t>po</w:t>
            </w:r>
            <w:r w:rsidRPr="00CF6ABD">
              <w:rPr>
                <w:rFonts w:ascii="Times New Roman" w:hAnsi="Times New Roman" w:cs="Times New Roman"/>
                <w:spacing w:val="-1"/>
                <w:w w:val="110"/>
                <w:sz w:val="20"/>
              </w:rPr>
              <w:t>w</w:t>
            </w:r>
            <w:r w:rsidRPr="00CF6ABD">
              <w:rPr>
                <w:rFonts w:ascii="Times New Roman" w:hAnsi="Times New Roman" w:cs="Times New Roman"/>
                <w:spacing w:val="-2"/>
                <w:w w:val="110"/>
                <w:sz w:val="20"/>
              </w:rPr>
              <w:t>er</w:t>
            </w:r>
            <w:r w:rsidRPr="00CF6ABD">
              <w:rPr>
                <w:rFonts w:ascii="Times New Roman" w:hAnsi="Times New Roman" w:cs="Times New Roman"/>
                <w:spacing w:val="-10"/>
                <w:w w:val="110"/>
                <w:sz w:val="20"/>
              </w:rPr>
              <w:t xml:space="preserve"> </w:t>
            </w:r>
            <w:r w:rsidRPr="00CF6ABD">
              <w:rPr>
                <w:rFonts w:ascii="Times New Roman" w:hAnsi="Times New Roman" w:cs="Times New Roman"/>
                <w:spacing w:val="-2"/>
                <w:w w:val="110"/>
                <w:sz w:val="20"/>
              </w:rPr>
              <w:t>r</w:t>
            </w:r>
            <w:r w:rsidRPr="00CF6ABD">
              <w:rPr>
                <w:rFonts w:ascii="Times New Roman" w:hAnsi="Times New Roman" w:cs="Times New Roman"/>
                <w:spacing w:val="-1"/>
                <w:w w:val="110"/>
                <w:sz w:val="20"/>
              </w:rPr>
              <w:t>egulat</w:t>
            </w:r>
            <w:r w:rsidRPr="00CF6ABD">
              <w:rPr>
                <w:rFonts w:ascii="Times New Roman" w:hAnsi="Times New Roman" w:cs="Times New Roman"/>
                <w:spacing w:val="-2"/>
                <w:w w:val="110"/>
                <w:sz w:val="20"/>
              </w:rPr>
              <w:t>or</w:t>
            </w:r>
            <w:r w:rsidRPr="00CF6ABD">
              <w:rPr>
                <w:rFonts w:ascii="Times New Roman" w:hAnsi="Times New Roman" w:cs="Times New Roman"/>
                <w:spacing w:val="-10"/>
                <w:w w:val="110"/>
                <w:sz w:val="20"/>
              </w:rPr>
              <w:t xml:space="preserve"> </w:t>
            </w:r>
            <w:r w:rsidRPr="00CF6ABD">
              <w:rPr>
                <w:rFonts w:ascii="Times New Roman" w:hAnsi="Times New Roman" w:cs="Times New Roman"/>
                <w:spacing w:val="-2"/>
                <w:w w:val="110"/>
                <w:sz w:val="20"/>
              </w:rPr>
              <w:t>int</w:t>
            </w:r>
            <w:r w:rsidRPr="00CF6ABD">
              <w:rPr>
                <w:rFonts w:ascii="Times New Roman" w:hAnsi="Times New Roman" w:cs="Times New Roman"/>
                <w:spacing w:val="-1"/>
                <w:w w:val="110"/>
                <w:sz w:val="20"/>
              </w:rPr>
              <w:t>eg</w:t>
            </w:r>
            <w:r w:rsidRPr="00CF6ABD">
              <w:rPr>
                <w:rFonts w:ascii="Times New Roman" w:hAnsi="Times New Roman" w:cs="Times New Roman"/>
                <w:spacing w:val="-2"/>
                <w:w w:val="110"/>
                <w:sz w:val="20"/>
              </w:rPr>
              <w:t>ral</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1"/>
                <w:w w:val="110"/>
                <w:sz w:val="20"/>
              </w:rPr>
              <w:t>gain</w:t>
            </w:r>
          </w:p>
        </w:tc>
        <w:tc>
          <w:tcPr>
            <w:tcW w:w="1160" w:type="dxa"/>
            <w:tcBorders>
              <w:top w:val="nil"/>
              <w:left w:val="nil"/>
              <w:bottom w:val="single" w:sz="4" w:space="0" w:color="auto"/>
              <w:right w:val="single" w:sz="4" w:space="0" w:color="auto"/>
            </w:tcBorders>
            <w:shd w:val="clear" w:color="auto" w:fill="auto"/>
            <w:noWrap/>
            <w:vAlign w:val="center"/>
            <w:hideMark/>
          </w:tcPr>
          <w:p w14:paraId="04AD228A"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321C425A"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740FB02"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22EA4B01"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10"/>
                <w:sz w:val="20"/>
              </w:rPr>
              <w:t>Kvp</w:t>
            </w:r>
            <w:proofErr w:type="spellEnd"/>
            <w:r w:rsidRPr="00CF6ABD">
              <w:rPr>
                <w:rFonts w:ascii="Times New Roman" w:hAnsi="Times New Roman" w:cs="Times New Roman"/>
                <w:spacing w:val="-13"/>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13"/>
                <w:w w:val="110"/>
                <w:sz w:val="20"/>
              </w:rPr>
              <w:t xml:space="preserve"> </w:t>
            </w:r>
            <w:r w:rsidRPr="00CF6ABD">
              <w:rPr>
                <w:rFonts w:ascii="Times New Roman" w:hAnsi="Times New Roman" w:cs="Times New Roman"/>
                <w:spacing w:val="-2"/>
                <w:w w:val="110"/>
                <w:sz w:val="20"/>
              </w:rPr>
              <w:t>Volt</w:t>
            </w:r>
            <w:r w:rsidRPr="00CF6ABD">
              <w:rPr>
                <w:rFonts w:ascii="Times New Roman" w:hAnsi="Times New Roman" w:cs="Times New Roman"/>
                <w:spacing w:val="-1"/>
                <w:w w:val="110"/>
                <w:sz w:val="20"/>
              </w:rPr>
              <w:t>ag</w:t>
            </w:r>
            <w:r w:rsidRPr="00CF6ABD">
              <w:rPr>
                <w:rFonts w:ascii="Times New Roman" w:hAnsi="Times New Roman" w:cs="Times New Roman"/>
                <w:spacing w:val="-2"/>
                <w:w w:val="110"/>
                <w:sz w:val="20"/>
              </w:rPr>
              <w:t>e</w:t>
            </w:r>
            <w:r w:rsidRPr="00CF6ABD">
              <w:rPr>
                <w:rFonts w:ascii="Times New Roman" w:hAnsi="Times New Roman" w:cs="Times New Roman"/>
                <w:spacing w:val="-14"/>
                <w:w w:val="110"/>
                <w:sz w:val="20"/>
              </w:rPr>
              <w:t xml:space="preserve"> </w:t>
            </w:r>
            <w:r w:rsidRPr="00CF6ABD">
              <w:rPr>
                <w:rFonts w:ascii="Times New Roman" w:hAnsi="Times New Roman" w:cs="Times New Roman"/>
                <w:spacing w:val="-2"/>
                <w:w w:val="110"/>
                <w:sz w:val="20"/>
              </w:rPr>
              <w:t>r</w:t>
            </w:r>
            <w:r w:rsidRPr="00CF6ABD">
              <w:rPr>
                <w:rFonts w:ascii="Times New Roman" w:hAnsi="Times New Roman" w:cs="Times New Roman"/>
                <w:spacing w:val="-1"/>
                <w:w w:val="110"/>
                <w:sz w:val="20"/>
              </w:rPr>
              <w:t>egulat</w:t>
            </w:r>
            <w:r w:rsidRPr="00CF6ABD">
              <w:rPr>
                <w:rFonts w:ascii="Times New Roman" w:hAnsi="Times New Roman" w:cs="Times New Roman"/>
                <w:spacing w:val="-2"/>
                <w:w w:val="110"/>
                <w:sz w:val="20"/>
              </w:rPr>
              <w:t>or</w:t>
            </w:r>
            <w:r w:rsidRPr="00CF6ABD">
              <w:rPr>
                <w:rFonts w:ascii="Times New Roman" w:hAnsi="Times New Roman" w:cs="Times New Roman"/>
                <w:spacing w:val="-13"/>
                <w:w w:val="110"/>
                <w:sz w:val="20"/>
              </w:rPr>
              <w:t xml:space="preserve"> </w:t>
            </w:r>
            <w:r w:rsidRPr="00CF6ABD">
              <w:rPr>
                <w:rFonts w:ascii="Times New Roman" w:hAnsi="Times New Roman" w:cs="Times New Roman"/>
                <w:w w:val="110"/>
                <w:sz w:val="20"/>
              </w:rPr>
              <w:t>proportional</w:t>
            </w:r>
            <w:r w:rsidRPr="00CF6ABD">
              <w:rPr>
                <w:rFonts w:ascii="Times New Roman" w:hAnsi="Times New Roman" w:cs="Times New Roman"/>
                <w:spacing w:val="-13"/>
                <w:w w:val="110"/>
                <w:sz w:val="20"/>
              </w:rPr>
              <w:t xml:space="preserve"> </w:t>
            </w:r>
            <w:r w:rsidRPr="00CF6ABD">
              <w:rPr>
                <w:rFonts w:ascii="Times New Roman" w:hAnsi="Times New Roman" w:cs="Times New Roman"/>
                <w:spacing w:val="-1"/>
                <w:w w:val="110"/>
                <w:sz w:val="20"/>
              </w:rPr>
              <w:t>gain</w:t>
            </w:r>
          </w:p>
        </w:tc>
        <w:tc>
          <w:tcPr>
            <w:tcW w:w="1160" w:type="dxa"/>
            <w:tcBorders>
              <w:top w:val="nil"/>
              <w:left w:val="nil"/>
              <w:bottom w:val="single" w:sz="4" w:space="0" w:color="auto"/>
              <w:right w:val="single" w:sz="4" w:space="0" w:color="auto"/>
            </w:tcBorders>
            <w:shd w:val="clear" w:color="auto" w:fill="auto"/>
            <w:noWrap/>
            <w:vAlign w:val="center"/>
            <w:hideMark/>
          </w:tcPr>
          <w:p w14:paraId="114C2B0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54065C6"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12A4C1E"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4EB6D112"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10"/>
                <w:sz w:val="20"/>
              </w:rPr>
              <w:t>Kvi</w:t>
            </w:r>
            <w:proofErr w:type="spellEnd"/>
            <w:r w:rsidRPr="00CF6ABD">
              <w:rPr>
                <w:rFonts w:ascii="Times New Roman" w:hAnsi="Times New Roman" w:cs="Times New Roman"/>
                <w:spacing w:val="-6"/>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6"/>
                <w:w w:val="110"/>
                <w:sz w:val="20"/>
              </w:rPr>
              <w:t xml:space="preserve"> </w:t>
            </w:r>
            <w:r w:rsidRPr="00CF6ABD">
              <w:rPr>
                <w:rFonts w:ascii="Times New Roman" w:hAnsi="Times New Roman" w:cs="Times New Roman"/>
                <w:spacing w:val="-2"/>
                <w:w w:val="110"/>
                <w:sz w:val="20"/>
              </w:rPr>
              <w:t>Volt</w:t>
            </w:r>
            <w:r w:rsidRPr="00CF6ABD">
              <w:rPr>
                <w:rFonts w:ascii="Times New Roman" w:hAnsi="Times New Roman" w:cs="Times New Roman"/>
                <w:spacing w:val="-1"/>
                <w:w w:val="110"/>
                <w:sz w:val="20"/>
              </w:rPr>
              <w:t>ag</w:t>
            </w:r>
            <w:r w:rsidRPr="00CF6ABD">
              <w:rPr>
                <w:rFonts w:ascii="Times New Roman" w:hAnsi="Times New Roman" w:cs="Times New Roman"/>
                <w:spacing w:val="-2"/>
                <w:w w:val="110"/>
                <w:sz w:val="20"/>
              </w:rPr>
              <w:t>e</w:t>
            </w:r>
            <w:r w:rsidRPr="00CF6ABD">
              <w:rPr>
                <w:rFonts w:ascii="Times New Roman" w:hAnsi="Times New Roman" w:cs="Times New Roman"/>
                <w:spacing w:val="-6"/>
                <w:w w:val="110"/>
                <w:sz w:val="20"/>
              </w:rPr>
              <w:t xml:space="preserve"> </w:t>
            </w:r>
            <w:r w:rsidRPr="00CF6ABD">
              <w:rPr>
                <w:rFonts w:ascii="Times New Roman" w:hAnsi="Times New Roman" w:cs="Times New Roman"/>
                <w:spacing w:val="-2"/>
                <w:w w:val="110"/>
                <w:sz w:val="20"/>
              </w:rPr>
              <w:t>r</w:t>
            </w:r>
            <w:r w:rsidRPr="00CF6ABD">
              <w:rPr>
                <w:rFonts w:ascii="Times New Roman" w:hAnsi="Times New Roman" w:cs="Times New Roman"/>
                <w:spacing w:val="-1"/>
                <w:w w:val="110"/>
                <w:sz w:val="20"/>
              </w:rPr>
              <w:t>egulat</w:t>
            </w:r>
            <w:r w:rsidRPr="00CF6ABD">
              <w:rPr>
                <w:rFonts w:ascii="Times New Roman" w:hAnsi="Times New Roman" w:cs="Times New Roman"/>
                <w:spacing w:val="-2"/>
                <w:w w:val="110"/>
                <w:sz w:val="20"/>
              </w:rPr>
              <w:t>or</w:t>
            </w:r>
            <w:r w:rsidRPr="00CF6ABD">
              <w:rPr>
                <w:rFonts w:ascii="Times New Roman" w:hAnsi="Times New Roman" w:cs="Times New Roman"/>
                <w:spacing w:val="-5"/>
                <w:w w:val="110"/>
                <w:sz w:val="20"/>
              </w:rPr>
              <w:t xml:space="preserve"> </w:t>
            </w:r>
            <w:r w:rsidRPr="00CF6ABD">
              <w:rPr>
                <w:rFonts w:ascii="Times New Roman" w:hAnsi="Times New Roman" w:cs="Times New Roman"/>
                <w:spacing w:val="-2"/>
                <w:w w:val="110"/>
                <w:sz w:val="20"/>
              </w:rPr>
              <w:t>int</w:t>
            </w:r>
            <w:r w:rsidRPr="00CF6ABD">
              <w:rPr>
                <w:rFonts w:ascii="Times New Roman" w:hAnsi="Times New Roman" w:cs="Times New Roman"/>
                <w:spacing w:val="-1"/>
                <w:w w:val="110"/>
                <w:sz w:val="20"/>
              </w:rPr>
              <w:t>eg</w:t>
            </w:r>
            <w:r w:rsidRPr="00CF6ABD">
              <w:rPr>
                <w:rFonts w:ascii="Times New Roman" w:hAnsi="Times New Roman" w:cs="Times New Roman"/>
                <w:spacing w:val="-2"/>
                <w:w w:val="110"/>
                <w:sz w:val="20"/>
              </w:rPr>
              <w:t>ral</w:t>
            </w:r>
            <w:r w:rsidRPr="00CF6ABD">
              <w:rPr>
                <w:rFonts w:ascii="Times New Roman" w:hAnsi="Times New Roman" w:cs="Times New Roman"/>
                <w:spacing w:val="-6"/>
                <w:w w:val="110"/>
                <w:sz w:val="20"/>
              </w:rPr>
              <w:t xml:space="preserve"> </w:t>
            </w:r>
            <w:r w:rsidRPr="00CF6ABD">
              <w:rPr>
                <w:rFonts w:ascii="Times New Roman" w:hAnsi="Times New Roman" w:cs="Times New Roman"/>
                <w:spacing w:val="-1"/>
                <w:w w:val="110"/>
                <w:sz w:val="20"/>
              </w:rPr>
              <w:t>gain</w:t>
            </w:r>
          </w:p>
        </w:tc>
        <w:tc>
          <w:tcPr>
            <w:tcW w:w="1160" w:type="dxa"/>
            <w:tcBorders>
              <w:top w:val="nil"/>
              <w:left w:val="nil"/>
              <w:bottom w:val="single" w:sz="4" w:space="0" w:color="auto"/>
              <w:right w:val="single" w:sz="4" w:space="0" w:color="auto"/>
            </w:tcBorders>
            <w:shd w:val="clear" w:color="auto" w:fill="auto"/>
            <w:noWrap/>
            <w:vAlign w:val="center"/>
            <w:hideMark/>
          </w:tcPr>
          <w:p w14:paraId="567F85E4"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E8D5687"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28D56F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434EFDB4"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10"/>
                <w:sz w:val="20"/>
              </w:rPr>
              <w:t>Tiq</w:t>
            </w:r>
            <w:proofErr w:type="spellEnd"/>
            <w:r w:rsidRPr="00CF6ABD">
              <w:rPr>
                <w:rFonts w:ascii="Times New Roman" w:hAnsi="Times New Roman" w:cs="Times New Roman"/>
                <w:spacing w:val="-9"/>
                <w:w w:val="110"/>
                <w:sz w:val="20"/>
              </w:rPr>
              <w:t xml:space="preserve"> </w:t>
            </w:r>
            <w:r w:rsidRPr="00CF6ABD">
              <w:rPr>
                <w:rFonts w:ascii="Times New Roman" w:hAnsi="Times New Roman" w:cs="Times New Roman"/>
                <w:w w:val="110"/>
                <w:sz w:val="20"/>
              </w:rPr>
              <w:t>(s),</w:t>
            </w:r>
            <w:r w:rsidRPr="00CF6ABD">
              <w:rPr>
                <w:rFonts w:ascii="Times New Roman" w:hAnsi="Times New Roman" w:cs="Times New Roman"/>
                <w:spacing w:val="-9"/>
                <w:w w:val="110"/>
                <w:sz w:val="20"/>
              </w:rPr>
              <w:t xml:space="preserve"> </w:t>
            </w:r>
            <w:r w:rsidRPr="00CF6ABD">
              <w:rPr>
                <w:rFonts w:ascii="Times New Roman" w:hAnsi="Times New Roman" w:cs="Times New Roman"/>
                <w:w w:val="110"/>
                <w:sz w:val="20"/>
              </w:rPr>
              <w:t>Time</w:t>
            </w:r>
            <w:r w:rsidRPr="00CF6ABD">
              <w:rPr>
                <w:rFonts w:ascii="Times New Roman" w:hAnsi="Times New Roman" w:cs="Times New Roman"/>
                <w:spacing w:val="-9"/>
                <w:w w:val="110"/>
                <w:sz w:val="20"/>
              </w:rPr>
              <w:t xml:space="preserve"> </w:t>
            </w:r>
            <w:r w:rsidRPr="00CF6ABD">
              <w:rPr>
                <w:rFonts w:ascii="Times New Roman" w:hAnsi="Times New Roman" w:cs="Times New Roman"/>
                <w:w w:val="110"/>
                <w:sz w:val="20"/>
              </w:rPr>
              <w:t>constant</w:t>
            </w:r>
            <w:r w:rsidRPr="00CF6ABD">
              <w:rPr>
                <w:rFonts w:ascii="Times New Roman" w:hAnsi="Times New Roman" w:cs="Times New Roman"/>
                <w:spacing w:val="-9"/>
                <w:w w:val="110"/>
                <w:sz w:val="20"/>
              </w:rPr>
              <w:t xml:space="preserve"> </w:t>
            </w:r>
            <w:r w:rsidRPr="00CF6ABD">
              <w:rPr>
                <w:rFonts w:ascii="Times New Roman" w:hAnsi="Times New Roman" w:cs="Times New Roman"/>
                <w:w w:val="110"/>
                <w:sz w:val="20"/>
              </w:rPr>
              <w:t>on</w:t>
            </w:r>
            <w:r w:rsidRPr="00CF6ABD">
              <w:rPr>
                <w:rFonts w:ascii="Times New Roman" w:hAnsi="Times New Roman" w:cs="Times New Roman"/>
                <w:spacing w:val="-9"/>
                <w:w w:val="110"/>
                <w:sz w:val="20"/>
              </w:rPr>
              <w:t xml:space="preserve"> </w:t>
            </w:r>
            <w:r w:rsidRPr="00CF6ABD">
              <w:rPr>
                <w:rFonts w:ascii="Times New Roman" w:hAnsi="Times New Roman" w:cs="Times New Roman"/>
                <w:spacing w:val="-2"/>
                <w:w w:val="110"/>
                <w:sz w:val="20"/>
              </w:rPr>
              <w:t>delay</w:t>
            </w:r>
            <w:r w:rsidRPr="00CF6ABD">
              <w:rPr>
                <w:rFonts w:ascii="Times New Roman" w:hAnsi="Times New Roman" w:cs="Times New Roman"/>
                <w:spacing w:val="-9"/>
                <w:w w:val="110"/>
                <w:sz w:val="20"/>
              </w:rPr>
              <w:t xml:space="preserve"> </w:t>
            </w:r>
            <w:r w:rsidRPr="00CF6ABD">
              <w:rPr>
                <w:rFonts w:ascii="Times New Roman" w:hAnsi="Times New Roman" w:cs="Times New Roman"/>
                <w:w w:val="110"/>
                <w:sz w:val="20"/>
              </w:rPr>
              <w:t>s4</w:t>
            </w:r>
          </w:p>
        </w:tc>
        <w:tc>
          <w:tcPr>
            <w:tcW w:w="1160" w:type="dxa"/>
            <w:tcBorders>
              <w:top w:val="nil"/>
              <w:left w:val="nil"/>
              <w:bottom w:val="single" w:sz="4" w:space="0" w:color="auto"/>
              <w:right w:val="single" w:sz="4" w:space="0" w:color="auto"/>
            </w:tcBorders>
            <w:shd w:val="clear" w:color="auto" w:fill="auto"/>
            <w:noWrap/>
            <w:vAlign w:val="center"/>
            <w:hideMark/>
          </w:tcPr>
          <w:p w14:paraId="4867BB6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6255ABA7"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1F3D596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0F9B8E86"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proofErr w:type="gramStart"/>
            <w:r w:rsidRPr="00CF6ABD">
              <w:rPr>
                <w:rFonts w:ascii="Times New Roman" w:hAnsi="Times New Roman" w:cs="Times New Roman"/>
                <w:w w:val="105"/>
                <w:sz w:val="20"/>
              </w:rPr>
              <w:t>dPmax</w:t>
            </w:r>
            <w:proofErr w:type="spellEnd"/>
            <w:proofErr w:type="gramEnd"/>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/s)</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(&gt;0)</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3"/>
                <w:w w:val="105"/>
                <w:sz w:val="20"/>
              </w:rPr>
              <w:t>P</w:t>
            </w:r>
            <w:r w:rsidRPr="00CF6ABD">
              <w:rPr>
                <w:rFonts w:ascii="Times New Roman" w:hAnsi="Times New Roman" w:cs="Times New Roman"/>
                <w:spacing w:val="-2"/>
                <w:w w:val="105"/>
                <w:sz w:val="20"/>
              </w:rPr>
              <w:t>ow</w:t>
            </w:r>
            <w:r w:rsidRPr="00CF6ABD">
              <w:rPr>
                <w:rFonts w:ascii="Times New Roman" w:hAnsi="Times New Roman" w:cs="Times New Roman"/>
                <w:spacing w:val="-3"/>
                <w:w w:val="105"/>
                <w:sz w:val="20"/>
              </w:rPr>
              <w:t>er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3"/>
                <w:w w:val="105"/>
                <w:sz w:val="20"/>
              </w:rPr>
              <w:t>r</w:t>
            </w:r>
            <w:r w:rsidRPr="00CF6ABD">
              <w:rPr>
                <w:rFonts w:ascii="Times New Roman" w:hAnsi="Times New Roman" w:cs="Times New Roman"/>
                <w:spacing w:val="-2"/>
                <w:w w:val="105"/>
                <w:sz w:val="20"/>
              </w:rPr>
              <w:t>ef</w:t>
            </w:r>
            <w:r w:rsidRPr="00CF6ABD">
              <w:rPr>
                <w:rFonts w:ascii="Times New Roman" w:hAnsi="Times New Roman" w:cs="Times New Roman"/>
                <w:spacing w:val="-3"/>
                <w:w w:val="105"/>
                <w:sz w:val="20"/>
              </w:rPr>
              <w:t>er</w:t>
            </w:r>
            <w:r w:rsidRPr="00CF6ABD">
              <w:rPr>
                <w:rFonts w:ascii="Times New Roman" w:hAnsi="Times New Roman" w:cs="Times New Roman"/>
                <w:spacing w:val="-2"/>
                <w:w w:val="105"/>
                <w:sz w:val="20"/>
              </w:rPr>
              <w:t>ence</w:t>
            </w:r>
            <w:r w:rsidRPr="00CF6ABD">
              <w:rPr>
                <w:rFonts w:ascii="Times New Roman" w:hAnsi="Times New Roman" w:cs="Times New Roman"/>
                <w:spacing w:val="12"/>
                <w:w w:val="105"/>
                <w:sz w:val="20"/>
              </w:rPr>
              <w:t xml:space="preserve"> </w:t>
            </w:r>
            <w:r w:rsidRPr="00CF6ABD">
              <w:rPr>
                <w:rFonts w:ascii="Times New Roman" w:hAnsi="Times New Roman" w:cs="Times New Roman"/>
                <w:w w:val="105"/>
                <w:sz w:val="20"/>
              </w:rPr>
              <w:t>max.</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amp</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ate</w:t>
            </w:r>
          </w:p>
        </w:tc>
        <w:tc>
          <w:tcPr>
            <w:tcW w:w="1160" w:type="dxa"/>
            <w:tcBorders>
              <w:top w:val="nil"/>
              <w:left w:val="nil"/>
              <w:bottom w:val="single" w:sz="4" w:space="0" w:color="auto"/>
              <w:right w:val="single" w:sz="4" w:space="0" w:color="auto"/>
            </w:tcBorders>
            <w:shd w:val="clear" w:color="auto" w:fill="auto"/>
            <w:noWrap/>
            <w:vAlign w:val="center"/>
            <w:hideMark/>
          </w:tcPr>
          <w:p w14:paraId="5DB776CE"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BDF7C40"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BA7185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245C6518"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05"/>
                <w:sz w:val="20"/>
              </w:rPr>
              <w:t>dPmin</w:t>
            </w:r>
            <w:proofErr w:type="spellEnd"/>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/s)</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(&lt;0)</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3"/>
                <w:w w:val="105"/>
                <w:sz w:val="20"/>
              </w:rPr>
              <w:t>P</w:t>
            </w:r>
            <w:r w:rsidRPr="00CF6ABD">
              <w:rPr>
                <w:rFonts w:ascii="Times New Roman" w:hAnsi="Times New Roman" w:cs="Times New Roman"/>
                <w:spacing w:val="-2"/>
                <w:w w:val="105"/>
                <w:sz w:val="20"/>
              </w:rPr>
              <w:t>ow</w:t>
            </w:r>
            <w:r w:rsidRPr="00CF6ABD">
              <w:rPr>
                <w:rFonts w:ascii="Times New Roman" w:hAnsi="Times New Roman" w:cs="Times New Roman"/>
                <w:spacing w:val="-3"/>
                <w:w w:val="105"/>
                <w:sz w:val="20"/>
              </w:rPr>
              <w:t>er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3"/>
                <w:w w:val="105"/>
                <w:sz w:val="20"/>
              </w:rPr>
              <w:t>r</w:t>
            </w:r>
            <w:r w:rsidRPr="00CF6ABD">
              <w:rPr>
                <w:rFonts w:ascii="Times New Roman" w:hAnsi="Times New Roman" w:cs="Times New Roman"/>
                <w:spacing w:val="-2"/>
                <w:w w:val="105"/>
                <w:sz w:val="20"/>
              </w:rPr>
              <w:t>ef</w:t>
            </w:r>
            <w:r w:rsidRPr="00CF6ABD">
              <w:rPr>
                <w:rFonts w:ascii="Times New Roman" w:hAnsi="Times New Roman" w:cs="Times New Roman"/>
                <w:spacing w:val="-3"/>
                <w:w w:val="105"/>
                <w:sz w:val="20"/>
              </w:rPr>
              <w:t>er</w:t>
            </w:r>
            <w:r w:rsidRPr="00CF6ABD">
              <w:rPr>
                <w:rFonts w:ascii="Times New Roman" w:hAnsi="Times New Roman" w:cs="Times New Roman"/>
                <w:spacing w:val="-2"/>
                <w:w w:val="105"/>
                <w:sz w:val="20"/>
              </w:rPr>
              <w:t>ence</w:t>
            </w:r>
            <w:r w:rsidRPr="00CF6ABD">
              <w:rPr>
                <w:rFonts w:ascii="Times New Roman" w:hAnsi="Times New Roman" w:cs="Times New Roman"/>
                <w:spacing w:val="12"/>
                <w:w w:val="105"/>
                <w:sz w:val="20"/>
              </w:rPr>
              <w:t xml:space="preserve"> </w:t>
            </w:r>
            <w:r w:rsidRPr="00CF6ABD">
              <w:rPr>
                <w:rFonts w:ascii="Times New Roman" w:hAnsi="Times New Roman" w:cs="Times New Roman"/>
                <w:w w:val="105"/>
                <w:sz w:val="20"/>
              </w:rPr>
              <w:t>min.</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amp</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2"/>
                <w:w w:val="105"/>
                <w:sz w:val="20"/>
              </w:rPr>
              <w:t>r</w:t>
            </w:r>
            <w:r w:rsidRPr="00CF6ABD">
              <w:rPr>
                <w:rFonts w:ascii="Times New Roman" w:hAnsi="Times New Roman" w:cs="Times New Roman"/>
                <w:spacing w:val="-1"/>
                <w:w w:val="105"/>
                <w:sz w:val="20"/>
              </w:rPr>
              <w:t>ate</w:t>
            </w:r>
          </w:p>
        </w:tc>
        <w:tc>
          <w:tcPr>
            <w:tcW w:w="1160" w:type="dxa"/>
            <w:tcBorders>
              <w:top w:val="nil"/>
              <w:left w:val="nil"/>
              <w:bottom w:val="single" w:sz="4" w:space="0" w:color="auto"/>
              <w:right w:val="single" w:sz="4" w:space="0" w:color="auto"/>
            </w:tcBorders>
            <w:shd w:val="clear" w:color="auto" w:fill="auto"/>
            <w:noWrap/>
            <w:vAlign w:val="center"/>
            <w:hideMark/>
          </w:tcPr>
          <w:p w14:paraId="079F0DC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77C0D69D"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47AEACF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132E7A64"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hAnsi="Times New Roman" w:cs="Times New Roman"/>
                <w:spacing w:val="-2"/>
                <w:w w:val="105"/>
                <w:sz w:val="20"/>
              </w:rPr>
              <w:t>PMA</w:t>
            </w:r>
            <w:r w:rsidRPr="00CF6ABD">
              <w:rPr>
                <w:rFonts w:ascii="Times New Roman" w:hAnsi="Times New Roman" w:cs="Times New Roman"/>
                <w:spacing w:val="-1"/>
                <w:w w:val="105"/>
                <w:sz w:val="20"/>
              </w:rPr>
              <w:t>X</w:t>
            </w:r>
            <w:r w:rsidRPr="00CF6ABD">
              <w:rPr>
                <w:rFonts w:ascii="Times New Roman" w:hAnsi="Times New Roman" w:cs="Times New Roman"/>
                <w:spacing w:val="12"/>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w:t>
            </w:r>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Max.</w:t>
            </w:r>
            <w:r w:rsidRPr="00CF6ABD">
              <w:rPr>
                <w:rFonts w:ascii="Times New Roman" w:hAnsi="Times New Roman" w:cs="Times New Roman"/>
                <w:spacing w:val="13"/>
                <w:w w:val="105"/>
                <w:sz w:val="20"/>
              </w:rPr>
              <w:t xml:space="preserve"> </w:t>
            </w:r>
            <w:r w:rsidRPr="00CF6ABD">
              <w:rPr>
                <w:rFonts w:ascii="Times New Roman" w:hAnsi="Times New Roman" w:cs="Times New Roman"/>
                <w:spacing w:val="-1"/>
                <w:w w:val="105"/>
                <w:sz w:val="20"/>
              </w:rPr>
              <w:t>power</w:t>
            </w:r>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limit</w:t>
            </w:r>
          </w:p>
        </w:tc>
        <w:tc>
          <w:tcPr>
            <w:tcW w:w="1160" w:type="dxa"/>
            <w:tcBorders>
              <w:top w:val="nil"/>
              <w:left w:val="nil"/>
              <w:bottom w:val="single" w:sz="4" w:space="0" w:color="auto"/>
              <w:right w:val="single" w:sz="4" w:space="0" w:color="auto"/>
            </w:tcBorders>
            <w:shd w:val="clear" w:color="auto" w:fill="auto"/>
            <w:noWrap/>
            <w:vAlign w:val="center"/>
            <w:hideMark/>
          </w:tcPr>
          <w:p w14:paraId="791A0F10"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C0DE540"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3BF6445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71A88875"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hAnsi="Times New Roman" w:cs="Times New Roman"/>
                <w:w w:val="105"/>
                <w:sz w:val="20"/>
              </w:rPr>
              <w:t>PMIN</w:t>
            </w:r>
            <w:r w:rsidRPr="00CF6ABD">
              <w:rPr>
                <w:rFonts w:ascii="Times New Roman" w:hAnsi="Times New Roman" w:cs="Times New Roman"/>
                <w:spacing w:val="7"/>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w:t>
            </w:r>
            <w:r w:rsidRPr="00CF6ABD">
              <w:rPr>
                <w:rFonts w:ascii="Times New Roman" w:hAnsi="Times New Roman" w:cs="Times New Roman"/>
                <w:spacing w:val="7"/>
                <w:w w:val="105"/>
                <w:sz w:val="20"/>
              </w:rPr>
              <w:t xml:space="preserve"> </w:t>
            </w:r>
            <w:r w:rsidRPr="00CF6ABD">
              <w:rPr>
                <w:rFonts w:ascii="Times New Roman" w:hAnsi="Times New Roman" w:cs="Times New Roman"/>
                <w:w w:val="105"/>
                <w:sz w:val="20"/>
              </w:rPr>
              <w:t>Min.</w:t>
            </w:r>
            <w:r w:rsidRPr="00CF6ABD">
              <w:rPr>
                <w:rFonts w:ascii="Times New Roman" w:hAnsi="Times New Roman" w:cs="Times New Roman"/>
                <w:spacing w:val="7"/>
                <w:w w:val="105"/>
                <w:sz w:val="20"/>
              </w:rPr>
              <w:t xml:space="preserve"> </w:t>
            </w:r>
            <w:r w:rsidRPr="00CF6ABD">
              <w:rPr>
                <w:rFonts w:ascii="Times New Roman" w:hAnsi="Times New Roman" w:cs="Times New Roman"/>
                <w:spacing w:val="-1"/>
                <w:w w:val="105"/>
                <w:sz w:val="20"/>
              </w:rPr>
              <w:t>power</w:t>
            </w:r>
            <w:r w:rsidRPr="00CF6ABD">
              <w:rPr>
                <w:rFonts w:ascii="Times New Roman" w:hAnsi="Times New Roman" w:cs="Times New Roman"/>
                <w:spacing w:val="7"/>
                <w:w w:val="105"/>
                <w:sz w:val="20"/>
              </w:rPr>
              <w:t xml:space="preserve"> </w:t>
            </w:r>
            <w:r w:rsidRPr="00CF6ABD">
              <w:rPr>
                <w:rFonts w:ascii="Times New Roman" w:hAnsi="Times New Roman" w:cs="Times New Roman"/>
                <w:w w:val="105"/>
                <w:sz w:val="20"/>
              </w:rPr>
              <w:t>limit</w:t>
            </w:r>
          </w:p>
        </w:tc>
        <w:tc>
          <w:tcPr>
            <w:tcW w:w="1160" w:type="dxa"/>
            <w:tcBorders>
              <w:top w:val="nil"/>
              <w:left w:val="nil"/>
              <w:bottom w:val="single" w:sz="4" w:space="0" w:color="auto"/>
              <w:right w:val="single" w:sz="4" w:space="0" w:color="auto"/>
            </w:tcBorders>
            <w:shd w:val="clear" w:color="auto" w:fill="auto"/>
            <w:noWrap/>
            <w:vAlign w:val="center"/>
            <w:hideMark/>
          </w:tcPr>
          <w:p w14:paraId="6987DBF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1E5A537D"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5C209846"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697E8EF7"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hAnsi="Times New Roman" w:cs="Times New Roman"/>
                <w:w w:val="105"/>
                <w:sz w:val="20"/>
              </w:rPr>
              <w:t>Imax</w:t>
            </w:r>
            <w:r w:rsidRPr="00CF6ABD">
              <w:rPr>
                <w:rFonts w:ascii="Times New Roman" w:hAnsi="Times New Roman" w:cs="Times New Roman"/>
                <w:spacing w:val="12"/>
                <w:w w:val="105"/>
                <w:sz w:val="20"/>
              </w:rPr>
              <w:t xml:space="preserve"> </w:t>
            </w:r>
            <w:r w:rsidRPr="00CF6ABD">
              <w:rPr>
                <w:rFonts w:ascii="Times New Roman" w:hAnsi="Times New Roman" w:cs="Times New Roman"/>
                <w:w w:val="105"/>
                <w:sz w:val="20"/>
              </w:rPr>
              <w:t>(</w:t>
            </w:r>
            <w:proofErr w:type="spellStart"/>
            <w:r w:rsidRPr="00CF6ABD">
              <w:rPr>
                <w:rFonts w:ascii="Times New Roman" w:hAnsi="Times New Roman" w:cs="Times New Roman"/>
                <w:w w:val="105"/>
                <w:sz w:val="20"/>
              </w:rPr>
              <w:t>pu</w:t>
            </w:r>
            <w:proofErr w:type="spellEnd"/>
            <w:r w:rsidRPr="00CF6ABD">
              <w:rPr>
                <w:rFonts w:ascii="Times New Roman" w:hAnsi="Times New Roman" w:cs="Times New Roman"/>
                <w:w w:val="105"/>
                <w:sz w:val="20"/>
              </w:rPr>
              <w:t>),</w:t>
            </w:r>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Maximum</w:t>
            </w:r>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limit</w:t>
            </w:r>
            <w:r w:rsidRPr="00CF6ABD">
              <w:rPr>
                <w:rFonts w:ascii="Times New Roman" w:hAnsi="Times New Roman" w:cs="Times New Roman"/>
                <w:spacing w:val="13"/>
                <w:w w:val="105"/>
                <w:sz w:val="20"/>
              </w:rPr>
              <w:t xml:space="preserve"> </w:t>
            </w:r>
            <w:r w:rsidRPr="00CF6ABD">
              <w:rPr>
                <w:rFonts w:ascii="Times New Roman" w:hAnsi="Times New Roman" w:cs="Times New Roman"/>
                <w:w w:val="105"/>
                <w:sz w:val="20"/>
              </w:rPr>
              <w:t>on</w:t>
            </w:r>
            <w:r w:rsidRPr="00CF6ABD">
              <w:rPr>
                <w:rFonts w:ascii="Times New Roman" w:hAnsi="Times New Roman" w:cs="Times New Roman"/>
                <w:spacing w:val="13"/>
                <w:w w:val="105"/>
                <w:sz w:val="20"/>
              </w:rPr>
              <w:t xml:space="preserve"> </w:t>
            </w:r>
            <w:r w:rsidRPr="00CF6ABD">
              <w:rPr>
                <w:rFonts w:ascii="Times New Roman" w:hAnsi="Times New Roman" w:cs="Times New Roman"/>
                <w:spacing w:val="-3"/>
                <w:w w:val="105"/>
                <w:sz w:val="20"/>
              </w:rPr>
              <w:t>t</w:t>
            </w:r>
            <w:r w:rsidRPr="00CF6ABD">
              <w:rPr>
                <w:rFonts w:ascii="Times New Roman" w:hAnsi="Times New Roman" w:cs="Times New Roman"/>
                <w:spacing w:val="-2"/>
                <w:w w:val="105"/>
                <w:sz w:val="20"/>
              </w:rPr>
              <w:t>o</w:t>
            </w:r>
            <w:r w:rsidRPr="00CF6ABD">
              <w:rPr>
                <w:rFonts w:ascii="Times New Roman" w:hAnsi="Times New Roman" w:cs="Times New Roman"/>
                <w:spacing w:val="-3"/>
                <w:w w:val="105"/>
                <w:sz w:val="20"/>
              </w:rPr>
              <w:t>t</w:t>
            </w:r>
            <w:r w:rsidRPr="00CF6ABD">
              <w:rPr>
                <w:rFonts w:ascii="Times New Roman" w:hAnsi="Times New Roman" w:cs="Times New Roman"/>
                <w:spacing w:val="-2"/>
                <w:w w:val="105"/>
                <w:sz w:val="20"/>
              </w:rPr>
              <w:t>al</w:t>
            </w:r>
            <w:r w:rsidRPr="00CF6ABD">
              <w:rPr>
                <w:rFonts w:ascii="Times New Roman" w:hAnsi="Times New Roman" w:cs="Times New Roman"/>
                <w:spacing w:val="13"/>
                <w:w w:val="105"/>
                <w:sz w:val="20"/>
              </w:rPr>
              <w:t xml:space="preserve"> </w:t>
            </w:r>
            <w:r w:rsidRPr="00CF6ABD">
              <w:rPr>
                <w:rFonts w:ascii="Times New Roman" w:hAnsi="Times New Roman" w:cs="Times New Roman"/>
                <w:spacing w:val="-1"/>
                <w:w w:val="105"/>
                <w:sz w:val="20"/>
              </w:rPr>
              <w:t>conver</w:t>
            </w:r>
            <w:r w:rsidRPr="00CF6ABD">
              <w:rPr>
                <w:rFonts w:ascii="Times New Roman" w:hAnsi="Times New Roman" w:cs="Times New Roman"/>
                <w:spacing w:val="-2"/>
                <w:w w:val="105"/>
                <w:sz w:val="20"/>
              </w:rPr>
              <w:t>t</w:t>
            </w:r>
            <w:r w:rsidRPr="00CF6ABD">
              <w:rPr>
                <w:rFonts w:ascii="Times New Roman" w:hAnsi="Times New Roman" w:cs="Times New Roman"/>
                <w:spacing w:val="-1"/>
                <w:w w:val="105"/>
                <w:sz w:val="20"/>
              </w:rPr>
              <w:t>er</w:t>
            </w:r>
            <w:r w:rsidRPr="00CF6ABD">
              <w:rPr>
                <w:rFonts w:ascii="Times New Roman" w:hAnsi="Times New Roman" w:cs="Times New Roman"/>
                <w:spacing w:val="13"/>
                <w:w w:val="105"/>
                <w:sz w:val="20"/>
              </w:rPr>
              <w:t xml:space="preserve"> </w:t>
            </w:r>
            <w:r w:rsidRPr="00CF6ABD">
              <w:rPr>
                <w:rFonts w:ascii="Times New Roman" w:hAnsi="Times New Roman" w:cs="Times New Roman"/>
                <w:spacing w:val="-1"/>
                <w:w w:val="105"/>
                <w:sz w:val="20"/>
              </w:rPr>
              <w:t>current</w:t>
            </w:r>
          </w:p>
        </w:tc>
        <w:tc>
          <w:tcPr>
            <w:tcW w:w="1160" w:type="dxa"/>
            <w:tcBorders>
              <w:top w:val="nil"/>
              <w:left w:val="nil"/>
              <w:bottom w:val="single" w:sz="4" w:space="0" w:color="auto"/>
              <w:right w:val="single" w:sz="4" w:space="0" w:color="auto"/>
            </w:tcBorders>
            <w:shd w:val="clear" w:color="auto" w:fill="auto"/>
            <w:noWrap/>
            <w:vAlign w:val="center"/>
            <w:hideMark/>
          </w:tcPr>
          <w:p w14:paraId="373F9C4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4C1D155E"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hideMark/>
          </w:tcPr>
          <w:p w14:paraId="0A41AF24"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14E8AB8F"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spacing w:val="-1"/>
                <w:w w:val="105"/>
                <w:sz w:val="20"/>
              </w:rPr>
              <w:t>Tpord</w:t>
            </w:r>
            <w:proofErr w:type="spellEnd"/>
            <w:r w:rsidRPr="00CF6ABD">
              <w:rPr>
                <w:rFonts w:ascii="Times New Roman" w:hAnsi="Times New Roman" w:cs="Times New Roman"/>
                <w:spacing w:val="10"/>
                <w:w w:val="105"/>
                <w:sz w:val="20"/>
              </w:rPr>
              <w:t xml:space="preserve"> </w:t>
            </w:r>
            <w:r w:rsidRPr="00CF6ABD">
              <w:rPr>
                <w:rFonts w:ascii="Times New Roman" w:hAnsi="Times New Roman" w:cs="Times New Roman"/>
                <w:w w:val="105"/>
                <w:sz w:val="20"/>
              </w:rPr>
              <w:t>(s),</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3"/>
                <w:w w:val="105"/>
                <w:sz w:val="20"/>
              </w:rPr>
              <w:t>P</w:t>
            </w:r>
            <w:r w:rsidRPr="00CF6ABD">
              <w:rPr>
                <w:rFonts w:ascii="Times New Roman" w:hAnsi="Times New Roman" w:cs="Times New Roman"/>
                <w:spacing w:val="-2"/>
                <w:w w:val="105"/>
                <w:sz w:val="20"/>
              </w:rPr>
              <w:t>ow</w:t>
            </w:r>
            <w:r w:rsidRPr="00CF6ABD">
              <w:rPr>
                <w:rFonts w:ascii="Times New Roman" w:hAnsi="Times New Roman" w:cs="Times New Roman"/>
                <w:spacing w:val="-3"/>
                <w:w w:val="105"/>
                <w:sz w:val="20"/>
              </w:rPr>
              <w:t>er</w:t>
            </w:r>
            <w:r w:rsidRPr="00CF6ABD">
              <w:rPr>
                <w:rFonts w:ascii="Times New Roman" w:hAnsi="Times New Roman" w:cs="Times New Roman"/>
                <w:spacing w:val="11"/>
                <w:w w:val="105"/>
                <w:sz w:val="20"/>
              </w:rPr>
              <w:t xml:space="preserve"> </w:t>
            </w:r>
            <w:r w:rsidRPr="00CF6ABD">
              <w:rPr>
                <w:rFonts w:ascii="Times New Roman" w:hAnsi="Times New Roman" w:cs="Times New Roman"/>
                <w:spacing w:val="-1"/>
                <w:w w:val="105"/>
                <w:sz w:val="20"/>
              </w:rPr>
              <w:t>filter</w:t>
            </w:r>
            <w:r w:rsidRPr="00CF6ABD">
              <w:rPr>
                <w:rFonts w:ascii="Times New Roman" w:hAnsi="Times New Roman" w:cs="Times New Roman"/>
                <w:spacing w:val="10"/>
                <w:w w:val="105"/>
                <w:sz w:val="20"/>
              </w:rPr>
              <w:t xml:space="preserve"> </w:t>
            </w:r>
            <w:r w:rsidRPr="00CF6ABD">
              <w:rPr>
                <w:rFonts w:ascii="Times New Roman" w:hAnsi="Times New Roman" w:cs="Times New Roman"/>
                <w:w w:val="105"/>
                <w:sz w:val="20"/>
              </w:rPr>
              <w:t>time</w:t>
            </w:r>
            <w:r w:rsidRPr="00CF6ABD">
              <w:rPr>
                <w:rFonts w:ascii="Times New Roman" w:hAnsi="Times New Roman" w:cs="Times New Roman"/>
                <w:spacing w:val="11"/>
                <w:w w:val="105"/>
                <w:sz w:val="20"/>
              </w:rPr>
              <w:t xml:space="preserve"> </w:t>
            </w:r>
            <w:r w:rsidRPr="00CF6ABD">
              <w:rPr>
                <w:rFonts w:ascii="Times New Roman" w:hAnsi="Times New Roman" w:cs="Times New Roman"/>
                <w:w w:val="105"/>
                <w:sz w:val="20"/>
              </w:rPr>
              <w:t>constant</w:t>
            </w:r>
          </w:p>
        </w:tc>
        <w:tc>
          <w:tcPr>
            <w:tcW w:w="1160" w:type="dxa"/>
            <w:tcBorders>
              <w:top w:val="nil"/>
              <w:left w:val="nil"/>
              <w:bottom w:val="single" w:sz="4" w:space="0" w:color="auto"/>
              <w:right w:val="single" w:sz="4" w:space="0" w:color="auto"/>
            </w:tcBorders>
            <w:shd w:val="clear" w:color="auto" w:fill="auto"/>
            <w:noWrap/>
            <w:vAlign w:val="center"/>
            <w:hideMark/>
          </w:tcPr>
          <w:p w14:paraId="3D0A384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r w:rsidRPr="00CF6ABD">
              <w:rPr>
                <w:rFonts w:ascii="Times New Roman" w:eastAsia="Times New Roman" w:hAnsi="Times New Roman" w:cs="Times New Roman"/>
                <w:color w:val="000000"/>
                <w:sz w:val="20"/>
              </w:rPr>
              <w:t> </w:t>
            </w:r>
          </w:p>
        </w:tc>
      </w:tr>
      <w:tr w:rsidR="001705CD" w:rsidRPr="00CF6ABD" w14:paraId="0AB5291E"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tcPr>
          <w:p w14:paraId="12C9856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tcPr>
          <w:p w14:paraId="580E7FA0"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05"/>
                <w:sz w:val="20"/>
              </w:rPr>
              <w:t>Vq</w:t>
            </w:r>
            <w:proofErr w:type="spellEnd"/>
            <w:r w:rsidRPr="00CF6ABD">
              <w:rPr>
                <w:rFonts w:ascii="Times New Roman" w:hAnsi="Times New Roman" w:cs="Times New Roman"/>
                <w:w w:val="105"/>
                <w:sz w:val="20"/>
              </w:rPr>
              <w:t xml:space="preserve"> and </w:t>
            </w:r>
            <w:proofErr w:type="spellStart"/>
            <w:r w:rsidRPr="00CF6ABD">
              <w:rPr>
                <w:rFonts w:ascii="Times New Roman" w:hAnsi="Times New Roman" w:cs="Times New Roman"/>
                <w:w w:val="105"/>
                <w:sz w:val="20"/>
              </w:rPr>
              <w:t>Iq</w:t>
            </w:r>
            <w:proofErr w:type="spellEnd"/>
            <w:r w:rsidRPr="00CF6ABD">
              <w:rPr>
                <w:rFonts w:ascii="Times New Roman" w:hAnsi="Times New Roman" w:cs="Times New Roman"/>
                <w:spacing w:val="11"/>
                <w:w w:val="105"/>
                <w:sz w:val="20"/>
              </w:rPr>
              <w:t xml:space="preserve"> curve (</w:t>
            </w:r>
            <w:r w:rsidRPr="00CF6ABD">
              <w:rPr>
                <w:rFonts w:ascii="Times New Roman" w:hAnsi="Times New Roman" w:cs="Times New Roman"/>
                <w:spacing w:val="-1"/>
                <w:w w:val="105"/>
                <w:sz w:val="20"/>
              </w:rPr>
              <w:t>Reactive</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3"/>
                <w:w w:val="105"/>
                <w:sz w:val="20"/>
              </w:rPr>
              <w:t>P</w:t>
            </w:r>
            <w:r w:rsidRPr="00CF6ABD">
              <w:rPr>
                <w:rFonts w:ascii="Times New Roman" w:hAnsi="Times New Roman" w:cs="Times New Roman"/>
                <w:spacing w:val="-2"/>
                <w:w w:val="105"/>
                <w:sz w:val="20"/>
              </w:rPr>
              <w:t>ow</w:t>
            </w:r>
            <w:r w:rsidRPr="00CF6ABD">
              <w:rPr>
                <w:rFonts w:ascii="Times New Roman" w:hAnsi="Times New Roman" w:cs="Times New Roman"/>
                <w:spacing w:val="-3"/>
                <w:w w:val="105"/>
                <w:sz w:val="20"/>
              </w:rPr>
              <w:t>er</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1"/>
                <w:w w:val="105"/>
                <w:sz w:val="20"/>
              </w:rPr>
              <w:t>V</w:t>
            </w:r>
            <w:r w:rsidRPr="00CF6ABD">
              <w:rPr>
                <w:rFonts w:ascii="Times New Roman" w:hAnsi="Times New Roman" w:cs="Times New Roman"/>
                <w:spacing w:val="-2"/>
                <w:w w:val="105"/>
                <w:sz w:val="20"/>
              </w:rPr>
              <w:t>-I</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3"/>
                <w:w w:val="105"/>
                <w:sz w:val="20"/>
              </w:rPr>
              <w:t xml:space="preserve">pair in </w:t>
            </w:r>
            <w:proofErr w:type="spellStart"/>
            <w:r w:rsidRPr="00CF6ABD">
              <w:rPr>
                <w:rFonts w:ascii="Times New Roman" w:hAnsi="Times New Roman" w:cs="Times New Roman"/>
                <w:spacing w:val="-3"/>
                <w:w w:val="105"/>
                <w:sz w:val="20"/>
              </w:rPr>
              <w:t>p.u</w:t>
            </w:r>
            <w:proofErr w:type="spellEnd"/>
            <w:r w:rsidRPr="00CF6ABD">
              <w:rPr>
                <w:rFonts w:ascii="Times New Roman" w:hAnsi="Times New Roman" w:cs="Times New Roman"/>
                <w:spacing w:val="-3"/>
                <w:w w:val="105"/>
                <w:sz w:val="20"/>
              </w:rPr>
              <w:t>.) : 4 points</w:t>
            </w:r>
          </w:p>
        </w:tc>
        <w:tc>
          <w:tcPr>
            <w:tcW w:w="1160" w:type="dxa"/>
            <w:tcBorders>
              <w:top w:val="nil"/>
              <w:left w:val="nil"/>
              <w:bottom w:val="single" w:sz="4" w:space="0" w:color="auto"/>
              <w:right w:val="single" w:sz="4" w:space="0" w:color="auto"/>
            </w:tcBorders>
            <w:shd w:val="clear" w:color="auto" w:fill="auto"/>
            <w:noWrap/>
            <w:vAlign w:val="center"/>
          </w:tcPr>
          <w:p w14:paraId="3F430F7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r>
      <w:tr w:rsidR="001705CD" w:rsidRPr="00CF6ABD" w14:paraId="29397215"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tcPr>
          <w:p w14:paraId="62F7120D"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vAlign w:val="center"/>
          </w:tcPr>
          <w:p w14:paraId="3B7C78BB"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05"/>
                <w:sz w:val="20"/>
              </w:rPr>
              <w:t>Vp</w:t>
            </w:r>
            <w:proofErr w:type="spellEnd"/>
            <w:r w:rsidRPr="00CF6ABD">
              <w:rPr>
                <w:rFonts w:ascii="Times New Roman" w:hAnsi="Times New Roman" w:cs="Times New Roman"/>
                <w:w w:val="105"/>
                <w:sz w:val="20"/>
              </w:rPr>
              <w:t xml:space="preserve"> and </w:t>
            </w:r>
            <w:proofErr w:type="spellStart"/>
            <w:r w:rsidRPr="00CF6ABD">
              <w:rPr>
                <w:rFonts w:ascii="Times New Roman" w:hAnsi="Times New Roman" w:cs="Times New Roman"/>
                <w:w w:val="105"/>
                <w:sz w:val="20"/>
              </w:rPr>
              <w:t>Ip</w:t>
            </w:r>
            <w:proofErr w:type="spellEnd"/>
            <w:r w:rsidRPr="00CF6ABD">
              <w:rPr>
                <w:rFonts w:ascii="Times New Roman" w:hAnsi="Times New Roman" w:cs="Times New Roman"/>
                <w:spacing w:val="11"/>
                <w:w w:val="105"/>
                <w:sz w:val="20"/>
              </w:rPr>
              <w:t xml:space="preserve"> curve (</w:t>
            </w:r>
            <w:r w:rsidRPr="00CF6ABD">
              <w:rPr>
                <w:rFonts w:ascii="Times New Roman" w:hAnsi="Times New Roman" w:cs="Times New Roman"/>
                <w:spacing w:val="-1"/>
                <w:w w:val="105"/>
                <w:sz w:val="20"/>
              </w:rPr>
              <w:t>Active</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3"/>
                <w:w w:val="105"/>
                <w:sz w:val="20"/>
              </w:rPr>
              <w:t>P</w:t>
            </w:r>
            <w:r w:rsidRPr="00CF6ABD">
              <w:rPr>
                <w:rFonts w:ascii="Times New Roman" w:hAnsi="Times New Roman" w:cs="Times New Roman"/>
                <w:spacing w:val="-2"/>
                <w:w w:val="105"/>
                <w:sz w:val="20"/>
              </w:rPr>
              <w:t>ow</w:t>
            </w:r>
            <w:r w:rsidRPr="00CF6ABD">
              <w:rPr>
                <w:rFonts w:ascii="Times New Roman" w:hAnsi="Times New Roman" w:cs="Times New Roman"/>
                <w:spacing w:val="-3"/>
                <w:w w:val="105"/>
                <w:sz w:val="20"/>
              </w:rPr>
              <w:t>er</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1"/>
                <w:w w:val="105"/>
                <w:sz w:val="20"/>
              </w:rPr>
              <w:t>V</w:t>
            </w:r>
            <w:r w:rsidRPr="00CF6ABD">
              <w:rPr>
                <w:rFonts w:ascii="Times New Roman" w:hAnsi="Times New Roman" w:cs="Times New Roman"/>
                <w:spacing w:val="-2"/>
                <w:w w:val="105"/>
                <w:sz w:val="20"/>
              </w:rPr>
              <w:t>-I</w:t>
            </w:r>
            <w:r w:rsidRPr="00CF6ABD">
              <w:rPr>
                <w:rFonts w:ascii="Times New Roman" w:hAnsi="Times New Roman" w:cs="Times New Roman"/>
                <w:spacing w:val="12"/>
                <w:w w:val="105"/>
                <w:sz w:val="20"/>
              </w:rPr>
              <w:t xml:space="preserve"> </w:t>
            </w:r>
            <w:r w:rsidRPr="00CF6ABD">
              <w:rPr>
                <w:rFonts w:ascii="Times New Roman" w:hAnsi="Times New Roman" w:cs="Times New Roman"/>
                <w:spacing w:val="-3"/>
                <w:w w:val="105"/>
                <w:sz w:val="20"/>
              </w:rPr>
              <w:t xml:space="preserve">pair in </w:t>
            </w:r>
            <w:proofErr w:type="spellStart"/>
            <w:r w:rsidRPr="00CF6ABD">
              <w:rPr>
                <w:rFonts w:ascii="Times New Roman" w:hAnsi="Times New Roman" w:cs="Times New Roman"/>
                <w:spacing w:val="-3"/>
                <w:w w:val="105"/>
                <w:sz w:val="20"/>
              </w:rPr>
              <w:t>p.u</w:t>
            </w:r>
            <w:proofErr w:type="spellEnd"/>
            <w:r w:rsidRPr="00CF6ABD">
              <w:rPr>
                <w:rFonts w:ascii="Times New Roman" w:hAnsi="Times New Roman" w:cs="Times New Roman"/>
                <w:spacing w:val="-3"/>
                <w:w w:val="105"/>
                <w:sz w:val="20"/>
              </w:rPr>
              <w:t>.) : 4 points</w:t>
            </w:r>
          </w:p>
        </w:tc>
        <w:tc>
          <w:tcPr>
            <w:tcW w:w="1160" w:type="dxa"/>
            <w:tcBorders>
              <w:top w:val="nil"/>
              <w:left w:val="nil"/>
              <w:bottom w:val="single" w:sz="4" w:space="0" w:color="auto"/>
              <w:right w:val="single" w:sz="4" w:space="0" w:color="auto"/>
            </w:tcBorders>
            <w:shd w:val="clear" w:color="auto" w:fill="auto"/>
            <w:noWrap/>
            <w:vAlign w:val="center"/>
          </w:tcPr>
          <w:p w14:paraId="31306903"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r>
      <w:tr w:rsidR="001705CD" w:rsidRPr="00CF6ABD" w14:paraId="7712C2BD"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tcPr>
          <w:p w14:paraId="1BDA48E0"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202A8A86" w14:textId="77777777" w:rsidR="001705CD" w:rsidRPr="00CF6ABD" w:rsidRDefault="001705CD" w:rsidP="00CF6ABD">
            <w:pPr>
              <w:spacing w:after="0" w:line="240" w:lineRule="auto"/>
              <w:rPr>
                <w:rFonts w:ascii="Times New Roman" w:eastAsia="Times New Roman" w:hAnsi="Times New Roman" w:cs="Times New Roman"/>
                <w:color w:val="000000"/>
                <w:sz w:val="20"/>
              </w:rPr>
            </w:pPr>
            <w:r w:rsidRPr="00CF6ABD">
              <w:rPr>
                <w:rFonts w:ascii="Times New Roman" w:hAnsi="Times New Roman" w:cs="Times New Roman"/>
                <w:spacing w:val="-8"/>
                <w:w w:val="110"/>
                <w:sz w:val="20"/>
              </w:rPr>
              <w:t>T</w:t>
            </w:r>
            <w:r w:rsidRPr="00CF6ABD">
              <w:rPr>
                <w:rFonts w:ascii="Times New Roman" w:hAnsi="Times New Roman" w:cs="Times New Roman"/>
                <w:spacing w:val="-7"/>
                <w:w w:val="110"/>
                <w:sz w:val="20"/>
              </w:rPr>
              <w:t xml:space="preserve">, </w:t>
            </w:r>
            <w:r w:rsidRPr="00CF6ABD">
              <w:rPr>
                <w:rFonts w:ascii="Times New Roman" w:hAnsi="Times New Roman" w:cs="Times New Roman"/>
                <w:w w:val="110"/>
                <w:sz w:val="20"/>
              </w:rPr>
              <w:t>battery</w:t>
            </w:r>
            <w:r w:rsidRPr="00CF6ABD">
              <w:rPr>
                <w:rFonts w:ascii="Times New Roman" w:hAnsi="Times New Roman" w:cs="Times New Roman"/>
                <w:spacing w:val="-6"/>
                <w:w w:val="110"/>
                <w:sz w:val="20"/>
              </w:rPr>
              <w:t xml:space="preserve"> </w:t>
            </w:r>
            <w:r w:rsidRPr="00CF6ABD">
              <w:rPr>
                <w:rFonts w:ascii="Times New Roman" w:hAnsi="Times New Roman" w:cs="Times New Roman"/>
                <w:spacing w:val="-2"/>
                <w:w w:val="110"/>
                <w:sz w:val="20"/>
              </w:rPr>
              <w:t>dischar</w:t>
            </w:r>
            <w:r w:rsidRPr="00CF6ABD">
              <w:rPr>
                <w:rFonts w:ascii="Times New Roman" w:hAnsi="Times New Roman" w:cs="Times New Roman"/>
                <w:spacing w:val="-1"/>
                <w:w w:val="110"/>
                <w:sz w:val="20"/>
              </w:rPr>
              <w:t>g</w:t>
            </w:r>
            <w:r w:rsidRPr="00CF6ABD">
              <w:rPr>
                <w:rFonts w:ascii="Times New Roman" w:hAnsi="Times New Roman" w:cs="Times New Roman"/>
                <w:spacing w:val="-2"/>
                <w:w w:val="110"/>
                <w:sz w:val="20"/>
              </w:rPr>
              <w:t>e</w:t>
            </w:r>
            <w:r w:rsidRPr="00CF6ABD">
              <w:rPr>
                <w:rFonts w:ascii="Times New Roman" w:hAnsi="Times New Roman" w:cs="Times New Roman"/>
                <w:spacing w:val="-6"/>
                <w:w w:val="110"/>
                <w:sz w:val="20"/>
              </w:rPr>
              <w:t xml:space="preserve"> </w:t>
            </w:r>
            <w:r w:rsidRPr="00CF6ABD">
              <w:rPr>
                <w:rFonts w:ascii="Times New Roman" w:hAnsi="Times New Roman" w:cs="Times New Roman"/>
                <w:w w:val="110"/>
                <w:sz w:val="20"/>
              </w:rPr>
              <w:t>time</w:t>
            </w:r>
            <w:r w:rsidRPr="00CF6ABD">
              <w:rPr>
                <w:rFonts w:ascii="Times New Roman" w:hAnsi="Times New Roman" w:cs="Times New Roman"/>
                <w:spacing w:val="-7"/>
                <w:w w:val="110"/>
                <w:sz w:val="20"/>
              </w:rPr>
              <w:t xml:space="preserve"> </w:t>
            </w:r>
            <w:r w:rsidRPr="00CF6ABD">
              <w:rPr>
                <w:rFonts w:ascii="Times New Roman" w:hAnsi="Times New Roman" w:cs="Times New Roman"/>
                <w:w w:val="110"/>
                <w:sz w:val="20"/>
              </w:rPr>
              <w:t>(s)</w:t>
            </w:r>
            <w:r w:rsidRPr="00CF6ABD">
              <w:rPr>
                <w:rFonts w:ascii="Times New Roman" w:hAnsi="Times New Roman" w:cs="Times New Roman"/>
                <w:spacing w:val="-6"/>
                <w:w w:val="110"/>
                <w:sz w:val="20"/>
              </w:rPr>
              <w:t xml:space="preserve"> </w:t>
            </w:r>
            <w:r w:rsidRPr="00CF6ABD">
              <w:rPr>
                <w:rFonts w:ascii="Times New Roman" w:hAnsi="Times New Roman" w:cs="Times New Roman"/>
                <w:w w:val="110"/>
                <w:sz w:val="20"/>
              </w:rPr>
              <w:t>(&lt;0)</w:t>
            </w:r>
          </w:p>
        </w:tc>
        <w:tc>
          <w:tcPr>
            <w:tcW w:w="1160" w:type="dxa"/>
            <w:tcBorders>
              <w:top w:val="nil"/>
              <w:left w:val="nil"/>
              <w:bottom w:val="single" w:sz="4" w:space="0" w:color="auto"/>
              <w:right w:val="single" w:sz="4" w:space="0" w:color="auto"/>
            </w:tcBorders>
            <w:shd w:val="clear" w:color="auto" w:fill="auto"/>
            <w:noWrap/>
            <w:vAlign w:val="center"/>
          </w:tcPr>
          <w:p w14:paraId="1B1105A8"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r>
      <w:tr w:rsidR="001705CD" w:rsidRPr="00CF6ABD" w14:paraId="71C406B2"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tcPr>
          <w:p w14:paraId="25C5BC28"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2DD008CC"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10"/>
                <w:sz w:val="20"/>
              </w:rPr>
              <w:t>SOCini</w:t>
            </w:r>
            <w:proofErr w:type="spellEnd"/>
            <w:r w:rsidRPr="00CF6ABD">
              <w:rPr>
                <w:rFonts w:ascii="Times New Roman" w:hAnsi="Times New Roman" w:cs="Times New Roman"/>
                <w:spacing w:val="-7"/>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7"/>
                <w:w w:val="110"/>
                <w:sz w:val="20"/>
              </w:rPr>
              <w:t xml:space="preserve"> </w:t>
            </w:r>
            <w:r w:rsidRPr="00CF6ABD">
              <w:rPr>
                <w:rFonts w:ascii="Times New Roman" w:hAnsi="Times New Roman" w:cs="Times New Roman"/>
                <w:w w:val="110"/>
                <w:sz w:val="20"/>
              </w:rPr>
              <w:t>Initial</w:t>
            </w:r>
            <w:r w:rsidRPr="00CF6ABD">
              <w:rPr>
                <w:rFonts w:ascii="Times New Roman" w:hAnsi="Times New Roman" w:cs="Times New Roman"/>
                <w:spacing w:val="-6"/>
                <w:w w:val="110"/>
                <w:sz w:val="20"/>
              </w:rPr>
              <w:t xml:space="preserve"> </w:t>
            </w:r>
            <w:r w:rsidRPr="00CF6ABD">
              <w:rPr>
                <w:rFonts w:ascii="Times New Roman" w:hAnsi="Times New Roman" w:cs="Times New Roman"/>
                <w:spacing w:val="-2"/>
                <w:w w:val="110"/>
                <w:sz w:val="20"/>
              </w:rPr>
              <w:t>state</w:t>
            </w:r>
            <w:r w:rsidRPr="00CF6ABD">
              <w:rPr>
                <w:rFonts w:ascii="Times New Roman" w:hAnsi="Times New Roman" w:cs="Times New Roman"/>
                <w:spacing w:val="-7"/>
                <w:w w:val="110"/>
                <w:sz w:val="20"/>
              </w:rPr>
              <w:t xml:space="preserve"> </w:t>
            </w:r>
            <w:r w:rsidRPr="00CF6ABD">
              <w:rPr>
                <w:rFonts w:ascii="Times New Roman" w:hAnsi="Times New Roman" w:cs="Times New Roman"/>
                <w:w w:val="110"/>
                <w:sz w:val="20"/>
              </w:rPr>
              <w:t>of</w:t>
            </w:r>
            <w:r w:rsidRPr="00CF6ABD">
              <w:rPr>
                <w:rFonts w:ascii="Times New Roman" w:hAnsi="Times New Roman" w:cs="Times New Roman"/>
                <w:spacing w:val="-6"/>
                <w:w w:val="110"/>
                <w:sz w:val="20"/>
              </w:rPr>
              <w:t xml:space="preserve"> </w:t>
            </w:r>
            <w:r w:rsidRPr="00CF6ABD">
              <w:rPr>
                <w:rFonts w:ascii="Times New Roman" w:hAnsi="Times New Roman" w:cs="Times New Roman"/>
                <w:spacing w:val="-1"/>
                <w:w w:val="110"/>
                <w:sz w:val="20"/>
              </w:rPr>
              <w:t>c</w:t>
            </w:r>
            <w:r w:rsidRPr="00CF6ABD">
              <w:rPr>
                <w:rFonts w:ascii="Times New Roman" w:hAnsi="Times New Roman" w:cs="Times New Roman"/>
                <w:spacing w:val="-2"/>
                <w:w w:val="110"/>
                <w:sz w:val="20"/>
              </w:rPr>
              <w:t>har</w:t>
            </w:r>
            <w:r w:rsidRPr="00CF6ABD">
              <w:rPr>
                <w:rFonts w:ascii="Times New Roman" w:hAnsi="Times New Roman" w:cs="Times New Roman"/>
                <w:spacing w:val="-1"/>
                <w:w w:val="110"/>
                <w:sz w:val="20"/>
              </w:rPr>
              <w:t>g</w:t>
            </w:r>
            <w:r w:rsidRPr="00CF6ABD">
              <w:rPr>
                <w:rFonts w:ascii="Times New Roman" w:hAnsi="Times New Roman" w:cs="Times New Roman"/>
                <w:spacing w:val="-2"/>
                <w:w w:val="110"/>
                <w:sz w:val="20"/>
              </w:rPr>
              <w:t>e</w:t>
            </w:r>
          </w:p>
        </w:tc>
        <w:tc>
          <w:tcPr>
            <w:tcW w:w="1160" w:type="dxa"/>
            <w:tcBorders>
              <w:top w:val="nil"/>
              <w:left w:val="nil"/>
              <w:bottom w:val="single" w:sz="4" w:space="0" w:color="auto"/>
              <w:right w:val="single" w:sz="4" w:space="0" w:color="auto"/>
            </w:tcBorders>
            <w:shd w:val="clear" w:color="auto" w:fill="auto"/>
            <w:noWrap/>
            <w:vAlign w:val="center"/>
          </w:tcPr>
          <w:p w14:paraId="20EE51C7"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r>
      <w:tr w:rsidR="001705CD" w:rsidRPr="00CF6ABD" w14:paraId="6E3A8CAE"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tcPr>
          <w:p w14:paraId="0841DED7"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620EA177"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10"/>
                <w:sz w:val="20"/>
              </w:rPr>
              <w:t>SOCmax</w:t>
            </w:r>
            <w:proofErr w:type="spellEnd"/>
            <w:r w:rsidRPr="00CF6ABD">
              <w:rPr>
                <w:rFonts w:ascii="Times New Roman" w:hAnsi="Times New Roman" w:cs="Times New Roman"/>
                <w:spacing w:val="-11"/>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11"/>
                <w:w w:val="110"/>
                <w:sz w:val="20"/>
              </w:rPr>
              <w:t xml:space="preserve"> </w:t>
            </w:r>
            <w:r w:rsidRPr="00CF6ABD">
              <w:rPr>
                <w:rFonts w:ascii="Times New Roman" w:hAnsi="Times New Roman" w:cs="Times New Roman"/>
                <w:w w:val="110"/>
                <w:sz w:val="20"/>
              </w:rPr>
              <w:t>Maximum</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2"/>
                <w:w w:val="110"/>
                <w:sz w:val="20"/>
              </w:rPr>
              <w:t>allo</w:t>
            </w:r>
            <w:r w:rsidRPr="00CF6ABD">
              <w:rPr>
                <w:rFonts w:ascii="Times New Roman" w:hAnsi="Times New Roman" w:cs="Times New Roman"/>
                <w:spacing w:val="-1"/>
                <w:w w:val="110"/>
                <w:sz w:val="20"/>
              </w:rPr>
              <w:t>w</w:t>
            </w:r>
            <w:r w:rsidRPr="00CF6ABD">
              <w:rPr>
                <w:rFonts w:ascii="Times New Roman" w:hAnsi="Times New Roman" w:cs="Times New Roman"/>
                <w:spacing w:val="-2"/>
                <w:w w:val="110"/>
                <w:sz w:val="20"/>
              </w:rPr>
              <w:t>able</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2"/>
                <w:w w:val="110"/>
                <w:sz w:val="20"/>
              </w:rPr>
              <w:t>state</w:t>
            </w:r>
            <w:r w:rsidRPr="00CF6ABD">
              <w:rPr>
                <w:rFonts w:ascii="Times New Roman" w:hAnsi="Times New Roman" w:cs="Times New Roman"/>
                <w:spacing w:val="-11"/>
                <w:w w:val="110"/>
                <w:sz w:val="20"/>
              </w:rPr>
              <w:t xml:space="preserve"> </w:t>
            </w:r>
            <w:r w:rsidRPr="00CF6ABD">
              <w:rPr>
                <w:rFonts w:ascii="Times New Roman" w:hAnsi="Times New Roman" w:cs="Times New Roman"/>
                <w:w w:val="110"/>
                <w:sz w:val="20"/>
              </w:rPr>
              <w:t>of</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1"/>
                <w:w w:val="110"/>
                <w:sz w:val="20"/>
              </w:rPr>
              <w:t>c</w:t>
            </w:r>
            <w:r w:rsidRPr="00CF6ABD">
              <w:rPr>
                <w:rFonts w:ascii="Times New Roman" w:hAnsi="Times New Roman" w:cs="Times New Roman"/>
                <w:spacing w:val="-2"/>
                <w:w w:val="110"/>
                <w:sz w:val="20"/>
              </w:rPr>
              <w:t>har</w:t>
            </w:r>
            <w:r w:rsidRPr="00CF6ABD">
              <w:rPr>
                <w:rFonts w:ascii="Times New Roman" w:hAnsi="Times New Roman" w:cs="Times New Roman"/>
                <w:spacing w:val="-1"/>
                <w:w w:val="110"/>
                <w:sz w:val="20"/>
              </w:rPr>
              <w:t>g</w:t>
            </w:r>
            <w:r w:rsidRPr="00CF6ABD">
              <w:rPr>
                <w:rFonts w:ascii="Times New Roman" w:hAnsi="Times New Roman" w:cs="Times New Roman"/>
                <w:spacing w:val="-2"/>
                <w:w w:val="110"/>
                <w:sz w:val="20"/>
              </w:rPr>
              <w:t>e</w:t>
            </w:r>
          </w:p>
        </w:tc>
        <w:tc>
          <w:tcPr>
            <w:tcW w:w="1160" w:type="dxa"/>
            <w:tcBorders>
              <w:top w:val="nil"/>
              <w:left w:val="nil"/>
              <w:bottom w:val="single" w:sz="4" w:space="0" w:color="auto"/>
              <w:right w:val="single" w:sz="4" w:space="0" w:color="auto"/>
            </w:tcBorders>
            <w:shd w:val="clear" w:color="auto" w:fill="auto"/>
            <w:noWrap/>
            <w:vAlign w:val="center"/>
          </w:tcPr>
          <w:p w14:paraId="66553762"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r>
      <w:tr w:rsidR="001705CD" w:rsidRPr="00CF6ABD" w14:paraId="6120708A" w14:textId="77777777" w:rsidTr="00CF6ABD">
        <w:trPr>
          <w:trHeight w:val="300"/>
        </w:trPr>
        <w:tc>
          <w:tcPr>
            <w:tcW w:w="1940" w:type="dxa"/>
            <w:vMerge/>
            <w:tcBorders>
              <w:top w:val="nil"/>
              <w:left w:val="single" w:sz="4" w:space="0" w:color="auto"/>
              <w:bottom w:val="single" w:sz="4" w:space="0" w:color="000000"/>
              <w:right w:val="single" w:sz="4" w:space="0" w:color="auto"/>
            </w:tcBorders>
            <w:vAlign w:val="center"/>
          </w:tcPr>
          <w:p w14:paraId="5733E67F" w14:textId="77777777" w:rsidR="001705CD" w:rsidRPr="00CF6ABD" w:rsidRDefault="001705CD" w:rsidP="00CF6ABD">
            <w:pPr>
              <w:spacing w:after="0" w:line="240" w:lineRule="auto"/>
              <w:rPr>
                <w:rFonts w:ascii="Times New Roman" w:eastAsia="Times New Roman" w:hAnsi="Times New Roman" w:cs="Times New Roman"/>
                <w:color w:val="000000"/>
                <w:sz w:val="20"/>
              </w:rPr>
            </w:pPr>
          </w:p>
        </w:tc>
        <w:tc>
          <w:tcPr>
            <w:tcW w:w="5860" w:type="dxa"/>
            <w:tcBorders>
              <w:top w:val="nil"/>
              <w:left w:val="nil"/>
              <w:bottom w:val="single" w:sz="4" w:space="0" w:color="auto"/>
              <w:right w:val="single" w:sz="4" w:space="0" w:color="auto"/>
            </w:tcBorders>
            <w:shd w:val="clear" w:color="auto" w:fill="auto"/>
          </w:tcPr>
          <w:p w14:paraId="7D1E7691" w14:textId="77777777" w:rsidR="001705CD" w:rsidRPr="00CF6ABD" w:rsidRDefault="001705CD" w:rsidP="00CF6ABD">
            <w:pPr>
              <w:spacing w:after="0" w:line="240" w:lineRule="auto"/>
              <w:rPr>
                <w:rFonts w:ascii="Times New Roman" w:eastAsia="Times New Roman" w:hAnsi="Times New Roman" w:cs="Times New Roman"/>
                <w:color w:val="000000"/>
                <w:sz w:val="20"/>
              </w:rPr>
            </w:pPr>
            <w:proofErr w:type="spellStart"/>
            <w:r w:rsidRPr="00CF6ABD">
              <w:rPr>
                <w:rFonts w:ascii="Times New Roman" w:hAnsi="Times New Roman" w:cs="Times New Roman"/>
                <w:w w:val="110"/>
                <w:sz w:val="20"/>
              </w:rPr>
              <w:t>SOCmin</w:t>
            </w:r>
            <w:proofErr w:type="spellEnd"/>
            <w:r w:rsidRPr="00CF6ABD">
              <w:rPr>
                <w:rFonts w:ascii="Times New Roman" w:hAnsi="Times New Roman" w:cs="Times New Roman"/>
                <w:spacing w:val="-11"/>
                <w:w w:val="110"/>
                <w:sz w:val="20"/>
              </w:rPr>
              <w:t xml:space="preserve"> </w:t>
            </w:r>
            <w:r w:rsidRPr="00CF6ABD">
              <w:rPr>
                <w:rFonts w:ascii="Times New Roman" w:hAnsi="Times New Roman" w:cs="Times New Roman"/>
                <w:w w:val="110"/>
                <w:sz w:val="20"/>
              </w:rPr>
              <w:t>(</w:t>
            </w:r>
            <w:proofErr w:type="spellStart"/>
            <w:r w:rsidRPr="00CF6ABD">
              <w:rPr>
                <w:rFonts w:ascii="Times New Roman" w:hAnsi="Times New Roman" w:cs="Times New Roman"/>
                <w:w w:val="110"/>
                <w:sz w:val="20"/>
              </w:rPr>
              <w:t>pu</w:t>
            </w:r>
            <w:proofErr w:type="spellEnd"/>
            <w:r w:rsidRPr="00CF6ABD">
              <w:rPr>
                <w:rFonts w:ascii="Times New Roman" w:hAnsi="Times New Roman" w:cs="Times New Roman"/>
                <w:w w:val="110"/>
                <w:sz w:val="20"/>
              </w:rPr>
              <w:t>),</w:t>
            </w:r>
            <w:r w:rsidRPr="00CF6ABD">
              <w:rPr>
                <w:rFonts w:ascii="Times New Roman" w:hAnsi="Times New Roman" w:cs="Times New Roman"/>
                <w:spacing w:val="-11"/>
                <w:w w:val="110"/>
                <w:sz w:val="20"/>
              </w:rPr>
              <w:t xml:space="preserve"> </w:t>
            </w:r>
            <w:r w:rsidRPr="00CF6ABD">
              <w:rPr>
                <w:rFonts w:ascii="Times New Roman" w:hAnsi="Times New Roman" w:cs="Times New Roman"/>
                <w:w w:val="110"/>
                <w:sz w:val="20"/>
              </w:rPr>
              <w:t>Minimum</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2"/>
                <w:w w:val="110"/>
                <w:sz w:val="20"/>
              </w:rPr>
              <w:t>allo</w:t>
            </w:r>
            <w:r w:rsidRPr="00CF6ABD">
              <w:rPr>
                <w:rFonts w:ascii="Times New Roman" w:hAnsi="Times New Roman" w:cs="Times New Roman"/>
                <w:spacing w:val="-1"/>
                <w:w w:val="110"/>
                <w:sz w:val="20"/>
              </w:rPr>
              <w:t>w</w:t>
            </w:r>
            <w:r w:rsidRPr="00CF6ABD">
              <w:rPr>
                <w:rFonts w:ascii="Times New Roman" w:hAnsi="Times New Roman" w:cs="Times New Roman"/>
                <w:spacing w:val="-2"/>
                <w:w w:val="110"/>
                <w:sz w:val="20"/>
              </w:rPr>
              <w:t>able</w:t>
            </w:r>
            <w:r w:rsidRPr="00CF6ABD">
              <w:rPr>
                <w:rFonts w:ascii="Times New Roman" w:hAnsi="Times New Roman" w:cs="Times New Roman"/>
                <w:spacing w:val="-10"/>
                <w:w w:val="110"/>
                <w:sz w:val="20"/>
              </w:rPr>
              <w:t xml:space="preserve"> </w:t>
            </w:r>
            <w:r w:rsidRPr="00CF6ABD">
              <w:rPr>
                <w:rFonts w:ascii="Times New Roman" w:hAnsi="Times New Roman" w:cs="Times New Roman"/>
                <w:spacing w:val="-2"/>
                <w:w w:val="110"/>
                <w:sz w:val="20"/>
              </w:rPr>
              <w:t>state</w:t>
            </w:r>
            <w:r w:rsidRPr="00CF6ABD">
              <w:rPr>
                <w:rFonts w:ascii="Times New Roman" w:hAnsi="Times New Roman" w:cs="Times New Roman"/>
                <w:spacing w:val="-11"/>
                <w:w w:val="110"/>
                <w:sz w:val="20"/>
              </w:rPr>
              <w:t xml:space="preserve"> </w:t>
            </w:r>
            <w:r w:rsidRPr="00CF6ABD">
              <w:rPr>
                <w:rFonts w:ascii="Times New Roman" w:hAnsi="Times New Roman" w:cs="Times New Roman"/>
                <w:w w:val="110"/>
                <w:sz w:val="20"/>
              </w:rPr>
              <w:t>of</w:t>
            </w:r>
            <w:r w:rsidRPr="00CF6ABD">
              <w:rPr>
                <w:rFonts w:ascii="Times New Roman" w:hAnsi="Times New Roman" w:cs="Times New Roman"/>
                <w:spacing w:val="-11"/>
                <w:w w:val="110"/>
                <w:sz w:val="20"/>
              </w:rPr>
              <w:t xml:space="preserve"> </w:t>
            </w:r>
            <w:r w:rsidRPr="00CF6ABD">
              <w:rPr>
                <w:rFonts w:ascii="Times New Roman" w:hAnsi="Times New Roman" w:cs="Times New Roman"/>
                <w:spacing w:val="-1"/>
                <w:w w:val="110"/>
                <w:sz w:val="20"/>
              </w:rPr>
              <w:t>c</w:t>
            </w:r>
            <w:r w:rsidRPr="00CF6ABD">
              <w:rPr>
                <w:rFonts w:ascii="Times New Roman" w:hAnsi="Times New Roman" w:cs="Times New Roman"/>
                <w:spacing w:val="-2"/>
                <w:w w:val="110"/>
                <w:sz w:val="20"/>
              </w:rPr>
              <w:t>har</w:t>
            </w:r>
            <w:r w:rsidRPr="00CF6ABD">
              <w:rPr>
                <w:rFonts w:ascii="Times New Roman" w:hAnsi="Times New Roman" w:cs="Times New Roman"/>
                <w:spacing w:val="-1"/>
                <w:w w:val="110"/>
                <w:sz w:val="20"/>
              </w:rPr>
              <w:t>g</w:t>
            </w:r>
            <w:r w:rsidRPr="00CF6ABD">
              <w:rPr>
                <w:rFonts w:ascii="Times New Roman" w:hAnsi="Times New Roman" w:cs="Times New Roman"/>
                <w:spacing w:val="-2"/>
                <w:w w:val="110"/>
                <w:sz w:val="20"/>
              </w:rPr>
              <w:t>e</w:t>
            </w:r>
          </w:p>
        </w:tc>
        <w:tc>
          <w:tcPr>
            <w:tcW w:w="1160" w:type="dxa"/>
            <w:tcBorders>
              <w:top w:val="nil"/>
              <w:left w:val="nil"/>
              <w:bottom w:val="single" w:sz="4" w:space="0" w:color="auto"/>
              <w:right w:val="single" w:sz="4" w:space="0" w:color="auto"/>
            </w:tcBorders>
            <w:shd w:val="clear" w:color="auto" w:fill="auto"/>
            <w:noWrap/>
            <w:vAlign w:val="center"/>
          </w:tcPr>
          <w:p w14:paraId="14B7901D" w14:textId="77777777" w:rsidR="001705CD" w:rsidRPr="00CF6ABD" w:rsidRDefault="001705CD" w:rsidP="00CF6ABD">
            <w:pPr>
              <w:spacing w:after="0" w:line="240" w:lineRule="auto"/>
              <w:jc w:val="center"/>
              <w:rPr>
                <w:rFonts w:ascii="Times New Roman" w:eastAsia="Times New Roman" w:hAnsi="Times New Roman" w:cs="Times New Roman"/>
                <w:color w:val="000000"/>
                <w:sz w:val="20"/>
              </w:rPr>
            </w:pPr>
          </w:p>
        </w:tc>
      </w:tr>
    </w:tbl>
    <w:p w14:paraId="348A4D54" w14:textId="77777777" w:rsidR="001705CD" w:rsidRPr="00CF6ABD" w:rsidRDefault="001705CD" w:rsidP="001705CD">
      <w:pPr>
        <w:jc w:val="both"/>
        <w:rPr>
          <w:rFonts w:ascii="Times New Roman" w:hAnsi="Times New Roman" w:cs="Times New Roman"/>
          <w:b/>
          <w:bCs/>
          <w:i/>
          <w:iCs/>
          <w:sz w:val="14"/>
          <w:szCs w:val="12"/>
        </w:rPr>
      </w:pPr>
    </w:p>
    <w:p w14:paraId="38C55846" w14:textId="77777777" w:rsidR="001705CD" w:rsidRPr="00CF6ABD" w:rsidRDefault="001705CD" w:rsidP="001705CD">
      <w:pPr>
        <w:jc w:val="both"/>
        <w:rPr>
          <w:rFonts w:ascii="Times New Roman" w:hAnsi="Times New Roman" w:cs="Times New Roman"/>
        </w:rPr>
      </w:pPr>
      <w:r w:rsidRPr="00CF6ABD">
        <w:rPr>
          <w:rFonts w:ascii="Times New Roman" w:hAnsi="Times New Roman" w:cs="Times New Roman"/>
          <w:b/>
          <w:bCs/>
          <w:i/>
          <w:iCs/>
        </w:rPr>
        <w:t>Note:</w:t>
      </w:r>
      <w:r w:rsidRPr="00CF6ABD">
        <w:rPr>
          <w:rFonts w:ascii="Times New Roman" w:hAnsi="Times New Roman" w:cs="Times New Roman"/>
        </w:rPr>
        <w:t xml:space="preserve"> </w:t>
      </w:r>
      <w:proofErr w:type="spellStart"/>
      <w:r w:rsidRPr="00CF6ABD">
        <w:rPr>
          <w:rFonts w:ascii="Times New Roman" w:hAnsi="Times New Roman" w:cs="Times New Roman"/>
        </w:rPr>
        <w:t>SOCini</w:t>
      </w:r>
      <w:proofErr w:type="spellEnd"/>
      <w:r w:rsidRPr="00CF6ABD">
        <w:rPr>
          <w:rFonts w:ascii="Times New Roman" w:hAnsi="Times New Roman" w:cs="Times New Roman"/>
        </w:rPr>
        <w:t xml:space="preserve"> represents the initial state of charge on the battery and is a user entered value. This is entered in </w:t>
      </w:r>
      <w:proofErr w:type="spellStart"/>
      <w:proofErr w:type="gramStart"/>
      <w:r w:rsidRPr="00CF6ABD">
        <w:rPr>
          <w:rFonts w:ascii="Times New Roman" w:hAnsi="Times New Roman" w:cs="Times New Roman"/>
        </w:rPr>
        <w:t>pu</w:t>
      </w:r>
      <w:proofErr w:type="spellEnd"/>
      <w:proofErr w:type="gramEnd"/>
      <w:r w:rsidRPr="00CF6ABD">
        <w:rPr>
          <w:rFonts w:ascii="Times New Roman" w:hAnsi="Times New Roman" w:cs="Times New Roman"/>
        </w:rPr>
        <w:t xml:space="preserve">; with 1 </w:t>
      </w:r>
      <w:proofErr w:type="spellStart"/>
      <w:r w:rsidRPr="00CF6ABD">
        <w:rPr>
          <w:rFonts w:ascii="Times New Roman" w:hAnsi="Times New Roman" w:cs="Times New Roman"/>
        </w:rPr>
        <w:t>pu</w:t>
      </w:r>
      <w:proofErr w:type="spellEnd"/>
      <w:r w:rsidRPr="00CF6ABD">
        <w:rPr>
          <w:rFonts w:ascii="Times New Roman" w:hAnsi="Times New Roman" w:cs="Times New Roman"/>
        </w:rPr>
        <w:t xml:space="preserve"> meaning that the batter is fully charged and 0 means the battery is completely discharged</w:t>
      </w:r>
    </w:p>
    <w:p w14:paraId="48A75540" w14:textId="77777777" w:rsidR="004B6562" w:rsidRDefault="004B6562" w:rsidP="00803E75">
      <w:pPr>
        <w:spacing w:after="48" w:line="252" w:lineRule="auto"/>
        <w:ind w:left="10" w:right="48"/>
        <w:jc w:val="right"/>
        <w:rPr>
          <w:b/>
        </w:rPr>
      </w:pPr>
    </w:p>
    <w:p w14:paraId="567E65F2" w14:textId="77777777" w:rsidR="004B6562" w:rsidRDefault="004B6562" w:rsidP="00803E75">
      <w:pPr>
        <w:spacing w:after="48" w:line="252" w:lineRule="auto"/>
        <w:ind w:left="10" w:right="48"/>
        <w:jc w:val="right"/>
        <w:rPr>
          <w:b/>
        </w:rPr>
      </w:pPr>
    </w:p>
    <w:p w14:paraId="4A19CBC1" w14:textId="77777777" w:rsidR="004B6562" w:rsidRDefault="004B6562" w:rsidP="00803E75">
      <w:pPr>
        <w:spacing w:after="48" w:line="252" w:lineRule="auto"/>
        <w:ind w:left="10" w:right="48"/>
        <w:jc w:val="right"/>
        <w:rPr>
          <w:b/>
        </w:rPr>
      </w:pPr>
    </w:p>
    <w:p w14:paraId="5AA2362A" w14:textId="77777777" w:rsidR="00011F7B" w:rsidRDefault="00011F7B" w:rsidP="00803E75">
      <w:pPr>
        <w:spacing w:after="48" w:line="252" w:lineRule="auto"/>
        <w:ind w:left="10" w:right="48"/>
        <w:jc w:val="right"/>
        <w:rPr>
          <w:rFonts w:ascii="Times New Roman" w:hAnsi="Times New Roman" w:cs="Times New Roman"/>
          <w:b/>
          <w:sz w:val="24"/>
          <w:szCs w:val="24"/>
        </w:rPr>
      </w:pPr>
    </w:p>
    <w:p w14:paraId="6E6C7F4C" w14:textId="77777777" w:rsidR="00803E75" w:rsidRPr="00887D23" w:rsidRDefault="00803E75" w:rsidP="00803E75">
      <w:pPr>
        <w:spacing w:after="48" w:line="252" w:lineRule="auto"/>
        <w:ind w:left="10" w:right="48"/>
        <w:jc w:val="right"/>
        <w:rPr>
          <w:rFonts w:ascii="Times New Roman" w:hAnsi="Times New Roman" w:cs="Times New Roman"/>
          <w:sz w:val="24"/>
          <w:szCs w:val="24"/>
        </w:rPr>
      </w:pPr>
      <w:r w:rsidRPr="00887D23">
        <w:rPr>
          <w:rFonts w:ascii="Times New Roman" w:hAnsi="Times New Roman" w:cs="Times New Roman"/>
          <w:b/>
          <w:sz w:val="24"/>
          <w:szCs w:val="24"/>
        </w:rPr>
        <w:t xml:space="preserve">Annexure-I </w:t>
      </w:r>
    </w:p>
    <w:p w14:paraId="535C7248" w14:textId="77777777" w:rsidR="00803E75" w:rsidRDefault="00803E75" w:rsidP="00803E75">
      <w:pPr>
        <w:spacing w:after="48"/>
      </w:pPr>
      <w:r>
        <w:t xml:space="preserve"> </w:t>
      </w:r>
    </w:p>
    <w:p w14:paraId="1C990EBF" w14:textId="77777777" w:rsidR="00803E75" w:rsidRPr="00887D23" w:rsidRDefault="00803E75" w:rsidP="00803E75">
      <w:pPr>
        <w:pStyle w:val="Heading3"/>
        <w:spacing w:after="40"/>
        <w:ind w:right="67"/>
        <w:rPr>
          <w:rFonts w:ascii="Times New Roman" w:hAnsi="Times New Roman" w:cs="Times New Roman"/>
          <w:sz w:val="24"/>
          <w:szCs w:val="24"/>
        </w:rPr>
      </w:pPr>
      <w:r w:rsidRPr="00887D23">
        <w:rPr>
          <w:rFonts w:ascii="Times New Roman" w:hAnsi="Times New Roman" w:cs="Times New Roman"/>
          <w:sz w:val="24"/>
          <w:szCs w:val="24"/>
        </w:rPr>
        <w:t xml:space="preserve">Open Circuit magnetization curve </w:t>
      </w:r>
    </w:p>
    <w:p w14:paraId="36D78004" w14:textId="77777777" w:rsidR="00803E75" w:rsidRDefault="00803E75" w:rsidP="00803E75">
      <w:pPr>
        <w:spacing w:after="0"/>
      </w:pPr>
      <w:r>
        <w:t xml:space="preserve"> </w:t>
      </w:r>
    </w:p>
    <w:p w14:paraId="0456F000" w14:textId="77777777" w:rsidR="00803E75" w:rsidRDefault="00803E75" w:rsidP="00803E75">
      <w:pPr>
        <w:spacing w:after="58"/>
        <w:ind w:left="900"/>
      </w:pPr>
      <w:r>
        <w:rPr>
          <w:noProof/>
          <w:lang w:val="en-IN" w:eastAsia="en-IN"/>
        </w:rPr>
        <w:drawing>
          <wp:inline distT="0" distB="0" distL="0" distR="0" wp14:anchorId="2296335A" wp14:editId="773CC854">
            <wp:extent cx="4318237" cy="4306135"/>
            <wp:effectExtent l="0" t="0" r="0" b="0"/>
            <wp:docPr id="4988" name="Picture 4988"/>
            <wp:cNvGraphicFramePr/>
            <a:graphic xmlns:a="http://schemas.openxmlformats.org/drawingml/2006/main">
              <a:graphicData uri="http://schemas.openxmlformats.org/drawingml/2006/picture">
                <pic:pic xmlns:pic="http://schemas.openxmlformats.org/drawingml/2006/picture">
                  <pic:nvPicPr>
                    <pic:cNvPr id="4988" name="Picture 4988"/>
                    <pic:cNvPicPr/>
                  </pic:nvPicPr>
                  <pic:blipFill>
                    <a:blip r:embed="rId12"/>
                    <a:stretch>
                      <a:fillRect/>
                    </a:stretch>
                  </pic:blipFill>
                  <pic:spPr>
                    <a:xfrm>
                      <a:off x="0" y="0"/>
                      <a:ext cx="4318237" cy="4306135"/>
                    </a:xfrm>
                    <a:prstGeom prst="rect">
                      <a:avLst/>
                    </a:prstGeom>
                  </pic:spPr>
                </pic:pic>
              </a:graphicData>
            </a:graphic>
          </wp:inline>
        </w:drawing>
      </w:r>
    </w:p>
    <w:p w14:paraId="1641DB9C" w14:textId="77777777" w:rsidR="00803E75" w:rsidRDefault="00803E75" w:rsidP="00803E75">
      <w:pPr>
        <w:spacing w:after="43"/>
      </w:pPr>
      <w:r>
        <w:t xml:space="preserve"> </w:t>
      </w:r>
    </w:p>
    <w:p w14:paraId="7792BE91" w14:textId="77777777" w:rsidR="00803E75" w:rsidRDefault="00803E75" w:rsidP="00803E75">
      <w:pPr>
        <w:spacing w:after="46"/>
      </w:pPr>
      <w:r>
        <w:t xml:space="preserve"> </w:t>
      </w:r>
    </w:p>
    <w:p w14:paraId="53A5CB24" w14:textId="77777777" w:rsidR="00803E75" w:rsidRDefault="00803E75" w:rsidP="00803E75">
      <w:pPr>
        <w:spacing w:after="45"/>
      </w:pPr>
      <w:r>
        <w:t xml:space="preserve"> </w:t>
      </w:r>
    </w:p>
    <w:p w14:paraId="1A6F17B2" w14:textId="77777777" w:rsidR="00803E75" w:rsidRDefault="00803E75" w:rsidP="00803E75">
      <w:pPr>
        <w:spacing w:after="45"/>
      </w:pPr>
      <w:r>
        <w:t xml:space="preserve"> </w:t>
      </w:r>
    </w:p>
    <w:p w14:paraId="32ECC58E" w14:textId="77777777" w:rsidR="00803E75" w:rsidRDefault="00803E75" w:rsidP="00803E75">
      <w:pPr>
        <w:spacing w:after="43"/>
      </w:pPr>
      <w:r>
        <w:t xml:space="preserve"> </w:t>
      </w:r>
    </w:p>
    <w:p w14:paraId="4063B3C6" w14:textId="77777777" w:rsidR="00803E75" w:rsidRDefault="00803E75" w:rsidP="00803E75">
      <w:pPr>
        <w:spacing w:after="45"/>
      </w:pPr>
      <w:r>
        <w:t xml:space="preserve"> </w:t>
      </w:r>
    </w:p>
    <w:p w14:paraId="4BF48EF1" w14:textId="77777777" w:rsidR="00803E75" w:rsidRDefault="00803E75" w:rsidP="00803E75">
      <w:pPr>
        <w:spacing w:after="45"/>
        <w:ind w:left="2161"/>
      </w:pPr>
      <w:r>
        <w:t xml:space="preserve"> </w:t>
      </w:r>
    </w:p>
    <w:p w14:paraId="001C8F7E" w14:textId="77777777" w:rsidR="00803E75" w:rsidRPr="00887D23" w:rsidRDefault="00803E75" w:rsidP="00803E75">
      <w:pPr>
        <w:spacing w:after="56"/>
        <w:ind w:left="2171" w:right="59"/>
        <w:rPr>
          <w:rFonts w:ascii="Times New Roman" w:hAnsi="Times New Roman" w:cs="Times New Roman"/>
          <w:sz w:val="24"/>
          <w:szCs w:val="24"/>
        </w:rPr>
      </w:pPr>
      <w:r w:rsidRPr="00887D23">
        <w:rPr>
          <w:rFonts w:ascii="Times New Roman" w:hAnsi="Times New Roman" w:cs="Times New Roman"/>
          <w:sz w:val="24"/>
          <w:szCs w:val="24"/>
        </w:rPr>
        <w:t xml:space="preserve">Magnetic saturation data to be assumed </w:t>
      </w:r>
    </w:p>
    <w:p w14:paraId="62B98361" w14:textId="77777777" w:rsidR="00803E75" w:rsidRPr="00887D23" w:rsidRDefault="00803E75" w:rsidP="00803E75">
      <w:pPr>
        <w:spacing w:after="54"/>
        <w:ind w:left="2171" w:right="59"/>
        <w:rPr>
          <w:rFonts w:ascii="Times New Roman" w:hAnsi="Times New Roman" w:cs="Times New Roman"/>
          <w:sz w:val="24"/>
          <w:szCs w:val="24"/>
        </w:rPr>
      </w:pPr>
      <w:proofErr w:type="gramStart"/>
      <w:r w:rsidRPr="00887D23">
        <w:rPr>
          <w:rFonts w:ascii="Times New Roman" w:hAnsi="Times New Roman" w:cs="Times New Roman"/>
          <w:sz w:val="24"/>
          <w:szCs w:val="24"/>
        </w:rPr>
        <w:t>S(</w:t>
      </w:r>
      <w:proofErr w:type="gramEnd"/>
      <w:r w:rsidRPr="00887D23">
        <w:rPr>
          <w:rFonts w:ascii="Times New Roman" w:hAnsi="Times New Roman" w:cs="Times New Roman"/>
          <w:sz w:val="24"/>
          <w:szCs w:val="24"/>
        </w:rPr>
        <w:t xml:space="preserve">1.0) =  </w:t>
      </w:r>
    </w:p>
    <w:p w14:paraId="01F1F955" w14:textId="77777777" w:rsidR="00803E75" w:rsidRPr="00887D23" w:rsidRDefault="00803E75" w:rsidP="00803E75">
      <w:pPr>
        <w:ind w:left="2171" w:right="59"/>
        <w:rPr>
          <w:rFonts w:ascii="Times New Roman" w:hAnsi="Times New Roman" w:cs="Times New Roman"/>
          <w:sz w:val="24"/>
          <w:szCs w:val="24"/>
        </w:rPr>
      </w:pPr>
      <w:proofErr w:type="gramStart"/>
      <w:r w:rsidRPr="00887D23">
        <w:rPr>
          <w:rFonts w:ascii="Times New Roman" w:hAnsi="Times New Roman" w:cs="Times New Roman"/>
          <w:sz w:val="24"/>
          <w:szCs w:val="24"/>
        </w:rPr>
        <w:t>S(</w:t>
      </w:r>
      <w:proofErr w:type="gramEnd"/>
      <w:r w:rsidRPr="00887D23">
        <w:rPr>
          <w:rFonts w:ascii="Times New Roman" w:hAnsi="Times New Roman" w:cs="Times New Roman"/>
          <w:sz w:val="24"/>
          <w:szCs w:val="24"/>
        </w:rPr>
        <w:t xml:space="preserve">1.2) =  </w:t>
      </w:r>
    </w:p>
    <w:p w14:paraId="16F14AA7" w14:textId="77777777" w:rsidR="004B6562" w:rsidRPr="00887D23" w:rsidRDefault="004B6562" w:rsidP="00803E75">
      <w:pPr>
        <w:spacing w:after="48" w:line="252" w:lineRule="auto"/>
        <w:ind w:left="10" w:right="48"/>
        <w:jc w:val="right"/>
        <w:rPr>
          <w:rFonts w:ascii="Times New Roman" w:hAnsi="Times New Roman" w:cs="Times New Roman"/>
          <w:b/>
          <w:sz w:val="24"/>
          <w:szCs w:val="24"/>
        </w:rPr>
      </w:pPr>
    </w:p>
    <w:p w14:paraId="41C99BEB" w14:textId="77777777" w:rsidR="004B6562" w:rsidRDefault="004B6562" w:rsidP="00803E75">
      <w:pPr>
        <w:spacing w:after="48" w:line="252" w:lineRule="auto"/>
        <w:ind w:left="10" w:right="48"/>
        <w:jc w:val="right"/>
        <w:rPr>
          <w:b/>
        </w:rPr>
      </w:pPr>
    </w:p>
    <w:p w14:paraId="6E6F6980" w14:textId="77777777" w:rsidR="004B6562" w:rsidRDefault="004B6562" w:rsidP="00803E75">
      <w:pPr>
        <w:spacing w:after="48" w:line="252" w:lineRule="auto"/>
        <w:ind w:left="10" w:right="48"/>
        <w:jc w:val="right"/>
        <w:rPr>
          <w:b/>
        </w:rPr>
      </w:pPr>
    </w:p>
    <w:p w14:paraId="3AF6F29E" w14:textId="77777777" w:rsidR="00803E75" w:rsidRPr="00887D23" w:rsidRDefault="00803E75" w:rsidP="00803E75">
      <w:pPr>
        <w:spacing w:after="48" w:line="252" w:lineRule="auto"/>
        <w:ind w:left="10" w:right="48"/>
        <w:jc w:val="right"/>
        <w:rPr>
          <w:rFonts w:ascii="Times New Roman" w:hAnsi="Times New Roman" w:cs="Times New Roman"/>
          <w:sz w:val="24"/>
          <w:szCs w:val="24"/>
        </w:rPr>
      </w:pPr>
      <w:r w:rsidRPr="00887D23">
        <w:rPr>
          <w:rFonts w:ascii="Times New Roman" w:hAnsi="Times New Roman" w:cs="Times New Roman"/>
          <w:b/>
          <w:sz w:val="24"/>
          <w:szCs w:val="24"/>
        </w:rPr>
        <w:t xml:space="preserve">Annexure-II </w:t>
      </w:r>
    </w:p>
    <w:p w14:paraId="2EC66ED8" w14:textId="77777777" w:rsidR="00803E75" w:rsidRPr="00887D23" w:rsidRDefault="00803E75" w:rsidP="00803E75">
      <w:pPr>
        <w:spacing w:after="48"/>
        <w:rPr>
          <w:rFonts w:ascii="Times New Roman" w:hAnsi="Times New Roman" w:cs="Times New Roman"/>
          <w:sz w:val="24"/>
          <w:szCs w:val="24"/>
        </w:rPr>
      </w:pPr>
      <w:r w:rsidRPr="00887D23">
        <w:rPr>
          <w:rFonts w:ascii="Times New Roman" w:hAnsi="Times New Roman" w:cs="Times New Roman"/>
          <w:sz w:val="24"/>
          <w:szCs w:val="24"/>
        </w:rPr>
        <w:t xml:space="preserve"> </w:t>
      </w:r>
    </w:p>
    <w:p w14:paraId="0D971DFA" w14:textId="77777777" w:rsidR="00803E75" w:rsidRPr="00887D23" w:rsidRDefault="00803E75" w:rsidP="00803E75">
      <w:pPr>
        <w:pStyle w:val="Heading3"/>
        <w:spacing w:after="39"/>
        <w:rPr>
          <w:rFonts w:ascii="Times New Roman" w:hAnsi="Times New Roman" w:cs="Times New Roman"/>
          <w:sz w:val="24"/>
          <w:szCs w:val="24"/>
        </w:rPr>
      </w:pPr>
      <w:r w:rsidRPr="00887D23">
        <w:rPr>
          <w:rFonts w:ascii="Times New Roman" w:hAnsi="Times New Roman" w:cs="Times New Roman"/>
          <w:sz w:val="24"/>
          <w:szCs w:val="24"/>
        </w:rPr>
        <w:t xml:space="preserve">Acceptable IEEE standard excitation model available with PSS/E simulation package used by POWERGRID  </w:t>
      </w:r>
    </w:p>
    <w:p w14:paraId="7965BA90" w14:textId="77777777" w:rsidR="00803E75" w:rsidRPr="00887D23" w:rsidRDefault="00803E75" w:rsidP="00803E75">
      <w:pPr>
        <w:spacing w:after="0"/>
        <w:rPr>
          <w:rFonts w:ascii="Times New Roman" w:hAnsi="Times New Roman" w:cs="Times New Roman"/>
          <w:sz w:val="24"/>
          <w:szCs w:val="24"/>
        </w:rPr>
      </w:pPr>
      <w:r w:rsidRPr="00887D23">
        <w:rPr>
          <w:rFonts w:ascii="Times New Roman" w:hAnsi="Times New Roman" w:cs="Times New Roman"/>
          <w:sz w:val="24"/>
          <w:szCs w:val="24"/>
        </w:rPr>
        <w:t xml:space="preserve"> </w:t>
      </w:r>
    </w:p>
    <w:tbl>
      <w:tblPr>
        <w:tblStyle w:val="TableGrid0"/>
        <w:tblW w:w="9182" w:type="dxa"/>
        <w:tblInd w:w="0" w:type="dxa"/>
        <w:tblCellMar>
          <w:top w:w="7" w:type="dxa"/>
          <w:left w:w="108" w:type="dxa"/>
          <w:right w:w="115" w:type="dxa"/>
        </w:tblCellMar>
        <w:tblLook w:val="04A0" w:firstRow="1" w:lastRow="0" w:firstColumn="1" w:lastColumn="0" w:noHBand="0" w:noVBand="1"/>
      </w:tblPr>
      <w:tblGrid>
        <w:gridCol w:w="1548"/>
        <w:gridCol w:w="7634"/>
      </w:tblGrid>
      <w:tr w:rsidR="00803E75" w:rsidRPr="00E15798" w14:paraId="466F8F04" w14:textId="77777777" w:rsidTr="00157F68">
        <w:trPr>
          <w:trHeight w:val="355"/>
        </w:trPr>
        <w:tc>
          <w:tcPr>
            <w:tcW w:w="9182" w:type="dxa"/>
            <w:gridSpan w:val="2"/>
            <w:tcBorders>
              <w:top w:val="single" w:sz="4" w:space="0" w:color="000000"/>
              <w:left w:val="single" w:sz="4" w:space="0" w:color="000000"/>
              <w:bottom w:val="single" w:sz="4" w:space="0" w:color="000000"/>
              <w:right w:val="single" w:sz="4" w:space="0" w:color="000000"/>
            </w:tcBorders>
          </w:tcPr>
          <w:p w14:paraId="4EB30FBC" w14:textId="77777777" w:rsidR="00803E75" w:rsidRPr="00887D23" w:rsidRDefault="00803E75" w:rsidP="00157F68">
            <w:pPr>
              <w:spacing w:after="160" w:line="259" w:lineRule="auto"/>
              <w:ind w:left="4"/>
              <w:jc w:val="center"/>
              <w:rPr>
                <w:rFonts w:ascii="Times New Roman" w:hAnsi="Times New Roman" w:cs="Times New Roman"/>
                <w:sz w:val="20"/>
                <w:szCs w:val="20"/>
              </w:rPr>
            </w:pPr>
            <w:r w:rsidRPr="00887D23">
              <w:rPr>
                <w:rFonts w:ascii="Times New Roman" w:hAnsi="Times New Roman" w:cs="Times New Roman"/>
                <w:b/>
                <w:sz w:val="20"/>
              </w:rPr>
              <w:t xml:space="preserve">Excitation System Models </w:t>
            </w:r>
          </w:p>
        </w:tc>
      </w:tr>
      <w:tr w:rsidR="00803E75" w:rsidRPr="00E15798" w14:paraId="0BE26C7F" w14:textId="77777777" w:rsidTr="00157F68">
        <w:trPr>
          <w:trHeight w:val="353"/>
        </w:trPr>
        <w:tc>
          <w:tcPr>
            <w:tcW w:w="1548" w:type="dxa"/>
            <w:tcBorders>
              <w:top w:val="single" w:sz="4" w:space="0" w:color="000000"/>
              <w:left w:val="single" w:sz="4" w:space="0" w:color="000000"/>
              <w:bottom w:val="single" w:sz="4" w:space="0" w:color="000000"/>
              <w:right w:val="single" w:sz="4" w:space="0" w:color="000000"/>
            </w:tcBorders>
          </w:tcPr>
          <w:p w14:paraId="40CE5FA0"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ESAC1A </w:t>
            </w:r>
          </w:p>
        </w:tc>
        <w:tc>
          <w:tcPr>
            <w:tcW w:w="7634" w:type="dxa"/>
            <w:tcBorders>
              <w:top w:val="single" w:sz="4" w:space="0" w:color="000000"/>
              <w:left w:val="single" w:sz="4" w:space="0" w:color="000000"/>
              <w:bottom w:val="single" w:sz="4" w:space="0" w:color="000000"/>
              <w:right w:val="single" w:sz="4" w:space="0" w:color="000000"/>
            </w:tcBorders>
          </w:tcPr>
          <w:p w14:paraId="4837486E"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1992 IEEE type AC1A excitation system model </w:t>
            </w:r>
          </w:p>
        </w:tc>
      </w:tr>
      <w:tr w:rsidR="00803E75" w:rsidRPr="00E15798" w14:paraId="55FC79C4"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0868F10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ESAC2A </w:t>
            </w:r>
          </w:p>
        </w:tc>
        <w:tc>
          <w:tcPr>
            <w:tcW w:w="7634" w:type="dxa"/>
            <w:tcBorders>
              <w:top w:val="single" w:sz="4" w:space="0" w:color="000000"/>
              <w:left w:val="single" w:sz="4" w:space="0" w:color="000000"/>
              <w:bottom w:val="single" w:sz="4" w:space="0" w:color="000000"/>
              <w:right w:val="single" w:sz="4" w:space="0" w:color="000000"/>
            </w:tcBorders>
          </w:tcPr>
          <w:p w14:paraId="3CF31F17"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1992 IEEE type AC2A excitation system model </w:t>
            </w:r>
          </w:p>
        </w:tc>
      </w:tr>
      <w:tr w:rsidR="00803E75" w:rsidRPr="00E15798" w14:paraId="02EF7D97" w14:textId="77777777" w:rsidTr="00157F68">
        <w:trPr>
          <w:trHeight w:val="356"/>
        </w:trPr>
        <w:tc>
          <w:tcPr>
            <w:tcW w:w="1548" w:type="dxa"/>
            <w:tcBorders>
              <w:top w:val="single" w:sz="4" w:space="0" w:color="000000"/>
              <w:left w:val="single" w:sz="4" w:space="0" w:color="000000"/>
              <w:bottom w:val="single" w:sz="4" w:space="0" w:color="000000"/>
              <w:right w:val="single" w:sz="4" w:space="0" w:color="000000"/>
            </w:tcBorders>
          </w:tcPr>
          <w:p w14:paraId="51D827D3"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ESAC3A </w:t>
            </w:r>
          </w:p>
        </w:tc>
        <w:tc>
          <w:tcPr>
            <w:tcW w:w="7634" w:type="dxa"/>
            <w:tcBorders>
              <w:top w:val="single" w:sz="4" w:space="0" w:color="000000"/>
              <w:left w:val="single" w:sz="4" w:space="0" w:color="000000"/>
              <w:bottom w:val="single" w:sz="4" w:space="0" w:color="000000"/>
              <w:right w:val="single" w:sz="4" w:space="0" w:color="000000"/>
            </w:tcBorders>
          </w:tcPr>
          <w:p w14:paraId="6C7C986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1992 IEEE type AC3A excitation system model </w:t>
            </w:r>
          </w:p>
        </w:tc>
      </w:tr>
      <w:tr w:rsidR="00803E75" w:rsidRPr="00E15798" w14:paraId="01A10EF6"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38B1B8FC"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ESAC4A </w:t>
            </w:r>
          </w:p>
        </w:tc>
        <w:tc>
          <w:tcPr>
            <w:tcW w:w="7634" w:type="dxa"/>
            <w:tcBorders>
              <w:top w:val="single" w:sz="4" w:space="0" w:color="000000"/>
              <w:left w:val="single" w:sz="4" w:space="0" w:color="000000"/>
              <w:bottom w:val="single" w:sz="4" w:space="0" w:color="000000"/>
              <w:right w:val="single" w:sz="4" w:space="0" w:color="000000"/>
            </w:tcBorders>
          </w:tcPr>
          <w:p w14:paraId="15127F0F"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1992 IEEE type AC4A excitation system model </w:t>
            </w:r>
          </w:p>
        </w:tc>
      </w:tr>
      <w:tr w:rsidR="00803E75" w:rsidRPr="00E15798" w14:paraId="3311B9E0"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1AC7A2C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ESAC5A </w:t>
            </w:r>
          </w:p>
        </w:tc>
        <w:tc>
          <w:tcPr>
            <w:tcW w:w="7634" w:type="dxa"/>
            <w:tcBorders>
              <w:top w:val="single" w:sz="4" w:space="0" w:color="000000"/>
              <w:left w:val="single" w:sz="4" w:space="0" w:color="000000"/>
              <w:bottom w:val="single" w:sz="4" w:space="0" w:color="000000"/>
              <w:right w:val="single" w:sz="4" w:space="0" w:color="000000"/>
            </w:tcBorders>
          </w:tcPr>
          <w:p w14:paraId="77BD451F"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1992 IEEE type AC5A excitation system model </w:t>
            </w:r>
          </w:p>
        </w:tc>
      </w:tr>
      <w:tr w:rsidR="00803E75" w:rsidRPr="00E15798" w14:paraId="4314D034"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4A148EFB"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ESAC6A </w:t>
            </w:r>
          </w:p>
        </w:tc>
        <w:tc>
          <w:tcPr>
            <w:tcW w:w="7634" w:type="dxa"/>
            <w:tcBorders>
              <w:top w:val="single" w:sz="4" w:space="0" w:color="000000"/>
              <w:left w:val="single" w:sz="4" w:space="0" w:color="000000"/>
              <w:bottom w:val="single" w:sz="4" w:space="0" w:color="000000"/>
              <w:right w:val="single" w:sz="4" w:space="0" w:color="000000"/>
            </w:tcBorders>
          </w:tcPr>
          <w:p w14:paraId="11BE0D67"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1992 IEEE type AC6A excitation system model </w:t>
            </w:r>
          </w:p>
        </w:tc>
      </w:tr>
      <w:tr w:rsidR="00803E75" w:rsidRPr="00E15798" w14:paraId="689E8F70"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1084460B"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ESAC8B </w:t>
            </w:r>
          </w:p>
        </w:tc>
        <w:tc>
          <w:tcPr>
            <w:tcW w:w="7634" w:type="dxa"/>
            <w:tcBorders>
              <w:top w:val="single" w:sz="4" w:space="0" w:color="000000"/>
              <w:left w:val="single" w:sz="4" w:space="0" w:color="000000"/>
              <w:bottom w:val="single" w:sz="4" w:space="0" w:color="000000"/>
              <w:right w:val="single" w:sz="4" w:space="0" w:color="000000"/>
            </w:tcBorders>
          </w:tcPr>
          <w:p w14:paraId="3D7FBDBB"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Basler DECS model </w:t>
            </w:r>
          </w:p>
        </w:tc>
      </w:tr>
      <w:tr w:rsidR="00803E75" w:rsidRPr="00E15798" w14:paraId="64DA7983"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25F1BA18"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ESDC1A </w:t>
            </w:r>
          </w:p>
        </w:tc>
        <w:tc>
          <w:tcPr>
            <w:tcW w:w="7634" w:type="dxa"/>
            <w:tcBorders>
              <w:top w:val="single" w:sz="4" w:space="0" w:color="000000"/>
              <w:left w:val="single" w:sz="4" w:space="0" w:color="000000"/>
              <w:bottom w:val="single" w:sz="4" w:space="0" w:color="000000"/>
              <w:right w:val="single" w:sz="4" w:space="0" w:color="000000"/>
            </w:tcBorders>
          </w:tcPr>
          <w:p w14:paraId="457CEE9B"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1992 IEEE type DC1A excitation system model </w:t>
            </w:r>
          </w:p>
        </w:tc>
      </w:tr>
      <w:tr w:rsidR="00803E75" w:rsidRPr="00E15798" w14:paraId="53841154"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2C748230"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ESDC2A </w:t>
            </w:r>
          </w:p>
        </w:tc>
        <w:tc>
          <w:tcPr>
            <w:tcW w:w="7634" w:type="dxa"/>
            <w:tcBorders>
              <w:top w:val="single" w:sz="4" w:space="0" w:color="000000"/>
              <w:left w:val="single" w:sz="4" w:space="0" w:color="000000"/>
              <w:bottom w:val="single" w:sz="4" w:space="0" w:color="000000"/>
              <w:right w:val="single" w:sz="4" w:space="0" w:color="000000"/>
            </w:tcBorders>
          </w:tcPr>
          <w:p w14:paraId="0CB33EFC"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1992 IEEE type DC2A excitation system model </w:t>
            </w:r>
          </w:p>
        </w:tc>
      </w:tr>
      <w:tr w:rsidR="00803E75" w:rsidRPr="00E15798" w14:paraId="6728C3AA"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0C999DCF"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ESST1A </w:t>
            </w:r>
          </w:p>
        </w:tc>
        <w:tc>
          <w:tcPr>
            <w:tcW w:w="7634" w:type="dxa"/>
            <w:tcBorders>
              <w:top w:val="single" w:sz="4" w:space="0" w:color="000000"/>
              <w:left w:val="single" w:sz="4" w:space="0" w:color="000000"/>
              <w:bottom w:val="single" w:sz="4" w:space="0" w:color="000000"/>
              <w:right w:val="single" w:sz="4" w:space="0" w:color="000000"/>
            </w:tcBorders>
          </w:tcPr>
          <w:p w14:paraId="7C47BCF3"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1992 IEEE type ST1A excitation system model </w:t>
            </w:r>
          </w:p>
        </w:tc>
      </w:tr>
      <w:tr w:rsidR="00803E75" w:rsidRPr="00E15798" w14:paraId="06A77195" w14:textId="77777777" w:rsidTr="00157F68">
        <w:trPr>
          <w:trHeight w:val="356"/>
        </w:trPr>
        <w:tc>
          <w:tcPr>
            <w:tcW w:w="1548" w:type="dxa"/>
            <w:tcBorders>
              <w:top w:val="single" w:sz="4" w:space="0" w:color="000000"/>
              <w:left w:val="single" w:sz="4" w:space="0" w:color="000000"/>
              <w:bottom w:val="single" w:sz="4" w:space="0" w:color="000000"/>
              <w:right w:val="single" w:sz="4" w:space="0" w:color="000000"/>
            </w:tcBorders>
          </w:tcPr>
          <w:p w14:paraId="21E747AC"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ESST2A </w:t>
            </w:r>
          </w:p>
        </w:tc>
        <w:tc>
          <w:tcPr>
            <w:tcW w:w="7634" w:type="dxa"/>
            <w:tcBorders>
              <w:top w:val="single" w:sz="4" w:space="0" w:color="000000"/>
              <w:left w:val="single" w:sz="4" w:space="0" w:color="000000"/>
              <w:bottom w:val="single" w:sz="4" w:space="0" w:color="000000"/>
              <w:right w:val="single" w:sz="4" w:space="0" w:color="000000"/>
            </w:tcBorders>
          </w:tcPr>
          <w:p w14:paraId="40B54F13"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1992 IEEE type ST2A excitation system model </w:t>
            </w:r>
          </w:p>
        </w:tc>
      </w:tr>
      <w:tr w:rsidR="00803E75" w:rsidRPr="00E15798" w14:paraId="0BA2285A" w14:textId="77777777" w:rsidTr="00157F68">
        <w:trPr>
          <w:trHeight w:val="353"/>
        </w:trPr>
        <w:tc>
          <w:tcPr>
            <w:tcW w:w="1548" w:type="dxa"/>
            <w:tcBorders>
              <w:top w:val="single" w:sz="4" w:space="0" w:color="000000"/>
              <w:left w:val="single" w:sz="4" w:space="0" w:color="000000"/>
              <w:bottom w:val="single" w:sz="4" w:space="0" w:color="000000"/>
              <w:right w:val="single" w:sz="4" w:space="0" w:color="000000"/>
            </w:tcBorders>
          </w:tcPr>
          <w:p w14:paraId="60BD2743"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ESST3A </w:t>
            </w:r>
          </w:p>
        </w:tc>
        <w:tc>
          <w:tcPr>
            <w:tcW w:w="7634" w:type="dxa"/>
            <w:tcBorders>
              <w:top w:val="single" w:sz="4" w:space="0" w:color="000000"/>
              <w:left w:val="single" w:sz="4" w:space="0" w:color="000000"/>
              <w:bottom w:val="single" w:sz="4" w:space="0" w:color="000000"/>
              <w:right w:val="single" w:sz="4" w:space="0" w:color="000000"/>
            </w:tcBorders>
          </w:tcPr>
          <w:p w14:paraId="53980FC7"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1992 IEEE type ST3A excitation system model </w:t>
            </w:r>
          </w:p>
        </w:tc>
      </w:tr>
      <w:tr w:rsidR="00803E75" w:rsidRPr="00E15798" w14:paraId="0F5AF035"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66F2BD1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EXAC1 </w:t>
            </w:r>
          </w:p>
        </w:tc>
        <w:tc>
          <w:tcPr>
            <w:tcW w:w="7634" w:type="dxa"/>
            <w:tcBorders>
              <w:top w:val="single" w:sz="4" w:space="0" w:color="000000"/>
              <w:left w:val="single" w:sz="4" w:space="0" w:color="000000"/>
              <w:bottom w:val="single" w:sz="4" w:space="0" w:color="000000"/>
              <w:right w:val="single" w:sz="4" w:space="0" w:color="000000"/>
            </w:tcBorders>
          </w:tcPr>
          <w:p w14:paraId="094DF920"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1981 IEEE type AC1 excitation system model </w:t>
            </w:r>
          </w:p>
        </w:tc>
      </w:tr>
      <w:tr w:rsidR="00803E75" w:rsidRPr="00E15798" w14:paraId="6F960590"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2EBDE1D8"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EXAC1A </w:t>
            </w:r>
          </w:p>
        </w:tc>
        <w:tc>
          <w:tcPr>
            <w:tcW w:w="7634" w:type="dxa"/>
            <w:tcBorders>
              <w:top w:val="single" w:sz="4" w:space="0" w:color="000000"/>
              <w:left w:val="single" w:sz="4" w:space="0" w:color="000000"/>
              <w:bottom w:val="single" w:sz="4" w:space="0" w:color="000000"/>
              <w:right w:val="single" w:sz="4" w:space="0" w:color="000000"/>
            </w:tcBorders>
          </w:tcPr>
          <w:p w14:paraId="458DE4F9"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Modified type AC1 excitation system model </w:t>
            </w:r>
          </w:p>
        </w:tc>
      </w:tr>
      <w:tr w:rsidR="00803E75" w:rsidRPr="00E15798" w14:paraId="1B57D6A0"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69604EBC"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EXAC2 </w:t>
            </w:r>
          </w:p>
        </w:tc>
        <w:tc>
          <w:tcPr>
            <w:tcW w:w="7634" w:type="dxa"/>
            <w:tcBorders>
              <w:top w:val="single" w:sz="4" w:space="0" w:color="000000"/>
              <w:left w:val="single" w:sz="4" w:space="0" w:color="000000"/>
              <w:bottom w:val="single" w:sz="4" w:space="0" w:color="000000"/>
              <w:right w:val="single" w:sz="4" w:space="0" w:color="000000"/>
            </w:tcBorders>
          </w:tcPr>
          <w:p w14:paraId="2EB9720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1981 IEEE type AC2 excitation system model </w:t>
            </w:r>
          </w:p>
        </w:tc>
      </w:tr>
      <w:tr w:rsidR="00803E75" w:rsidRPr="00E15798" w14:paraId="47104405"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13D1836E"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EXAC3 </w:t>
            </w:r>
          </w:p>
        </w:tc>
        <w:tc>
          <w:tcPr>
            <w:tcW w:w="7634" w:type="dxa"/>
            <w:tcBorders>
              <w:top w:val="single" w:sz="4" w:space="0" w:color="000000"/>
              <w:left w:val="single" w:sz="4" w:space="0" w:color="000000"/>
              <w:bottom w:val="single" w:sz="4" w:space="0" w:color="000000"/>
              <w:right w:val="single" w:sz="4" w:space="0" w:color="000000"/>
            </w:tcBorders>
          </w:tcPr>
          <w:p w14:paraId="67ABDB7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1981 IEEE type AC3 excitation system model </w:t>
            </w:r>
          </w:p>
        </w:tc>
      </w:tr>
      <w:tr w:rsidR="00803E75" w:rsidRPr="00E15798" w14:paraId="2CF4C6D3"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560E461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EXAC4 </w:t>
            </w:r>
          </w:p>
        </w:tc>
        <w:tc>
          <w:tcPr>
            <w:tcW w:w="7634" w:type="dxa"/>
            <w:tcBorders>
              <w:top w:val="single" w:sz="4" w:space="0" w:color="000000"/>
              <w:left w:val="single" w:sz="4" w:space="0" w:color="000000"/>
              <w:bottom w:val="single" w:sz="4" w:space="0" w:color="000000"/>
              <w:right w:val="single" w:sz="4" w:space="0" w:color="000000"/>
            </w:tcBorders>
          </w:tcPr>
          <w:p w14:paraId="7CA3A4C3"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1981 IEEE type AC4 excitation system model </w:t>
            </w:r>
          </w:p>
        </w:tc>
      </w:tr>
      <w:tr w:rsidR="00803E75" w:rsidRPr="00E15798" w14:paraId="6978D3FC"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457C5B67"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EXBAS </w:t>
            </w:r>
          </w:p>
        </w:tc>
        <w:tc>
          <w:tcPr>
            <w:tcW w:w="7634" w:type="dxa"/>
            <w:tcBorders>
              <w:top w:val="single" w:sz="4" w:space="0" w:color="000000"/>
              <w:left w:val="single" w:sz="4" w:space="0" w:color="000000"/>
              <w:bottom w:val="single" w:sz="4" w:space="0" w:color="000000"/>
              <w:right w:val="single" w:sz="4" w:space="0" w:color="000000"/>
            </w:tcBorders>
          </w:tcPr>
          <w:p w14:paraId="4ECB549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Basler static voltage regulator feeding dc or ac rotating exciter model </w:t>
            </w:r>
          </w:p>
        </w:tc>
      </w:tr>
      <w:tr w:rsidR="00803E75" w:rsidRPr="00E15798" w14:paraId="5950B180"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5B694E0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EXDC2 </w:t>
            </w:r>
          </w:p>
        </w:tc>
        <w:tc>
          <w:tcPr>
            <w:tcW w:w="7634" w:type="dxa"/>
            <w:tcBorders>
              <w:top w:val="single" w:sz="4" w:space="0" w:color="000000"/>
              <w:left w:val="single" w:sz="4" w:space="0" w:color="000000"/>
              <w:bottom w:val="single" w:sz="4" w:space="0" w:color="000000"/>
              <w:right w:val="single" w:sz="4" w:space="0" w:color="000000"/>
            </w:tcBorders>
          </w:tcPr>
          <w:p w14:paraId="71E42AF3"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1981 IEEE type DC2 excitation system model </w:t>
            </w:r>
          </w:p>
        </w:tc>
      </w:tr>
      <w:tr w:rsidR="00803E75" w:rsidRPr="00E15798" w14:paraId="65DAAF96" w14:textId="77777777" w:rsidTr="00157F68">
        <w:trPr>
          <w:trHeight w:val="356"/>
        </w:trPr>
        <w:tc>
          <w:tcPr>
            <w:tcW w:w="1548" w:type="dxa"/>
            <w:tcBorders>
              <w:top w:val="single" w:sz="4" w:space="0" w:color="000000"/>
              <w:left w:val="single" w:sz="4" w:space="0" w:color="000000"/>
              <w:bottom w:val="single" w:sz="4" w:space="0" w:color="000000"/>
              <w:right w:val="single" w:sz="4" w:space="0" w:color="000000"/>
            </w:tcBorders>
          </w:tcPr>
          <w:p w14:paraId="07B653B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EXELI </w:t>
            </w:r>
          </w:p>
        </w:tc>
        <w:tc>
          <w:tcPr>
            <w:tcW w:w="7634" w:type="dxa"/>
            <w:tcBorders>
              <w:top w:val="single" w:sz="4" w:space="0" w:color="000000"/>
              <w:left w:val="single" w:sz="4" w:space="0" w:color="000000"/>
              <w:bottom w:val="single" w:sz="4" w:space="0" w:color="000000"/>
              <w:right w:val="single" w:sz="4" w:space="0" w:color="000000"/>
            </w:tcBorders>
          </w:tcPr>
          <w:p w14:paraId="78B57F1F"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Static PI transformer fed excitation system model </w:t>
            </w:r>
          </w:p>
        </w:tc>
      </w:tr>
      <w:tr w:rsidR="00803E75" w:rsidRPr="00E15798" w14:paraId="3573847F"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118EF9EB"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EXPIC1 </w:t>
            </w:r>
          </w:p>
        </w:tc>
        <w:tc>
          <w:tcPr>
            <w:tcW w:w="7634" w:type="dxa"/>
            <w:tcBorders>
              <w:top w:val="single" w:sz="4" w:space="0" w:color="000000"/>
              <w:left w:val="single" w:sz="4" w:space="0" w:color="000000"/>
              <w:bottom w:val="single" w:sz="4" w:space="0" w:color="000000"/>
              <w:right w:val="single" w:sz="4" w:space="0" w:color="000000"/>
            </w:tcBorders>
          </w:tcPr>
          <w:p w14:paraId="3516597B"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Proportional/integral excitation system model </w:t>
            </w:r>
          </w:p>
        </w:tc>
      </w:tr>
      <w:tr w:rsidR="00803E75" w:rsidRPr="00E15798" w14:paraId="04615B7F" w14:textId="77777777" w:rsidTr="00157F68">
        <w:trPr>
          <w:trHeight w:val="353"/>
        </w:trPr>
        <w:tc>
          <w:tcPr>
            <w:tcW w:w="1548" w:type="dxa"/>
            <w:tcBorders>
              <w:top w:val="single" w:sz="4" w:space="0" w:color="000000"/>
              <w:left w:val="single" w:sz="4" w:space="0" w:color="000000"/>
              <w:bottom w:val="single" w:sz="4" w:space="0" w:color="000000"/>
              <w:right w:val="single" w:sz="4" w:space="0" w:color="000000"/>
            </w:tcBorders>
          </w:tcPr>
          <w:p w14:paraId="2BAEDA8C"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EXST1 </w:t>
            </w:r>
          </w:p>
        </w:tc>
        <w:tc>
          <w:tcPr>
            <w:tcW w:w="7634" w:type="dxa"/>
            <w:tcBorders>
              <w:top w:val="single" w:sz="4" w:space="0" w:color="000000"/>
              <w:left w:val="single" w:sz="4" w:space="0" w:color="000000"/>
              <w:bottom w:val="single" w:sz="4" w:space="0" w:color="000000"/>
              <w:right w:val="single" w:sz="4" w:space="0" w:color="000000"/>
            </w:tcBorders>
          </w:tcPr>
          <w:p w14:paraId="6E03019A"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1981 IEEE type ST1 excitation system model </w:t>
            </w:r>
          </w:p>
        </w:tc>
      </w:tr>
      <w:tr w:rsidR="00803E75" w:rsidRPr="00E15798" w14:paraId="5DA596BE"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25FFD5DB"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EXST2 </w:t>
            </w:r>
          </w:p>
        </w:tc>
        <w:tc>
          <w:tcPr>
            <w:tcW w:w="7634" w:type="dxa"/>
            <w:tcBorders>
              <w:top w:val="single" w:sz="4" w:space="0" w:color="000000"/>
              <w:left w:val="single" w:sz="4" w:space="0" w:color="000000"/>
              <w:bottom w:val="single" w:sz="4" w:space="0" w:color="000000"/>
              <w:right w:val="single" w:sz="4" w:space="0" w:color="000000"/>
            </w:tcBorders>
          </w:tcPr>
          <w:p w14:paraId="62BBE74E"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1981 IEEE type ST2 excitation system model </w:t>
            </w:r>
          </w:p>
        </w:tc>
      </w:tr>
      <w:tr w:rsidR="00803E75" w:rsidRPr="00E15798" w14:paraId="63970851"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3494D715"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EXST2A </w:t>
            </w:r>
          </w:p>
        </w:tc>
        <w:tc>
          <w:tcPr>
            <w:tcW w:w="7634" w:type="dxa"/>
            <w:tcBorders>
              <w:top w:val="single" w:sz="4" w:space="0" w:color="000000"/>
              <w:left w:val="single" w:sz="4" w:space="0" w:color="000000"/>
              <w:bottom w:val="single" w:sz="4" w:space="0" w:color="000000"/>
              <w:right w:val="single" w:sz="4" w:space="0" w:color="000000"/>
            </w:tcBorders>
          </w:tcPr>
          <w:p w14:paraId="4D0C1539"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Modified 1981 IEEE type ST2 excitation system model </w:t>
            </w:r>
          </w:p>
        </w:tc>
      </w:tr>
      <w:tr w:rsidR="00803E75" w:rsidRPr="00E15798" w14:paraId="60E14ED6"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3426F8BF"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EXST3 </w:t>
            </w:r>
          </w:p>
        </w:tc>
        <w:tc>
          <w:tcPr>
            <w:tcW w:w="7634" w:type="dxa"/>
            <w:tcBorders>
              <w:top w:val="single" w:sz="4" w:space="0" w:color="000000"/>
              <w:left w:val="single" w:sz="4" w:space="0" w:color="000000"/>
              <w:bottom w:val="single" w:sz="4" w:space="0" w:color="000000"/>
              <w:right w:val="single" w:sz="4" w:space="0" w:color="000000"/>
            </w:tcBorders>
          </w:tcPr>
          <w:p w14:paraId="562191C0"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1981 IEEE type ST3 excitation system model </w:t>
            </w:r>
          </w:p>
        </w:tc>
      </w:tr>
      <w:tr w:rsidR="00803E75" w:rsidRPr="00E15798" w14:paraId="55D018A2"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3E9A4AA6"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IEEET1 </w:t>
            </w:r>
          </w:p>
        </w:tc>
        <w:tc>
          <w:tcPr>
            <w:tcW w:w="7634" w:type="dxa"/>
            <w:tcBorders>
              <w:top w:val="single" w:sz="4" w:space="0" w:color="000000"/>
              <w:left w:val="single" w:sz="4" w:space="0" w:color="000000"/>
              <w:bottom w:val="single" w:sz="4" w:space="0" w:color="000000"/>
              <w:right w:val="single" w:sz="4" w:space="0" w:color="000000"/>
            </w:tcBorders>
          </w:tcPr>
          <w:p w14:paraId="402E9327"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1968 IEEE type 1 excitation system model </w:t>
            </w:r>
          </w:p>
        </w:tc>
      </w:tr>
      <w:tr w:rsidR="00803E75" w:rsidRPr="00E15798" w14:paraId="3AEFB7A0"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2B4DD40C"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IEEET2 </w:t>
            </w:r>
          </w:p>
        </w:tc>
        <w:tc>
          <w:tcPr>
            <w:tcW w:w="7634" w:type="dxa"/>
            <w:tcBorders>
              <w:top w:val="single" w:sz="4" w:space="0" w:color="000000"/>
              <w:left w:val="single" w:sz="4" w:space="0" w:color="000000"/>
              <w:bottom w:val="single" w:sz="4" w:space="0" w:color="000000"/>
              <w:right w:val="single" w:sz="4" w:space="0" w:color="000000"/>
            </w:tcBorders>
          </w:tcPr>
          <w:p w14:paraId="63CC97F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1968 IEEE type 2 excitation system model </w:t>
            </w:r>
          </w:p>
        </w:tc>
      </w:tr>
      <w:tr w:rsidR="00803E75" w:rsidRPr="00E15798" w14:paraId="501958AB" w14:textId="77777777" w:rsidTr="00157F68">
        <w:trPr>
          <w:trHeight w:val="356"/>
        </w:trPr>
        <w:tc>
          <w:tcPr>
            <w:tcW w:w="1548" w:type="dxa"/>
            <w:tcBorders>
              <w:top w:val="single" w:sz="4" w:space="0" w:color="000000"/>
              <w:left w:val="single" w:sz="4" w:space="0" w:color="000000"/>
              <w:bottom w:val="single" w:sz="4" w:space="0" w:color="000000"/>
              <w:right w:val="single" w:sz="4" w:space="0" w:color="000000"/>
            </w:tcBorders>
          </w:tcPr>
          <w:p w14:paraId="1964527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IEEET3 </w:t>
            </w:r>
          </w:p>
        </w:tc>
        <w:tc>
          <w:tcPr>
            <w:tcW w:w="7634" w:type="dxa"/>
            <w:tcBorders>
              <w:top w:val="single" w:sz="4" w:space="0" w:color="000000"/>
              <w:left w:val="single" w:sz="4" w:space="0" w:color="000000"/>
              <w:bottom w:val="single" w:sz="4" w:space="0" w:color="000000"/>
              <w:right w:val="single" w:sz="4" w:space="0" w:color="000000"/>
            </w:tcBorders>
          </w:tcPr>
          <w:p w14:paraId="38BD4553"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1968 IEEE type 3 excitation system model </w:t>
            </w:r>
          </w:p>
        </w:tc>
      </w:tr>
      <w:tr w:rsidR="00803E75" w:rsidRPr="00E15798" w14:paraId="36DEBC47"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776B77F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IEEET4 </w:t>
            </w:r>
          </w:p>
        </w:tc>
        <w:tc>
          <w:tcPr>
            <w:tcW w:w="7634" w:type="dxa"/>
            <w:tcBorders>
              <w:top w:val="single" w:sz="4" w:space="0" w:color="000000"/>
              <w:left w:val="single" w:sz="4" w:space="0" w:color="000000"/>
              <w:bottom w:val="single" w:sz="4" w:space="0" w:color="000000"/>
              <w:right w:val="single" w:sz="4" w:space="0" w:color="000000"/>
            </w:tcBorders>
          </w:tcPr>
          <w:p w14:paraId="70E5B1B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1968 IEEE type 4 excitation system model </w:t>
            </w:r>
          </w:p>
        </w:tc>
      </w:tr>
      <w:tr w:rsidR="00803E75" w:rsidRPr="00E15798" w14:paraId="4CF47027"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19E9B5B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IEEET5 </w:t>
            </w:r>
          </w:p>
        </w:tc>
        <w:tc>
          <w:tcPr>
            <w:tcW w:w="7634" w:type="dxa"/>
            <w:tcBorders>
              <w:top w:val="single" w:sz="4" w:space="0" w:color="000000"/>
              <w:left w:val="single" w:sz="4" w:space="0" w:color="000000"/>
              <w:bottom w:val="single" w:sz="4" w:space="0" w:color="000000"/>
              <w:right w:val="single" w:sz="4" w:space="0" w:color="000000"/>
            </w:tcBorders>
          </w:tcPr>
          <w:p w14:paraId="35EC7FE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Modified 1968 IEEE type 4 excitation system model </w:t>
            </w:r>
          </w:p>
        </w:tc>
      </w:tr>
      <w:tr w:rsidR="00803E75" w:rsidRPr="00E15798" w14:paraId="7EB912DD" w14:textId="77777777" w:rsidTr="00157F68">
        <w:trPr>
          <w:trHeight w:val="356"/>
        </w:trPr>
        <w:tc>
          <w:tcPr>
            <w:tcW w:w="1548" w:type="dxa"/>
            <w:tcBorders>
              <w:top w:val="single" w:sz="4" w:space="0" w:color="000000"/>
              <w:left w:val="single" w:sz="4" w:space="0" w:color="000000"/>
              <w:bottom w:val="single" w:sz="4" w:space="0" w:color="000000"/>
              <w:right w:val="single" w:sz="4" w:space="0" w:color="000000"/>
            </w:tcBorders>
          </w:tcPr>
          <w:p w14:paraId="587F65D4"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IEEEX1 </w:t>
            </w:r>
          </w:p>
        </w:tc>
        <w:tc>
          <w:tcPr>
            <w:tcW w:w="7634" w:type="dxa"/>
            <w:tcBorders>
              <w:top w:val="single" w:sz="4" w:space="0" w:color="000000"/>
              <w:left w:val="single" w:sz="4" w:space="0" w:color="000000"/>
              <w:bottom w:val="single" w:sz="4" w:space="0" w:color="000000"/>
              <w:right w:val="single" w:sz="4" w:space="0" w:color="000000"/>
            </w:tcBorders>
          </w:tcPr>
          <w:p w14:paraId="2A7251CE"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1979 IEEE type 1 excitation system model and 1981 IEEE type DC1 model </w:t>
            </w:r>
          </w:p>
        </w:tc>
      </w:tr>
      <w:tr w:rsidR="00803E75" w:rsidRPr="00E15798" w14:paraId="63015CF4"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1D15AFFC"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IEEEX2 </w:t>
            </w:r>
          </w:p>
        </w:tc>
        <w:tc>
          <w:tcPr>
            <w:tcW w:w="7634" w:type="dxa"/>
            <w:tcBorders>
              <w:top w:val="single" w:sz="4" w:space="0" w:color="000000"/>
              <w:left w:val="single" w:sz="4" w:space="0" w:color="000000"/>
              <w:bottom w:val="single" w:sz="4" w:space="0" w:color="000000"/>
              <w:right w:val="single" w:sz="4" w:space="0" w:color="000000"/>
            </w:tcBorders>
          </w:tcPr>
          <w:p w14:paraId="640D0839"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1979 IEEE type 2 excitation system model </w:t>
            </w:r>
          </w:p>
        </w:tc>
      </w:tr>
      <w:tr w:rsidR="00803E75" w:rsidRPr="00E15798" w14:paraId="42ADB6BE"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4657EC35"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IEEEX3 </w:t>
            </w:r>
          </w:p>
        </w:tc>
        <w:tc>
          <w:tcPr>
            <w:tcW w:w="7634" w:type="dxa"/>
            <w:tcBorders>
              <w:top w:val="single" w:sz="4" w:space="0" w:color="000000"/>
              <w:left w:val="single" w:sz="4" w:space="0" w:color="000000"/>
              <w:bottom w:val="single" w:sz="4" w:space="0" w:color="000000"/>
              <w:right w:val="single" w:sz="4" w:space="0" w:color="000000"/>
            </w:tcBorders>
          </w:tcPr>
          <w:p w14:paraId="360D98DA"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1979 IEEE type 3 excitation system model </w:t>
            </w:r>
          </w:p>
        </w:tc>
      </w:tr>
      <w:tr w:rsidR="00803E75" w:rsidRPr="00E15798" w14:paraId="04A1A3BF" w14:textId="77777777" w:rsidTr="00157F68">
        <w:trPr>
          <w:trHeight w:val="698"/>
        </w:trPr>
        <w:tc>
          <w:tcPr>
            <w:tcW w:w="1548" w:type="dxa"/>
            <w:tcBorders>
              <w:top w:val="single" w:sz="4" w:space="0" w:color="000000"/>
              <w:left w:val="single" w:sz="4" w:space="0" w:color="000000"/>
              <w:bottom w:val="single" w:sz="4" w:space="0" w:color="000000"/>
              <w:right w:val="single" w:sz="4" w:space="0" w:color="000000"/>
            </w:tcBorders>
          </w:tcPr>
          <w:p w14:paraId="1D485ECF"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IEEEX4 </w:t>
            </w:r>
          </w:p>
        </w:tc>
        <w:tc>
          <w:tcPr>
            <w:tcW w:w="7634" w:type="dxa"/>
            <w:tcBorders>
              <w:top w:val="single" w:sz="4" w:space="0" w:color="000000"/>
              <w:left w:val="single" w:sz="4" w:space="0" w:color="000000"/>
              <w:bottom w:val="single" w:sz="4" w:space="0" w:color="000000"/>
              <w:right w:val="single" w:sz="4" w:space="0" w:color="000000"/>
            </w:tcBorders>
          </w:tcPr>
          <w:p w14:paraId="7C69DF1F"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1979 IEEE type 4 excitation system, 1981 IEEE type DC3 and 1992 IEEE type DC3A models </w:t>
            </w:r>
          </w:p>
        </w:tc>
      </w:tr>
      <w:tr w:rsidR="00803E75" w:rsidRPr="00E15798" w14:paraId="573FC126"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4813970D"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IEET1A </w:t>
            </w:r>
          </w:p>
        </w:tc>
        <w:tc>
          <w:tcPr>
            <w:tcW w:w="7634" w:type="dxa"/>
            <w:tcBorders>
              <w:top w:val="single" w:sz="4" w:space="0" w:color="000000"/>
              <w:left w:val="single" w:sz="4" w:space="0" w:color="000000"/>
              <w:bottom w:val="single" w:sz="4" w:space="0" w:color="000000"/>
              <w:right w:val="single" w:sz="4" w:space="0" w:color="000000"/>
            </w:tcBorders>
          </w:tcPr>
          <w:p w14:paraId="32969E3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Modified 1968 IEEE type 1 excitation system model </w:t>
            </w:r>
          </w:p>
        </w:tc>
      </w:tr>
      <w:tr w:rsidR="00803E75" w:rsidRPr="00E15798" w14:paraId="0834E224"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43E1B89B"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IEET1B </w:t>
            </w:r>
          </w:p>
        </w:tc>
        <w:tc>
          <w:tcPr>
            <w:tcW w:w="7634" w:type="dxa"/>
            <w:tcBorders>
              <w:top w:val="single" w:sz="4" w:space="0" w:color="000000"/>
              <w:left w:val="single" w:sz="4" w:space="0" w:color="000000"/>
              <w:bottom w:val="single" w:sz="4" w:space="0" w:color="000000"/>
              <w:right w:val="single" w:sz="4" w:space="0" w:color="000000"/>
            </w:tcBorders>
          </w:tcPr>
          <w:p w14:paraId="4573D81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Modified 1968 IEEE type 1 excitation system model </w:t>
            </w:r>
          </w:p>
        </w:tc>
      </w:tr>
      <w:tr w:rsidR="00803E75" w:rsidRPr="00E15798" w14:paraId="2F59ECD5"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6FD42A0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IEET5A </w:t>
            </w:r>
          </w:p>
        </w:tc>
        <w:tc>
          <w:tcPr>
            <w:tcW w:w="7634" w:type="dxa"/>
            <w:tcBorders>
              <w:top w:val="single" w:sz="4" w:space="0" w:color="000000"/>
              <w:left w:val="single" w:sz="4" w:space="0" w:color="000000"/>
              <w:bottom w:val="single" w:sz="4" w:space="0" w:color="000000"/>
              <w:right w:val="single" w:sz="4" w:space="0" w:color="000000"/>
            </w:tcBorders>
          </w:tcPr>
          <w:p w14:paraId="395C9200"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Modified 1968 IEEE type 4 excitation system model </w:t>
            </w:r>
          </w:p>
        </w:tc>
      </w:tr>
      <w:tr w:rsidR="00803E75" w:rsidRPr="00E15798" w14:paraId="66E93F21" w14:textId="77777777" w:rsidTr="00157F68">
        <w:trPr>
          <w:trHeight w:val="356"/>
        </w:trPr>
        <w:tc>
          <w:tcPr>
            <w:tcW w:w="1548" w:type="dxa"/>
            <w:tcBorders>
              <w:top w:val="single" w:sz="4" w:space="0" w:color="000000"/>
              <w:left w:val="single" w:sz="4" w:space="0" w:color="000000"/>
              <w:bottom w:val="single" w:sz="4" w:space="0" w:color="000000"/>
              <w:right w:val="single" w:sz="4" w:space="0" w:color="000000"/>
            </w:tcBorders>
          </w:tcPr>
          <w:p w14:paraId="27DF7143"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IEEX2A </w:t>
            </w:r>
          </w:p>
        </w:tc>
        <w:tc>
          <w:tcPr>
            <w:tcW w:w="7634" w:type="dxa"/>
            <w:tcBorders>
              <w:top w:val="single" w:sz="4" w:space="0" w:color="000000"/>
              <w:left w:val="single" w:sz="4" w:space="0" w:color="000000"/>
              <w:bottom w:val="single" w:sz="4" w:space="0" w:color="000000"/>
              <w:right w:val="single" w:sz="4" w:space="0" w:color="000000"/>
            </w:tcBorders>
          </w:tcPr>
          <w:p w14:paraId="4208CE90"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1979 IEEE type 2A excitation system model </w:t>
            </w:r>
          </w:p>
        </w:tc>
      </w:tr>
      <w:tr w:rsidR="00803E75" w:rsidRPr="00E15798" w14:paraId="39260AC7"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1D27C68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SCRX </w:t>
            </w:r>
          </w:p>
        </w:tc>
        <w:tc>
          <w:tcPr>
            <w:tcW w:w="7634" w:type="dxa"/>
            <w:tcBorders>
              <w:top w:val="single" w:sz="4" w:space="0" w:color="000000"/>
              <w:left w:val="single" w:sz="4" w:space="0" w:color="000000"/>
              <w:bottom w:val="single" w:sz="4" w:space="0" w:color="000000"/>
              <w:right w:val="single" w:sz="4" w:space="0" w:color="000000"/>
            </w:tcBorders>
          </w:tcPr>
          <w:p w14:paraId="19F723D3"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Bus or solid fed SCR bridge excitation system model </w:t>
            </w:r>
          </w:p>
        </w:tc>
      </w:tr>
      <w:tr w:rsidR="00803E75" w:rsidRPr="00E15798" w14:paraId="05CF15B6" w14:textId="77777777" w:rsidTr="00157F68">
        <w:trPr>
          <w:trHeight w:val="355"/>
        </w:trPr>
        <w:tc>
          <w:tcPr>
            <w:tcW w:w="1548" w:type="dxa"/>
            <w:tcBorders>
              <w:top w:val="single" w:sz="4" w:space="0" w:color="000000"/>
              <w:left w:val="single" w:sz="4" w:space="0" w:color="000000"/>
              <w:bottom w:val="single" w:sz="4" w:space="0" w:color="000000"/>
              <w:right w:val="single" w:sz="4" w:space="0" w:color="000000"/>
            </w:tcBorders>
          </w:tcPr>
          <w:p w14:paraId="037845D2"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SEXS </w:t>
            </w:r>
          </w:p>
        </w:tc>
        <w:tc>
          <w:tcPr>
            <w:tcW w:w="7634" w:type="dxa"/>
            <w:tcBorders>
              <w:top w:val="single" w:sz="4" w:space="0" w:color="000000"/>
              <w:left w:val="single" w:sz="4" w:space="0" w:color="000000"/>
              <w:bottom w:val="single" w:sz="4" w:space="0" w:color="000000"/>
              <w:right w:val="single" w:sz="4" w:space="0" w:color="000000"/>
            </w:tcBorders>
          </w:tcPr>
          <w:p w14:paraId="381B2E61" w14:textId="77777777" w:rsidR="00803E75" w:rsidRPr="00887D23" w:rsidRDefault="00803E75" w:rsidP="00157F68">
            <w:pPr>
              <w:spacing w:after="160" w:line="259" w:lineRule="auto"/>
              <w:rPr>
                <w:rFonts w:ascii="Times New Roman" w:hAnsi="Times New Roman" w:cs="Times New Roman"/>
                <w:sz w:val="20"/>
                <w:szCs w:val="20"/>
              </w:rPr>
            </w:pPr>
            <w:r w:rsidRPr="00887D23">
              <w:rPr>
                <w:rFonts w:ascii="Times New Roman" w:hAnsi="Times New Roman" w:cs="Times New Roman"/>
                <w:sz w:val="20"/>
              </w:rPr>
              <w:t xml:space="preserve">Simplified excitation system model </w:t>
            </w:r>
          </w:p>
        </w:tc>
      </w:tr>
    </w:tbl>
    <w:p w14:paraId="74808BC1" w14:textId="77777777" w:rsidR="00803E75" w:rsidRPr="00887D23" w:rsidRDefault="00803E75" w:rsidP="00803E75">
      <w:pPr>
        <w:spacing w:after="0"/>
        <w:rPr>
          <w:rFonts w:ascii="Times New Roman" w:hAnsi="Times New Roman" w:cs="Times New Roman"/>
          <w:sz w:val="24"/>
          <w:szCs w:val="24"/>
        </w:rPr>
      </w:pPr>
      <w:r w:rsidRPr="00887D23">
        <w:rPr>
          <w:rFonts w:ascii="Times New Roman" w:hAnsi="Times New Roman" w:cs="Times New Roman"/>
          <w:sz w:val="24"/>
          <w:szCs w:val="24"/>
        </w:rPr>
        <w:t xml:space="preserve"> </w:t>
      </w:r>
    </w:p>
    <w:p w14:paraId="027E6480" w14:textId="77777777" w:rsidR="00803E75" w:rsidRDefault="00803E75" w:rsidP="00803E75">
      <w:pPr>
        <w:sectPr w:rsidR="00803E75" w:rsidSect="00887D23">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2240" w:h="15840"/>
          <w:pgMar w:top="1170" w:right="1378" w:bottom="1477" w:left="1440" w:header="618" w:footer="723" w:gutter="0"/>
          <w:cols w:space="720"/>
        </w:sectPr>
      </w:pPr>
    </w:p>
    <w:p w14:paraId="45E23FDE" w14:textId="77777777" w:rsidR="00803E75" w:rsidRPr="00887D23" w:rsidRDefault="00803E75" w:rsidP="00803E75">
      <w:pPr>
        <w:spacing w:after="48" w:line="252" w:lineRule="auto"/>
        <w:ind w:left="10" w:right="48"/>
        <w:jc w:val="right"/>
        <w:rPr>
          <w:rFonts w:ascii="Times New Roman" w:hAnsi="Times New Roman" w:cs="Times New Roman"/>
          <w:sz w:val="24"/>
          <w:szCs w:val="24"/>
        </w:rPr>
      </w:pPr>
      <w:r w:rsidRPr="00887D23">
        <w:rPr>
          <w:rFonts w:ascii="Times New Roman" w:hAnsi="Times New Roman" w:cs="Times New Roman"/>
          <w:b/>
          <w:sz w:val="24"/>
          <w:szCs w:val="24"/>
        </w:rPr>
        <w:t xml:space="preserve">Annexure-III </w:t>
      </w:r>
    </w:p>
    <w:p w14:paraId="13B8F86D" w14:textId="77777777" w:rsidR="00803E75" w:rsidRPr="00887D23" w:rsidRDefault="00803E75" w:rsidP="00803E75">
      <w:pPr>
        <w:spacing w:after="49"/>
        <w:rPr>
          <w:rFonts w:ascii="Times New Roman" w:hAnsi="Times New Roman" w:cs="Times New Roman"/>
          <w:sz w:val="24"/>
          <w:szCs w:val="24"/>
        </w:rPr>
      </w:pPr>
      <w:r w:rsidRPr="00887D23">
        <w:rPr>
          <w:rFonts w:ascii="Times New Roman" w:hAnsi="Times New Roman" w:cs="Times New Roman"/>
          <w:sz w:val="24"/>
          <w:szCs w:val="24"/>
        </w:rPr>
        <w:t xml:space="preserve"> </w:t>
      </w:r>
    </w:p>
    <w:p w14:paraId="3A1F30BC" w14:textId="77777777" w:rsidR="00803E75" w:rsidRPr="00887D23" w:rsidRDefault="00803E75" w:rsidP="00803E75">
      <w:pPr>
        <w:pStyle w:val="Heading3"/>
        <w:rPr>
          <w:rFonts w:ascii="Times New Roman" w:hAnsi="Times New Roman" w:cs="Times New Roman"/>
          <w:sz w:val="24"/>
          <w:szCs w:val="24"/>
        </w:rPr>
      </w:pPr>
      <w:proofErr w:type="gramStart"/>
      <w:r w:rsidRPr="00887D23">
        <w:rPr>
          <w:rFonts w:ascii="Times New Roman" w:hAnsi="Times New Roman" w:cs="Times New Roman"/>
          <w:sz w:val="24"/>
          <w:szCs w:val="24"/>
        </w:rPr>
        <w:t>SEXS  –</w:t>
      </w:r>
      <w:proofErr w:type="gramEnd"/>
      <w:r w:rsidRPr="00887D23">
        <w:rPr>
          <w:rFonts w:ascii="Times New Roman" w:hAnsi="Times New Roman" w:cs="Times New Roman"/>
          <w:sz w:val="24"/>
          <w:szCs w:val="24"/>
        </w:rPr>
        <w:t xml:space="preserve">  Simplified Excitation System Model  </w:t>
      </w:r>
    </w:p>
    <w:p w14:paraId="599D6C8B" w14:textId="77777777" w:rsidR="00803E75" w:rsidRDefault="00803E75" w:rsidP="00803E75">
      <w:pPr>
        <w:spacing w:after="0"/>
      </w:pPr>
      <w:r>
        <w:rPr>
          <w:noProof/>
          <w:lang w:val="en-IN" w:eastAsia="en-IN"/>
        </w:rPr>
        <w:drawing>
          <wp:inline distT="0" distB="0" distL="0" distR="0" wp14:anchorId="71DE270A" wp14:editId="728C9374">
            <wp:extent cx="5714278" cy="5092716"/>
            <wp:effectExtent l="0" t="0" r="0" b="0"/>
            <wp:docPr id="5611" name="Picture 5611"/>
            <wp:cNvGraphicFramePr/>
            <a:graphic xmlns:a="http://schemas.openxmlformats.org/drawingml/2006/main">
              <a:graphicData uri="http://schemas.openxmlformats.org/drawingml/2006/picture">
                <pic:pic xmlns:pic="http://schemas.openxmlformats.org/drawingml/2006/picture">
                  <pic:nvPicPr>
                    <pic:cNvPr id="5611" name="Picture 5611"/>
                    <pic:cNvPicPr/>
                  </pic:nvPicPr>
                  <pic:blipFill>
                    <a:blip r:embed="rId19"/>
                    <a:stretch>
                      <a:fillRect/>
                    </a:stretch>
                  </pic:blipFill>
                  <pic:spPr>
                    <a:xfrm>
                      <a:off x="0" y="0"/>
                      <a:ext cx="5714278" cy="5092716"/>
                    </a:xfrm>
                    <a:prstGeom prst="rect">
                      <a:avLst/>
                    </a:prstGeom>
                  </pic:spPr>
                </pic:pic>
              </a:graphicData>
            </a:graphic>
          </wp:inline>
        </w:drawing>
      </w:r>
    </w:p>
    <w:p w14:paraId="0759FEF2" w14:textId="77777777" w:rsidR="00803E75" w:rsidRDefault="00803E75" w:rsidP="00803E75">
      <w:pPr>
        <w:spacing w:after="45"/>
      </w:pPr>
      <w:r>
        <w:t xml:space="preserve"> </w:t>
      </w:r>
    </w:p>
    <w:p w14:paraId="0F3491A3" w14:textId="77777777" w:rsidR="00157F68" w:rsidRPr="00887D23" w:rsidRDefault="00157F68" w:rsidP="00157F68">
      <w:pPr>
        <w:jc w:val="both"/>
        <w:rPr>
          <w:rFonts w:ascii="Times New Roman" w:hAnsi="Times New Roman" w:cs="Times New Roman"/>
          <w:sz w:val="24"/>
          <w:szCs w:val="24"/>
        </w:rPr>
      </w:pPr>
    </w:p>
    <w:p w14:paraId="6EC3E135" w14:textId="77777777" w:rsidR="00157F68" w:rsidRPr="00887D23" w:rsidRDefault="00157F68" w:rsidP="00157F68">
      <w:pPr>
        <w:rPr>
          <w:rFonts w:ascii="Times New Roman" w:hAnsi="Times New Roman" w:cs="Times New Roman"/>
          <w:b/>
          <w:bCs/>
          <w:color w:val="FF0000"/>
          <w:sz w:val="24"/>
          <w:szCs w:val="22"/>
        </w:rPr>
      </w:pPr>
    </w:p>
    <w:p w14:paraId="1C04D1DC" w14:textId="77777777" w:rsidR="00011F7B" w:rsidRDefault="00011F7B" w:rsidP="00157F68">
      <w:pPr>
        <w:jc w:val="right"/>
        <w:rPr>
          <w:rFonts w:ascii="Times New Roman" w:hAnsi="Times New Roman" w:cs="Times New Roman"/>
          <w:b/>
          <w:bCs/>
          <w:color w:val="FF0000"/>
          <w:sz w:val="24"/>
          <w:szCs w:val="22"/>
        </w:rPr>
      </w:pPr>
    </w:p>
    <w:p w14:paraId="7FF3AE46" w14:textId="77777777" w:rsidR="00011F7B" w:rsidRDefault="00011F7B" w:rsidP="00157F68">
      <w:pPr>
        <w:jc w:val="right"/>
        <w:rPr>
          <w:rFonts w:ascii="Times New Roman" w:hAnsi="Times New Roman" w:cs="Times New Roman"/>
          <w:b/>
          <w:bCs/>
          <w:color w:val="FF0000"/>
          <w:sz w:val="24"/>
          <w:szCs w:val="22"/>
        </w:rPr>
      </w:pPr>
    </w:p>
    <w:p w14:paraId="4271ACF7" w14:textId="77777777" w:rsidR="00011F7B" w:rsidRDefault="00011F7B" w:rsidP="00157F68">
      <w:pPr>
        <w:jc w:val="right"/>
        <w:rPr>
          <w:rFonts w:ascii="Times New Roman" w:hAnsi="Times New Roman" w:cs="Times New Roman"/>
          <w:b/>
          <w:bCs/>
          <w:color w:val="FF0000"/>
          <w:sz w:val="24"/>
          <w:szCs w:val="22"/>
        </w:rPr>
      </w:pPr>
    </w:p>
    <w:p w14:paraId="1E054B09" w14:textId="77777777" w:rsidR="00011F7B" w:rsidRDefault="00011F7B" w:rsidP="00157F68">
      <w:pPr>
        <w:jc w:val="right"/>
        <w:rPr>
          <w:rFonts w:ascii="Times New Roman" w:hAnsi="Times New Roman" w:cs="Times New Roman"/>
          <w:b/>
          <w:bCs/>
          <w:color w:val="FF0000"/>
          <w:sz w:val="24"/>
          <w:szCs w:val="22"/>
        </w:rPr>
      </w:pPr>
    </w:p>
    <w:p w14:paraId="4C1C60CD" w14:textId="77777777" w:rsidR="00011F7B" w:rsidRDefault="00011F7B" w:rsidP="00157F68">
      <w:pPr>
        <w:jc w:val="right"/>
        <w:rPr>
          <w:rFonts w:ascii="Times New Roman" w:hAnsi="Times New Roman" w:cs="Times New Roman"/>
          <w:b/>
          <w:bCs/>
          <w:color w:val="FF0000"/>
          <w:sz w:val="24"/>
          <w:szCs w:val="22"/>
        </w:rPr>
      </w:pPr>
    </w:p>
    <w:p w14:paraId="77BA6BB7" w14:textId="77777777" w:rsidR="00011F7B" w:rsidRDefault="00011F7B" w:rsidP="00157F68">
      <w:pPr>
        <w:jc w:val="right"/>
        <w:rPr>
          <w:rFonts w:ascii="Times New Roman" w:hAnsi="Times New Roman" w:cs="Times New Roman"/>
          <w:b/>
          <w:bCs/>
          <w:color w:val="FF0000"/>
          <w:sz w:val="24"/>
          <w:szCs w:val="22"/>
        </w:rPr>
      </w:pPr>
    </w:p>
    <w:p w14:paraId="6BA39F48" w14:textId="79E95BE6" w:rsidR="00157F68" w:rsidRPr="00887D23" w:rsidRDefault="00157F68" w:rsidP="00157F68">
      <w:pPr>
        <w:jc w:val="right"/>
        <w:rPr>
          <w:rFonts w:ascii="Times New Roman" w:hAnsi="Times New Roman" w:cs="Times New Roman"/>
          <w:b/>
          <w:bCs/>
          <w:sz w:val="24"/>
          <w:szCs w:val="22"/>
        </w:rPr>
      </w:pPr>
      <w:r w:rsidRPr="00887D23">
        <w:rPr>
          <w:rFonts w:ascii="Times New Roman" w:hAnsi="Times New Roman" w:cs="Times New Roman"/>
          <w:b/>
          <w:bCs/>
          <w:sz w:val="24"/>
          <w:szCs w:val="22"/>
        </w:rPr>
        <w:t>Annexure - I</w:t>
      </w:r>
      <w:r w:rsidR="00232E56" w:rsidRPr="00887D23">
        <w:rPr>
          <w:rFonts w:ascii="Times New Roman" w:hAnsi="Times New Roman" w:cs="Times New Roman"/>
          <w:b/>
          <w:bCs/>
          <w:sz w:val="24"/>
          <w:szCs w:val="22"/>
        </w:rPr>
        <w:t>V</w:t>
      </w:r>
    </w:p>
    <w:p w14:paraId="7F227A53" w14:textId="77777777" w:rsidR="00157F68" w:rsidRPr="00887D23" w:rsidRDefault="00157F68" w:rsidP="00157F68">
      <w:pPr>
        <w:rPr>
          <w:rFonts w:ascii="Times New Roman" w:hAnsi="Times New Roman" w:cs="Times New Roman"/>
          <w:b/>
          <w:bCs/>
          <w:sz w:val="24"/>
          <w:szCs w:val="22"/>
        </w:rPr>
      </w:pPr>
      <w:r w:rsidRPr="00887D23">
        <w:rPr>
          <w:rFonts w:ascii="Times New Roman" w:hAnsi="Times New Roman" w:cs="Times New Roman"/>
          <w:b/>
          <w:bCs/>
          <w:sz w:val="24"/>
          <w:szCs w:val="22"/>
        </w:rPr>
        <w:t>Inverter Configurations:</w:t>
      </w:r>
    </w:p>
    <w:p w14:paraId="68BBB504" w14:textId="77777777" w:rsidR="00157F68" w:rsidRPr="00887D23" w:rsidRDefault="00157F68" w:rsidP="00157F68">
      <w:pPr>
        <w:jc w:val="both"/>
        <w:rPr>
          <w:rFonts w:ascii="Times New Roman" w:hAnsi="Times New Roman" w:cs="Times New Roman"/>
        </w:rPr>
      </w:pPr>
      <w:r w:rsidRPr="00887D23">
        <w:rPr>
          <w:rFonts w:ascii="Times New Roman" w:hAnsi="Times New Roman" w:cs="Times New Roman"/>
        </w:rPr>
        <w:t xml:space="preserve">Inverters within a </w:t>
      </w:r>
      <w:proofErr w:type="gramStart"/>
      <w:r w:rsidRPr="00887D23">
        <w:rPr>
          <w:rFonts w:ascii="Times New Roman" w:hAnsi="Times New Roman" w:cs="Times New Roman"/>
        </w:rPr>
        <w:t>Solar</w:t>
      </w:r>
      <w:proofErr w:type="gramEnd"/>
      <w:r w:rsidRPr="00887D23">
        <w:rPr>
          <w:rFonts w:ascii="Times New Roman" w:hAnsi="Times New Roman" w:cs="Times New Roman"/>
        </w:rPr>
        <w:t xml:space="preserve"> farm can be present in different configurations, as indicated below:</w:t>
      </w:r>
    </w:p>
    <w:p w14:paraId="041C45D4" w14:textId="77777777" w:rsidR="00157F68" w:rsidRDefault="00157F68" w:rsidP="00157F68">
      <w:pPr>
        <w:jc w:val="both"/>
      </w:pPr>
      <w:r>
        <w:rPr>
          <w:noProof/>
          <w:lang w:val="en-IN" w:eastAsia="en-IN"/>
        </w:rPr>
        <w:drawing>
          <wp:inline distT="0" distB="0" distL="0" distR="0" wp14:anchorId="32BB17BE" wp14:editId="4E8A93C9">
            <wp:extent cx="5833939" cy="45605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verter Configurations.JPG"/>
                    <pic:cNvPicPr/>
                  </pic:nvPicPr>
                  <pic:blipFill>
                    <a:blip r:embed="rId20">
                      <a:extLst>
                        <a:ext uri="{28A0092B-C50C-407E-A947-70E740481C1C}">
                          <a14:useLocalDpi xmlns:a14="http://schemas.microsoft.com/office/drawing/2010/main" val="0"/>
                        </a:ext>
                      </a:extLst>
                    </a:blip>
                    <a:stretch>
                      <a:fillRect/>
                    </a:stretch>
                  </pic:blipFill>
                  <pic:spPr>
                    <a:xfrm>
                      <a:off x="0" y="0"/>
                      <a:ext cx="5836085" cy="4562248"/>
                    </a:xfrm>
                    <a:prstGeom prst="rect">
                      <a:avLst/>
                    </a:prstGeom>
                  </pic:spPr>
                </pic:pic>
              </a:graphicData>
            </a:graphic>
          </wp:inline>
        </w:drawing>
      </w:r>
    </w:p>
    <w:p w14:paraId="4BAF94A8" w14:textId="77777777" w:rsidR="00157F68" w:rsidRPr="00887D23" w:rsidRDefault="00157F68" w:rsidP="00157F68">
      <w:pPr>
        <w:jc w:val="both"/>
        <w:rPr>
          <w:rFonts w:ascii="Times New Roman" w:hAnsi="Times New Roman" w:cs="Times New Roman"/>
        </w:rPr>
      </w:pPr>
      <w:r w:rsidRPr="00887D23">
        <w:rPr>
          <w:rFonts w:ascii="Times New Roman" w:hAnsi="Times New Roman" w:cs="Times New Roman"/>
        </w:rPr>
        <w:t xml:space="preserve">The data furnished must take into account the individual inverter configurations accordingly. </w:t>
      </w:r>
    </w:p>
    <w:p w14:paraId="29E6C52D" w14:textId="77777777" w:rsidR="00157F68" w:rsidRPr="00887D23" w:rsidRDefault="00157F68" w:rsidP="00157F68">
      <w:pPr>
        <w:rPr>
          <w:rFonts w:ascii="Times New Roman" w:hAnsi="Times New Roman" w:cs="Times New Roman"/>
          <w:b/>
          <w:bCs/>
          <w:color w:val="FF0000"/>
          <w:sz w:val="24"/>
          <w:szCs w:val="22"/>
        </w:rPr>
      </w:pPr>
      <w:r w:rsidRPr="00887D23">
        <w:rPr>
          <w:rFonts w:ascii="Times New Roman" w:hAnsi="Times New Roman" w:cs="Times New Roman"/>
          <w:b/>
          <w:bCs/>
          <w:color w:val="FF0000"/>
          <w:sz w:val="24"/>
          <w:szCs w:val="22"/>
        </w:rPr>
        <w:br w:type="page"/>
      </w:r>
    </w:p>
    <w:p w14:paraId="15272884" w14:textId="3635F18E" w:rsidR="00157F68" w:rsidRPr="00887D23" w:rsidRDefault="00157F68" w:rsidP="00157F68">
      <w:pPr>
        <w:jc w:val="right"/>
        <w:rPr>
          <w:rFonts w:ascii="Times New Roman" w:hAnsi="Times New Roman" w:cs="Times New Roman"/>
          <w:b/>
          <w:bCs/>
          <w:color w:val="FF0000"/>
          <w:sz w:val="24"/>
          <w:szCs w:val="22"/>
        </w:rPr>
      </w:pPr>
    </w:p>
    <w:p w14:paraId="1A4A0947" w14:textId="77777777" w:rsidR="00157F68" w:rsidRPr="00887D23" w:rsidRDefault="00157F68" w:rsidP="00157F68">
      <w:pPr>
        <w:jc w:val="both"/>
        <w:rPr>
          <w:rFonts w:ascii="Times New Roman" w:hAnsi="Times New Roman" w:cs="Times New Roman"/>
          <w:b/>
          <w:bCs/>
          <w:sz w:val="24"/>
          <w:szCs w:val="22"/>
        </w:rPr>
      </w:pPr>
      <w:r w:rsidRPr="00887D23">
        <w:rPr>
          <w:rFonts w:ascii="Times New Roman" w:hAnsi="Times New Roman" w:cs="Times New Roman"/>
          <w:b/>
          <w:bCs/>
          <w:sz w:val="24"/>
          <w:szCs w:val="22"/>
        </w:rPr>
        <w:t xml:space="preserve">Block Diagrams: </w:t>
      </w:r>
    </w:p>
    <w:p w14:paraId="25529A8C" w14:textId="77777777" w:rsidR="00157F68" w:rsidRPr="00887D23" w:rsidRDefault="00157F68" w:rsidP="00157F68">
      <w:pPr>
        <w:pStyle w:val="ListParagraph"/>
        <w:numPr>
          <w:ilvl w:val="0"/>
          <w:numId w:val="7"/>
        </w:numPr>
        <w:rPr>
          <w:rFonts w:ascii="Times New Roman" w:hAnsi="Times New Roman" w:cs="Times New Roman"/>
          <w:b/>
          <w:bCs/>
        </w:rPr>
      </w:pPr>
      <w:r w:rsidRPr="00887D23">
        <w:rPr>
          <w:rFonts w:ascii="Times New Roman" w:hAnsi="Times New Roman" w:cs="Times New Roman"/>
          <w:b/>
          <w:bCs/>
        </w:rPr>
        <w:t>Generators:</w:t>
      </w:r>
    </w:p>
    <w:p w14:paraId="6CFFB7B6" w14:textId="77777777" w:rsidR="00157F68" w:rsidRPr="00887D23" w:rsidRDefault="00157F68" w:rsidP="00157F68">
      <w:pPr>
        <w:pStyle w:val="ListParagraph"/>
        <w:rPr>
          <w:rFonts w:ascii="Times New Roman" w:hAnsi="Times New Roman" w:cs="Times New Roman"/>
          <w:b/>
          <w:bCs/>
          <w:highlight w:val="yellow"/>
        </w:rPr>
      </w:pPr>
    </w:p>
    <w:p w14:paraId="2937AC91" w14:textId="77777777" w:rsidR="00157F68" w:rsidRPr="00887D23" w:rsidRDefault="00157F68" w:rsidP="00157F68">
      <w:pPr>
        <w:pStyle w:val="ListParagraph"/>
        <w:numPr>
          <w:ilvl w:val="0"/>
          <w:numId w:val="8"/>
        </w:numPr>
        <w:ind w:left="360"/>
        <w:rPr>
          <w:rFonts w:ascii="Times New Roman" w:hAnsi="Times New Roman" w:cs="Times New Roman"/>
          <w:u w:val="single"/>
        </w:rPr>
      </w:pPr>
      <w:r w:rsidRPr="00887D23">
        <w:rPr>
          <w:rFonts w:ascii="Times New Roman" w:hAnsi="Times New Roman" w:cs="Times New Roman"/>
          <w:b/>
          <w:bCs/>
          <w:u w:val="single"/>
        </w:rPr>
        <w:t xml:space="preserve">REGCA1: </w:t>
      </w:r>
      <w:r w:rsidRPr="00887D23">
        <w:rPr>
          <w:rFonts w:ascii="Times New Roman" w:hAnsi="Times New Roman" w:cs="Times New Roman"/>
          <w:u w:val="single"/>
        </w:rPr>
        <w:t>Generic Model for Utility Scale Solar PV</w:t>
      </w:r>
    </w:p>
    <w:p w14:paraId="57E3FC48" w14:textId="77777777" w:rsidR="00157F68" w:rsidRDefault="00157F68" w:rsidP="00157F68">
      <w:r>
        <w:rPr>
          <w:noProof/>
          <w:lang w:val="en-IN" w:eastAsia="en-IN"/>
        </w:rPr>
        <w:drawing>
          <wp:inline distT="0" distB="0" distL="0" distR="0" wp14:anchorId="355475F7" wp14:editId="043E4672">
            <wp:extent cx="6010275" cy="4515412"/>
            <wp:effectExtent l="19050" t="19050" r="952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5689" cy="4534505"/>
                    </a:xfrm>
                    <a:prstGeom prst="rect">
                      <a:avLst/>
                    </a:prstGeom>
                    <a:ln w="12700">
                      <a:solidFill>
                        <a:schemeClr val="tx1"/>
                      </a:solidFill>
                    </a:ln>
                  </pic:spPr>
                </pic:pic>
              </a:graphicData>
            </a:graphic>
          </wp:inline>
        </w:drawing>
      </w:r>
    </w:p>
    <w:p w14:paraId="60524C8B" w14:textId="77777777" w:rsidR="00157F68" w:rsidRDefault="00157F68" w:rsidP="00157F68">
      <w:r>
        <w:br w:type="page"/>
      </w:r>
    </w:p>
    <w:p w14:paraId="504F4A09" w14:textId="77777777" w:rsidR="00157F68" w:rsidRPr="00887D23" w:rsidRDefault="00157F68" w:rsidP="00157F68">
      <w:pPr>
        <w:pStyle w:val="ListParagraph"/>
        <w:numPr>
          <w:ilvl w:val="0"/>
          <w:numId w:val="7"/>
        </w:numPr>
        <w:rPr>
          <w:rFonts w:ascii="Times New Roman" w:hAnsi="Times New Roman" w:cs="Times New Roman"/>
          <w:b/>
          <w:bCs/>
        </w:rPr>
      </w:pPr>
      <w:r w:rsidRPr="00887D23">
        <w:rPr>
          <w:rFonts w:ascii="Times New Roman" w:hAnsi="Times New Roman" w:cs="Times New Roman"/>
          <w:b/>
          <w:bCs/>
        </w:rPr>
        <w:t>Electrical Control:</w:t>
      </w:r>
    </w:p>
    <w:p w14:paraId="0CD8176F" w14:textId="77777777" w:rsidR="00157F68" w:rsidRPr="00887D23" w:rsidRDefault="00157F68" w:rsidP="00157F68">
      <w:pPr>
        <w:pStyle w:val="ListParagraph"/>
        <w:rPr>
          <w:rFonts w:ascii="Times New Roman" w:hAnsi="Times New Roman" w:cs="Times New Roman"/>
          <w:b/>
          <w:bCs/>
          <w:highlight w:val="yellow"/>
        </w:rPr>
      </w:pPr>
    </w:p>
    <w:p w14:paraId="5907C0D5" w14:textId="77777777" w:rsidR="00157F68" w:rsidRPr="00887D23" w:rsidRDefault="00157F68" w:rsidP="00157F68">
      <w:pPr>
        <w:pStyle w:val="ListParagraph"/>
        <w:numPr>
          <w:ilvl w:val="0"/>
          <w:numId w:val="8"/>
        </w:numPr>
        <w:rPr>
          <w:rFonts w:ascii="Times New Roman" w:hAnsi="Times New Roman" w:cs="Times New Roman"/>
          <w:u w:val="single"/>
        </w:rPr>
      </w:pPr>
      <w:r w:rsidRPr="00887D23">
        <w:rPr>
          <w:rFonts w:ascii="Times New Roman" w:hAnsi="Times New Roman" w:cs="Times New Roman"/>
          <w:b/>
          <w:bCs/>
          <w:u w:val="single"/>
        </w:rPr>
        <w:t xml:space="preserve">REECB1: </w:t>
      </w:r>
      <w:r w:rsidRPr="00887D23">
        <w:rPr>
          <w:rFonts w:ascii="Times New Roman" w:hAnsi="Times New Roman" w:cs="Times New Roman"/>
          <w:u w:val="single"/>
        </w:rPr>
        <w:t>Generic Model for Utility Scale Solar PV</w:t>
      </w:r>
    </w:p>
    <w:p w14:paraId="197D9E79" w14:textId="77777777" w:rsidR="00157F68" w:rsidRPr="00204908" w:rsidRDefault="00157F68" w:rsidP="00157F68">
      <w:pPr>
        <w:pStyle w:val="ListParagraph"/>
        <w:rPr>
          <w:b/>
          <w:bCs/>
          <w:highlight w:val="yellow"/>
        </w:rPr>
      </w:pPr>
    </w:p>
    <w:p w14:paraId="03353B70" w14:textId="77777777" w:rsidR="00157F68" w:rsidRDefault="00157F68" w:rsidP="00157F68">
      <w:pPr>
        <w:jc w:val="both"/>
        <w:rPr>
          <w:b/>
          <w:bCs/>
          <w:color w:val="FF0000"/>
          <w:sz w:val="24"/>
          <w:szCs w:val="22"/>
        </w:rPr>
      </w:pPr>
      <w:r w:rsidRPr="00887D23">
        <w:rPr>
          <w:b/>
          <w:bCs/>
          <w:noProof/>
          <w:color w:val="FF0000"/>
          <w:sz w:val="24"/>
          <w:szCs w:val="22"/>
          <w:lang w:val="en-IN" w:eastAsia="en-IN"/>
        </w:rPr>
        <w:drawing>
          <wp:inline distT="0" distB="0" distL="0" distR="0" wp14:anchorId="6421425A" wp14:editId="6AFB66B6">
            <wp:extent cx="5943600" cy="49193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ock Diagram - REECB1.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919345"/>
                    </a:xfrm>
                    <a:prstGeom prst="rect">
                      <a:avLst/>
                    </a:prstGeom>
                  </pic:spPr>
                </pic:pic>
              </a:graphicData>
            </a:graphic>
          </wp:inline>
        </w:drawing>
      </w:r>
    </w:p>
    <w:p w14:paraId="2C35E2FF" w14:textId="77777777" w:rsidR="00157F68" w:rsidRDefault="00157F68" w:rsidP="00157F68">
      <w:pPr>
        <w:rPr>
          <w:b/>
          <w:bCs/>
          <w:color w:val="FF0000"/>
          <w:sz w:val="24"/>
          <w:szCs w:val="22"/>
        </w:rPr>
      </w:pPr>
      <w:r>
        <w:rPr>
          <w:b/>
          <w:bCs/>
          <w:color w:val="FF0000"/>
          <w:sz w:val="24"/>
          <w:szCs w:val="22"/>
        </w:rPr>
        <w:br w:type="page"/>
      </w:r>
    </w:p>
    <w:p w14:paraId="2A522A08" w14:textId="77777777" w:rsidR="00157F68" w:rsidRPr="00887D23" w:rsidRDefault="00157F68" w:rsidP="00157F68">
      <w:pPr>
        <w:pStyle w:val="ListParagraph"/>
        <w:numPr>
          <w:ilvl w:val="0"/>
          <w:numId w:val="7"/>
        </w:numPr>
        <w:rPr>
          <w:rFonts w:ascii="Times New Roman" w:hAnsi="Times New Roman" w:cs="Times New Roman"/>
          <w:b/>
          <w:bCs/>
        </w:rPr>
      </w:pPr>
      <w:r w:rsidRPr="00887D23">
        <w:rPr>
          <w:rFonts w:ascii="Times New Roman" w:hAnsi="Times New Roman" w:cs="Times New Roman"/>
          <w:b/>
          <w:bCs/>
        </w:rPr>
        <w:t>Power Plant Controller (PPC) Model:</w:t>
      </w:r>
    </w:p>
    <w:p w14:paraId="2D2333C6" w14:textId="77777777" w:rsidR="00157F68" w:rsidRPr="00887D23" w:rsidRDefault="00157F68" w:rsidP="00157F68">
      <w:pPr>
        <w:pStyle w:val="ListParagraph"/>
        <w:rPr>
          <w:rFonts w:ascii="Times New Roman" w:hAnsi="Times New Roman" w:cs="Times New Roman"/>
        </w:rPr>
      </w:pPr>
    </w:p>
    <w:p w14:paraId="3A85F59E" w14:textId="77777777" w:rsidR="00157F68" w:rsidRPr="00887D23" w:rsidRDefault="00157F68" w:rsidP="00157F68">
      <w:pPr>
        <w:pStyle w:val="ListParagraph"/>
        <w:numPr>
          <w:ilvl w:val="0"/>
          <w:numId w:val="8"/>
        </w:numPr>
        <w:ind w:left="360"/>
        <w:rPr>
          <w:rFonts w:ascii="Times New Roman" w:hAnsi="Times New Roman" w:cs="Times New Roman"/>
          <w:u w:val="single"/>
        </w:rPr>
      </w:pPr>
      <w:r w:rsidRPr="00887D23">
        <w:rPr>
          <w:rFonts w:ascii="Times New Roman" w:hAnsi="Times New Roman" w:cs="Times New Roman"/>
          <w:b/>
          <w:bCs/>
          <w:u w:val="single"/>
        </w:rPr>
        <w:t>REPCA1</w:t>
      </w:r>
      <w:r w:rsidRPr="00887D23">
        <w:rPr>
          <w:rFonts w:ascii="Times New Roman" w:hAnsi="Times New Roman" w:cs="Times New Roman"/>
          <w:u w:val="single"/>
        </w:rPr>
        <w:t xml:space="preserve"> for Utility scale Solar PV:</w:t>
      </w:r>
    </w:p>
    <w:p w14:paraId="402C7B33" w14:textId="77777777" w:rsidR="00157F68" w:rsidRDefault="00157F68" w:rsidP="00157F68">
      <w:pPr>
        <w:ind w:left="450"/>
      </w:pPr>
      <w:r>
        <w:rPr>
          <w:noProof/>
          <w:lang w:val="en-IN" w:eastAsia="en-IN"/>
        </w:rPr>
        <w:drawing>
          <wp:inline distT="0" distB="0" distL="0" distR="0" wp14:anchorId="49A04329" wp14:editId="243D5D14">
            <wp:extent cx="5943600" cy="2791460"/>
            <wp:effectExtent l="19050" t="19050" r="19050" b="279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91460"/>
                    </a:xfrm>
                    <a:prstGeom prst="rect">
                      <a:avLst/>
                    </a:prstGeom>
                    <a:ln w="12700">
                      <a:solidFill>
                        <a:schemeClr val="tx1"/>
                      </a:solidFill>
                    </a:ln>
                  </pic:spPr>
                </pic:pic>
              </a:graphicData>
            </a:graphic>
          </wp:inline>
        </w:drawing>
      </w:r>
    </w:p>
    <w:p w14:paraId="057F3457" w14:textId="77777777" w:rsidR="00157F68" w:rsidRPr="00984E90" w:rsidRDefault="00157F68" w:rsidP="00157F68">
      <w:pPr>
        <w:jc w:val="both"/>
        <w:rPr>
          <w:b/>
          <w:bCs/>
          <w:color w:val="FF0000"/>
          <w:sz w:val="24"/>
          <w:szCs w:val="22"/>
        </w:rPr>
      </w:pPr>
    </w:p>
    <w:p w14:paraId="7C0794CA" w14:textId="77777777" w:rsidR="00157F68" w:rsidRDefault="00157F68" w:rsidP="00157F68">
      <w:r>
        <w:br w:type="page"/>
      </w:r>
    </w:p>
    <w:p w14:paraId="49E40983" w14:textId="77777777" w:rsidR="00157F68" w:rsidRPr="00887D23" w:rsidRDefault="00157F68" w:rsidP="00157F68">
      <w:pPr>
        <w:pStyle w:val="ListParagraph"/>
        <w:numPr>
          <w:ilvl w:val="0"/>
          <w:numId w:val="7"/>
        </w:numPr>
        <w:rPr>
          <w:rFonts w:ascii="Times New Roman" w:hAnsi="Times New Roman" w:cs="Times New Roman"/>
          <w:b/>
          <w:bCs/>
        </w:rPr>
      </w:pPr>
      <w:r w:rsidRPr="00887D23">
        <w:rPr>
          <w:rFonts w:ascii="Times New Roman" w:hAnsi="Times New Roman" w:cs="Times New Roman"/>
          <w:b/>
          <w:bCs/>
        </w:rPr>
        <w:t>Electrical Control Model for Utility Scale Battery Energy Storage System (BESS):</w:t>
      </w:r>
    </w:p>
    <w:p w14:paraId="4C4DB14B" w14:textId="77777777" w:rsidR="00157F68" w:rsidRDefault="00157F68" w:rsidP="00157F68">
      <w:pPr>
        <w:jc w:val="both"/>
        <w:rPr>
          <w:b/>
          <w:bCs/>
        </w:rPr>
      </w:pPr>
    </w:p>
    <w:p w14:paraId="5B9767C1" w14:textId="77777777" w:rsidR="00157F68" w:rsidRDefault="00157F68" w:rsidP="00157F68">
      <w:pPr>
        <w:jc w:val="both"/>
        <w:rPr>
          <w:b/>
          <w:bCs/>
        </w:rPr>
      </w:pPr>
      <w:r w:rsidRPr="00887D23">
        <w:rPr>
          <w:b/>
          <w:bCs/>
          <w:noProof/>
          <w:lang w:val="en-IN" w:eastAsia="en-IN"/>
        </w:rPr>
        <w:drawing>
          <wp:inline distT="0" distB="0" distL="0" distR="0" wp14:anchorId="6128924B" wp14:editId="6C8132C4">
            <wp:extent cx="5943600" cy="5237480"/>
            <wp:effectExtent l="19050" t="19050" r="1905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ECCU1 - BESS.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5237480"/>
                    </a:xfrm>
                    <a:prstGeom prst="rect">
                      <a:avLst/>
                    </a:prstGeom>
                    <a:ln w="12700">
                      <a:solidFill>
                        <a:schemeClr val="tx1"/>
                      </a:solidFill>
                    </a:ln>
                  </pic:spPr>
                </pic:pic>
              </a:graphicData>
            </a:graphic>
          </wp:inline>
        </w:drawing>
      </w:r>
    </w:p>
    <w:p w14:paraId="2BFC88EB" w14:textId="77777777" w:rsidR="00157F68" w:rsidRDefault="00157F68" w:rsidP="00157F68">
      <w:r>
        <w:br w:type="page"/>
      </w:r>
    </w:p>
    <w:p w14:paraId="121D5972" w14:textId="119FFA41" w:rsidR="00157F68" w:rsidRPr="00887D23" w:rsidRDefault="00F92780" w:rsidP="00157F68">
      <w:pPr>
        <w:jc w:val="right"/>
        <w:rPr>
          <w:rFonts w:ascii="Times New Roman" w:hAnsi="Times New Roman" w:cs="Times New Roman"/>
          <w:b/>
          <w:bCs/>
          <w:sz w:val="24"/>
          <w:szCs w:val="22"/>
        </w:rPr>
      </w:pPr>
      <w:r w:rsidRPr="00887D23">
        <w:rPr>
          <w:rFonts w:ascii="Times New Roman" w:hAnsi="Times New Roman" w:cs="Times New Roman"/>
          <w:b/>
          <w:bCs/>
          <w:sz w:val="24"/>
          <w:szCs w:val="22"/>
        </w:rPr>
        <w:t>Annexure – V</w:t>
      </w:r>
    </w:p>
    <w:p w14:paraId="0AFD1520" w14:textId="77777777" w:rsidR="00157F68" w:rsidRPr="00887D23" w:rsidRDefault="00157F68" w:rsidP="00157F68">
      <w:pPr>
        <w:jc w:val="center"/>
        <w:rPr>
          <w:rFonts w:ascii="Times New Roman" w:hAnsi="Times New Roman" w:cs="Times New Roman"/>
          <w:b/>
          <w:bCs/>
          <w:sz w:val="24"/>
          <w:szCs w:val="22"/>
        </w:rPr>
      </w:pPr>
      <w:r w:rsidRPr="00887D23">
        <w:rPr>
          <w:rFonts w:ascii="Times New Roman" w:hAnsi="Times New Roman" w:cs="Times New Roman"/>
          <w:b/>
          <w:bCs/>
          <w:sz w:val="24"/>
          <w:szCs w:val="22"/>
        </w:rPr>
        <w:t>Block Diagrams</w:t>
      </w:r>
    </w:p>
    <w:p w14:paraId="2A2034A2" w14:textId="77777777" w:rsidR="00157F68" w:rsidRPr="00887D23" w:rsidRDefault="00157F68" w:rsidP="00157F68">
      <w:pPr>
        <w:pStyle w:val="ListParagraph"/>
        <w:numPr>
          <w:ilvl w:val="0"/>
          <w:numId w:val="10"/>
        </w:numPr>
        <w:spacing w:line="256" w:lineRule="auto"/>
        <w:rPr>
          <w:rFonts w:ascii="Times New Roman" w:hAnsi="Times New Roman" w:cs="Times New Roman"/>
          <w:b/>
          <w:bCs/>
        </w:rPr>
      </w:pPr>
      <w:r w:rsidRPr="00887D23">
        <w:rPr>
          <w:rFonts w:ascii="Times New Roman" w:hAnsi="Times New Roman" w:cs="Times New Roman"/>
          <w:b/>
          <w:bCs/>
        </w:rPr>
        <w:t>Generators:</w:t>
      </w:r>
    </w:p>
    <w:p w14:paraId="308FF3AF" w14:textId="77777777" w:rsidR="00157F68" w:rsidRPr="00887D23" w:rsidRDefault="00157F68" w:rsidP="00157F68">
      <w:pPr>
        <w:pStyle w:val="ListParagraph"/>
        <w:numPr>
          <w:ilvl w:val="0"/>
          <w:numId w:val="8"/>
        </w:numPr>
        <w:spacing w:line="256" w:lineRule="auto"/>
        <w:ind w:left="360"/>
        <w:rPr>
          <w:rFonts w:ascii="Times New Roman" w:hAnsi="Times New Roman" w:cs="Times New Roman"/>
          <w:u w:val="single"/>
        </w:rPr>
      </w:pPr>
      <w:r w:rsidRPr="00887D23">
        <w:rPr>
          <w:rFonts w:ascii="Times New Roman" w:hAnsi="Times New Roman" w:cs="Times New Roman"/>
          <w:u w:val="single"/>
        </w:rPr>
        <w:t>REGCA1: Generic Model for Type-3 and Type-4 wind turbines</w:t>
      </w:r>
    </w:p>
    <w:p w14:paraId="1D844955" w14:textId="77777777" w:rsidR="00157F68" w:rsidRDefault="00157F68" w:rsidP="00157F68">
      <w:r>
        <w:rPr>
          <w:noProof/>
          <w:lang w:val="en-IN" w:eastAsia="en-IN"/>
        </w:rPr>
        <w:drawing>
          <wp:inline distT="0" distB="0" distL="0" distR="0" wp14:anchorId="38836EF6" wp14:editId="2544B719">
            <wp:extent cx="4928235" cy="3622040"/>
            <wp:effectExtent l="19050" t="19050" r="2476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8235" cy="3622040"/>
                    </a:xfrm>
                    <a:prstGeom prst="rect">
                      <a:avLst/>
                    </a:prstGeom>
                    <a:noFill/>
                    <a:ln w="12700" cmpd="sng">
                      <a:solidFill>
                        <a:srgbClr val="000000"/>
                      </a:solidFill>
                      <a:miter lim="800000"/>
                      <a:headEnd/>
                      <a:tailEnd/>
                    </a:ln>
                    <a:effectLst/>
                  </pic:spPr>
                </pic:pic>
              </a:graphicData>
            </a:graphic>
          </wp:inline>
        </w:drawing>
      </w:r>
    </w:p>
    <w:p w14:paraId="76FE03AA" w14:textId="77777777" w:rsidR="00157F68" w:rsidRPr="00887D23" w:rsidRDefault="00157F68" w:rsidP="00157F68">
      <w:pPr>
        <w:pStyle w:val="ListParagraph"/>
        <w:numPr>
          <w:ilvl w:val="0"/>
          <w:numId w:val="10"/>
        </w:numPr>
        <w:spacing w:line="256" w:lineRule="auto"/>
        <w:rPr>
          <w:rFonts w:ascii="Times New Roman" w:hAnsi="Times New Roman" w:cs="Times New Roman"/>
          <w:b/>
          <w:bCs/>
        </w:rPr>
      </w:pPr>
      <w:r w:rsidRPr="00887D23">
        <w:rPr>
          <w:rFonts w:ascii="Times New Roman" w:hAnsi="Times New Roman" w:cs="Times New Roman"/>
          <w:b/>
          <w:bCs/>
        </w:rPr>
        <w:t>Electrical Control:</w:t>
      </w:r>
    </w:p>
    <w:p w14:paraId="09DF7D08" w14:textId="77777777" w:rsidR="00157F68" w:rsidRPr="00887D23" w:rsidRDefault="00157F68" w:rsidP="00157F68">
      <w:pPr>
        <w:pStyle w:val="ListParagraph"/>
        <w:numPr>
          <w:ilvl w:val="0"/>
          <w:numId w:val="8"/>
        </w:numPr>
        <w:spacing w:line="256" w:lineRule="auto"/>
        <w:ind w:left="360"/>
        <w:rPr>
          <w:rFonts w:ascii="Times New Roman" w:hAnsi="Times New Roman" w:cs="Times New Roman"/>
          <w:u w:val="single"/>
        </w:rPr>
      </w:pPr>
      <w:r w:rsidRPr="00887D23">
        <w:rPr>
          <w:rFonts w:ascii="Times New Roman" w:hAnsi="Times New Roman" w:cs="Times New Roman"/>
          <w:u w:val="single"/>
        </w:rPr>
        <w:t>Type-2 (WT2E1) : Rotor Resistance Control</w:t>
      </w:r>
    </w:p>
    <w:p w14:paraId="5DCC6183" w14:textId="77777777" w:rsidR="00157F68" w:rsidRDefault="00157F68" w:rsidP="00157F68">
      <w:r w:rsidRPr="00887D23">
        <w:rPr>
          <w:rFonts w:ascii="Courier New" w:eastAsia="Courier New" w:hAnsi="Courier New" w:cs="Courier New"/>
          <w:noProof/>
          <w:sz w:val="20"/>
          <w:lang w:val="en-IN" w:eastAsia="en-IN"/>
        </w:rPr>
        <w:drawing>
          <wp:inline distT="0" distB="0" distL="0" distR="0" wp14:anchorId="58310ADB" wp14:editId="6C7A460D">
            <wp:extent cx="4382135" cy="2291715"/>
            <wp:effectExtent l="19050" t="19050" r="18415"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2135" cy="2291715"/>
                    </a:xfrm>
                    <a:prstGeom prst="rect">
                      <a:avLst/>
                    </a:prstGeom>
                    <a:noFill/>
                    <a:ln w="12700" cmpd="sng">
                      <a:solidFill>
                        <a:srgbClr val="000000"/>
                      </a:solidFill>
                      <a:miter lim="800000"/>
                      <a:headEnd/>
                      <a:tailEnd/>
                    </a:ln>
                    <a:effectLst/>
                  </pic:spPr>
                </pic:pic>
              </a:graphicData>
            </a:graphic>
          </wp:inline>
        </w:drawing>
      </w:r>
    </w:p>
    <w:p w14:paraId="04C5D4FB" w14:textId="77777777" w:rsidR="00157F68" w:rsidRDefault="00157F68" w:rsidP="00157F68"/>
    <w:p w14:paraId="3488545C" w14:textId="77777777" w:rsidR="00157F68" w:rsidRDefault="00157F68" w:rsidP="00157F68"/>
    <w:p w14:paraId="301F3A26" w14:textId="77777777" w:rsidR="00A227C0" w:rsidRDefault="00A227C0" w:rsidP="00157F68"/>
    <w:p w14:paraId="6D192995" w14:textId="77777777" w:rsidR="00157F68" w:rsidRPr="00887D23" w:rsidRDefault="00157F68" w:rsidP="00157F68">
      <w:pPr>
        <w:pStyle w:val="ListParagraph"/>
        <w:numPr>
          <w:ilvl w:val="0"/>
          <w:numId w:val="8"/>
        </w:numPr>
        <w:spacing w:line="256" w:lineRule="auto"/>
        <w:ind w:left="360"/>
        <w:rPr>
          <w:rFonts w:ascii="Times New Roman" w:hAnsi="Times New Roman" w:cs="Times New Roman"/>
        </w:rPr>
      </w:pPr>
      <w:r w:rsidRPr="00887D23">
        <w:rPr>
          <w:rFonts w:ascii="Times New Roman" w:hAnsi="Times New Roman" w:cs="Times New Roman"/>
        </w:rPr>
        <w:t xml:space="preserve">Type-3 or Type-4 (REECA1) : </w:t>
      </w:r>
    </w:p>
    <w:p w14:paraId="795D2300" w14:textId="77777777" w:rsidR="00157F68" w:rsidRDefault="00157F68" w:rsidP="00157F68">
      <w:pPr>
        <w:pStyle w:val="ListParagraph"/>
        <w:ind w:left="360"/>
      </w:pPr>
    </w:p>
    <w:p w14:paraId="0514AA2B" w14:textId="77777777" w:rsidR="00157F68" w:rsidRDefault="00157F68" w:rsidP="00157F68">
      <w:pPr>
        <w:pStyle w:val="ListParagraph"/>
        <w:keepNext/>
        <w:ind w:left="360"/>
      </w:pPr>
      <w:r w:rsidRPr="00887D23">
        <w:rPr>
          <w:rFonts w:ascii="Arial" w:eastAsia="Arial" w:hAnsi="Arial" w:cs="Arial"/>
          <w:noProof/>
          <w:sz w:val="20"/>
          <w:lang w:val="en-IN" w:eastAsia="en-IN"/>
        </w:rPr>
        <w:drawing>
          <wp:inline distT="0" distB="0" distL="0" distR="0" wp14:anchorId="29DE6067" wp14:editId="532516AD">
            <wp:extent cx="3966210" cy="1531620"/>
            <wp:effectExtent l="19050" t="19050" r="1524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6210" cy="1531620"/>
                    </a:xfrm>
                    <a:prstGeom prst="rect">
                      <a:avLst/>
                    </a:prstGeom>
                    <a:noFill/>
                    <a:ln w="12700" cmpd="sng">
                      <a:solidFill>
                        <a:srgbClr val="000000"/>
                      </a:solidFill>
                      <a:miter lim="800000"/>
                      <a:headEnd/>
                      <a:tailEnd/>
                    </a:ln>
                    <a:effectLst/>
                  </pic:spPr>
                </pic:pic>
              </a:graphicData>
            </a:graphic>
          </wp:inline>
        </w:drawing>
      </w:r>
    </w:p>
    <w:p w14:paraId="04D0EE25" w14:textId="77777777" w:rsidR="00157F68" w:rsidRDefault="00157F68" w:rsidP="00157F68">
      <w:pPr>
        <w:pStyle w:val="Caption"/>
        <w:ind w:firstLine="720"/>
      </w:pPr>
      <w:r w:rsidRPr="009839E8">
        <w:rPr>
          <w:b/>
          <w:bCs/>
          <w:sz w:val="20"/>
          <w:szCs w:val="18"/>
        </w:rPr>
        <w:t>Figure:</w:t>
      </w:r>
      <w:r w:rsidRPr="009839E8">
        <w:rPr>
          <w:sz w:val="20"/>
          <w:szCs w:val="18"/>
        </w:rPr>
        <w:t xml:space="preserve"> </w:t>
      </w:r>
      <w:proofErr w:type="spellStart"/>
      <w:r w:rsidRPr="009839E8">
        <w:rPr>
          <w:sz w:val="22"/>
          <w:szCs w:val="20"/>
        </w:rPr>
        <w:t>Vp-Ip</w:t>
      </w:r>
      <w:proofErr w:type="spellEnd"/>
      <w:r w:rsidRPr="009839E8">
        <w:rPr>
          <w:sz w:val="22"/>
          <w:szCs w:val="20"/>
        </w:rPr>
        <w:t xml:space="preserve"> and </w:t>
      </w:r>
      <w:proofErr w:type="spellStart"/>
      <w:r w:rsidRPr="009839E8">
        <w:rPr>
          <w:sz w:val="22"/>
          <w:szCs w:val="20"/>
        </w:rPr>
        <w:t>Vq-Iq</w:t>
      </w:r>
      <w:proofErr w:type="spellEnd"/>
      <w:r w:rsidRPr="009839E8">
        <w:rPr>
          <w:sz w:val="22"/>
          <w:szCs w:val="20"/>
        </w:rPr>
        <w:t xml:space="preserve"> curves for REECA1 model</w:t>
      </w:r>
    </w:p>
    <w:p w14:paraId="5E4CAF99" w14:textId="77777777" w:rsidR="00157F68" w:rsidRDefault="00157F68" w:rsidP="00157F68">
      <w:pPr>
        <w:pStyle w:val="Caption"/>
        <w:jc w:val="center"/>
      </w:pPr>
    </w:p>
    <w:p w14:paraId="3EF9563A" w14:textId="77777777" w:rsidR="00157F68" w:rsidRDefault="00157F68" w:rsidP="00157F68">
      <w:pPr>
        <w:pStyle w:val="Caption"/>
        <w:jc w:val="center"/>
      </w:pPr>
      <w:r w:rsidRPr="00887D23">
        <w:rPr>
          <w:noProof/>
          <w:lang w:val="en-IN" w:eastAsia="en-IN"/>
        </w:rPr>
        <w:drawing>
          <wp:inline distT="0" distB="0" distL="0" distR="0" wp14:anchorId="50E3BAB8" wp14:editId="4B7F16CF">
            <wp:extent cx="5902325" cy="3681095"/>
            <wp:effectExtent l="19050" t="19050" r="22225"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2325" cy="3681095"/>
                    </a:xfrm>
                    <a:prstGeom prst="rect">
                      <a:avLst/>
                    </a:prstGeom>
                    <a:noFill/>
                    <a:ln w="12700" cmpd="sng">
                      <a:solidFill>
                        <a:srgbClr val="000000"/>
                      </a:solidFill>
                      <a:miter lim="800000"/>
                      <a:headEnd/>
                      <a:tailEnd/>
                    </a:ln>
                    <a:effectLst/>
                  </pic:spPr>
                </pic:pic>
              </a:graphicData>
            </a:graphic>
          </wp:inline>
        </w:drawing>
      </w:r>
    </w:p>
    <w:p w14:paraId="7E6DBA25" w14:textId="77777777" w:rsidR="00157F68" w:rsidRDefault="00157F68" w:rsidP="00157F68"/>
    <w:p w14:paraId="528B1DCB" w14:textId="77777777" w:rsidR="00157F68" w:rsidRDefault="00157F68" w:rsidP="00157F68"/>
    <w:p w14:paraId="3E02D46E" w14:textId="77777777" w:rsidR="00157F68" w:rsidRDefault="00157F68" w:rsidP="00157F68"/>
    <w:p w14:paraId="0D9C5814" w14:textId="77777777" w:rsidR="00157F68" w:rsidRDefault="00157F68" w:rsidP="00157F68"/>
    <w:p w14:paraId="41EBC21F" w14:textId="77777777" w:rsidR="00157F68" w:rsidRDefault="00157F68" w:rsidP="00157F68"/>
    <w:p w14:paraId="39069CBF" w14:textId="77777777" w:rsidR="00A227C0" w:rsidRDefault="00A227C0" w:rsidP="00157F68"/>
    <w:p w14:paraId="4DB8162A" w14:textId="77777777" w:rsidR="00A227C0" w:rsidRDefault="00A227C0" w:rsidP="00157F68"/>
    <w:p w14:paraId="64C7C093" w14:textId="77777777" w:rsidR="00157F68" w:rsidRPr="00887D23" w:rsidRDefault="00157F68" w:rsidP="00157F68">
      <w:pPr>
        <w:pStyle w:val="ListParagraph"/>
        <w:numPr>
          <w:ilvl w:val="0"/>
          <w:numId w:val="10"/>
        </w:numPr>
        <w:spacing w:line="256" w:lineRule="auto"/>
        <w:rPr>
          <w:rFonts w:ascii="Times New Roman" w:hAnsi="Times New Roman" w:cs="Times New Roman"/>
          <w:b/>
          <w:bCs/>
        </w:rPr>
      </w:pPr>
      <w:r w:rsidRPr="00887D23">
        <w:rPr>
          <w:rFonts w:ascii="Times New Roman" w:hAnsi="Times New Roman" w:cs="Times New Roman"/>
          <w:b/>
          <w:bCs/>
        </w:rPr>
        <w:t>Drive Train Model:</w:t>
      </w:r>
    </w:p>
    <w:p w14:paraId="5E33A0F1" w14:textId="77777777" w:rsidR="00157F68" w:rsidRPr="00887D23" w:rsidRDefault="00157F68" w:rsidP="00157F68">
      <w:pPr>
        <w:pStyle w:val="ListParagraph"/>
        <w:rPr>
          <w:rFonts w:ascii="Times New Roman" w:hAnsi="Times New Roman" w:cs="Times New Roman"/>
        </w:rPr>
      </w:pPr>
    </w:p>
    <w:p w14:paraId="7DB219B6" w14:textId="77777777" w:rsidR="00157F68" w:rsidRPr="00887D23" w:rsidRDefault="00157F68" w:rsidP="00157F68">
      <w:pPr>
        <w:pStyle w:val="ListParagraph"/>
        <w:numPr>
          <w:ilvl w:val="0"/>
          <w:numId w:val="8"/>
        </w:numPr>
        <w:spacing w:line="256" w:lineRule="auto"/>
        <w:ind w:left="360"/>
        <w:rPr>
          <w:rFonts w:ascii="Times New Roman" w:hAnsi="Times New Roman" w:cs="Times New Roman"/>
          <w:u w:val="single"/>
        </w:rPr>
      </w:pPr>
      <w:r w:rsidRPr="00887D23">
        <w:rPr>
          <w:rFonts w:ascii="Times New Roman" w:hAnsi="Times New Roman" w:cs="Times New Roman"/>
          <w:u w:val="single"/>
        </w:rPr>
        <w:t>Type-2 (WT12T1) : For Type 1 and Type-2 wind turbines</w:t>
      </w:r>
    </w:p>
    <w:p w14:paraId="349144FE" w14:textId="77777777" w:rsidR="00157F68" w:rsidRDefault="00157F68" w:rsidP="00157F68">
      <w:r>
        <w:rPr>
          <w:noProof/>
          <w:lang w:val="en-IN" w:eastAsia="en-IN"/>
        </w:rPr>
        <w:drawing>
          <wp:inline distT="0" distB="0" distL="0" distR="0" wp14:anchorId="659AE79A" wp14:editId="02B3E813">
            <wp:extent cx="5949315" cy="3111500"/>
            <wp:effectExtent l="19050" t="19050" r="13335"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9315" cy="3111500"/>
                    </a:xfrm>
                    <a:prstGeom prst="rect">
                      <a:avLst/>
                    </a:prstGeom>
                    <a:noFill/>
                    <a:ln w="12700" cmpd="sng">
                      <a:solidFill>
                        <a:srgbClr val="000000"/>
                      </a:solidFill>
                      <a:miter lim="800000"/>
                      <a:headEnd/>
                      <a:tailEnd/>
                    </a:ln>
                    <a:effectLst/>
                  </pic:spPr>
                </pic:pic>
              </a:graphicData>
            </a:graphic>
          </wp:inline>
        </w:drawing>
      </w:r>
    </w:p>
    <w:p w14:paraId="44109113" w14:textId="77777777" w:rsidR="00157F68" w:rsidRDefault="00157F68" w:rsidP="00157F68"/>
    <w:p w14:paraId="4A9A66B6" w14:textId="77777777" w:rsidR="00157F68" w:rsidRPr="00887D23" w:rsidRDefault="00157F68" w:rsidP="00157F68">
      <w:pPr>
        <w:pStyle w:val="ListParagraph"/>
        <w:numPr>
          <w:ilvl w:val="0"/>
          <w:numId w:val="8"/>
        </w:numPr>
        <w:spacing w:line="256" w:lineRule="auto"/>
        <w:rPr>
          <w:rFonts w:ascii="Times New Roman" w:hAnsi="Times New Roman" w:cs="Times New Roman"/>
          <w:u w:val="single"/>
        </w:rPr>
      </w:pPr>
      <w:r w:rsidRPr="00887D23">
        <w:rPr>
          <w:rFonts w:ascii="Times New Roman" w:hAnsi="Times New Roman" w:cs="Times New Roman"/>
          <w:u w:val="single"/>
        </w:rPr>
        <w:t>WTDTA1 : Generic Drive Train model for Type-3 and Type-4 turbines</w:t>
      </w:r>
    </w:p>
    <w:p w14:paraId="206321AC" w14:textId="77777777" w:rsidR="00157F68" w:rsidRDefault="00157F68" w:rsidP="00157F68">
      <w:pPr>
        <w:ind w:left="450"/>
      </w:pPr>
      <w:r>
        <w:rPr>
          <w:noProof/>
          <w:lang w:val="en-IN" w:eastAsia="en-IN"/>
        </w:rPr>
        <w:drawing>
          <wp:inline distT="0" distB="0" distL="0" distR="0" wp14:anchorId="4ADACE4F" wp14:editId="47298963">
            <wp:extent cx="4453255" cy="3348990"/>
            <wp:effectExtent l="19050" t="19050" r="23495"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3255" cy="3348990"/>
                    </a:xfrm>
                    <a:prstGeom prst="rect">
                      <a:avLst/>
                    </a:prstGeom>
                    <a:noFill/>
                    <a:ln w="12700" cmpd="sng">
                      <a:solidFill>
                        <a:srgbClr val="000000"/>
                      </a:solidFill>
                      <a:miter lim="800000"/>
                      <a:headEnd/>
                      <a:tailEnd/>
                    </a:ln>
                    <a:effectLst/>
                  </pic:spPr>
                </pic:pic>
              </a:graphicData>
            </a:graphic>
          </wp:inline>
        </w:drawing>
      </w:r>
    </w:p>
    <w:p w14:paraId="160F76E3" w14:textId="77777777" w:rsidR="00157F68" w:rsidRDefault="00157F68" w:rsidP="00157F68"/>
    <w:p w14:paraId="35BBC07C" w14:textId="77777777" w:rsidR="00A227C0" w:rsidRDefault="00A227C0" w:rsidP="00157F68"/>
    <w:p w14:paraId="6A50AD2B" w14:textId="77777777" w:rsidR="00157F68" w:rsidRPr="00887D23" w:rsidRDefault="00157F68" w:rsidP="00157F68">
      <w:pPr>
        <w:pStyle w:val="ListParagraph"/>
        <w:numPr>
          <w:ilvl w:val="0"/>
          <w:numId w:val="10"/>
        </w:numPr>
        <w:spacing w:line="256" w:lineRule="auto"/>
        <w:rPr>
          <w:rFonts w:ascii="Times New Roman" w:hAnsi="Times New Roman" w:cs="Times New Roman"/>
          <w:b/>
          <w:bCs/>
        </w:rPr>
      </w:pPr>
      <w:r w:rsidRPr="00887D23">
        <w:rPr>
          <w:rFonts w:ascii="Times New Roman" w:hAnsi="Times New Roman" w:cs="Times New Roman"/>
          <w:b/>
          <w:bCs/>
        </w:rPr>
        <w:t>Pitch Control:</w:t>
      </w:r>
    </w:p>
    <w:p w14:paraId="34102822" w14:textId="77777777" w:rsidR="00157F68" w:rsidRPr="00887D23" w:rsidRDefault="00157F68" w:rsidP="00157F68">
      <w:pPr>
        <w:pStyle w:val="ListParagraph"/>
        <w:rPr>
          <w:rFonts w:ascii="Times New Roman" w:hAnsi="Times New Roman" w:cs="Times New Roman"/>
        </w:rPr>
      </w:pPr>
    </w:p>
    <w:p w14:paraId="6AE06E33" w14:textId="77777777" w:rsidR="00157F68" w:rsidRPr="00887D23" w:rsidRDefault="00157F68" w:rsidP="00157F68">
      <w:pPr>
        <w:pStyle w:val="ListParagraph"/>
        <w:numPr>
          <w:ilvl w:val="0"/>
          <w:numId w:val="8"/>
        </w:numPr>
        <w:spacing w:line="256" w:lineRule="auto"/>
        <w:ind w:left="360"/>
        <w:rPr>
          <w:rFonts w:ascii="Times New Roman" w:hAnsi="Times New Roman" w:cs="Times New Roman"/>
          <w:u w:val="single"/>
        </w:rPr>
      </w:pPr>
      <w:r w:rsidRPr="00887D23">
        <w:rPr>
          <w:rFonts w:ascii="Times New Roman" w:hAnsi="Times New Roman" w:cs="Times New Roman"/>
          <w:u w:val="single"/>
        </w:rPr>
        <w:t>Type-3 (WTPTA1) : Generic Pitch Control for Type-3 WTG</w:t>
      </w:r>
    </w:p>
    <w:p w14:paraId="3EF0902A" w14:textId="77777777" w:rsidR="00157F68" w:rsidRDefault="00157F68" w:rsidP="00157F68">
      <w:pPr>
        <w:ind w:left="450"/>
      </w:pPr>
      <w:r>
        <w:rPr>
          <w:noProof/>
          <w:lang w:val="en-IN" w:eastAsia="en-IN"/>
        </w:rPr>
        <w:drawing>
          <wp:inline distT="0" distB="0" distL="0" distR="0" wp14:anchorId="1F887FE5" wp14:editId="529F415E">
            <wp:extent cx="5949315" cy="2861945"/>
            <wp:effectExtent l="19050" t="19050" r="13335"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9315" cy="2861945"/>
                    </a:xfrm>
                    <a:prstGeom prst="rect">
                      <a:avLst/>
                    </a:prstGeom>
                    <a:noFill/>
                    <a:ln w="12700" cmpd="sng">
                      <a:solidFill>
                        <a:srgbClr val="000000"/>
                      </a:solidFill>
                      <a:miter lim="800000"/>
                      <a:headEnd/>
                      <a:tailEnd/>
                    </a:ln>
                    <a:effectLst/>
                  </pic:spPr>
                </pic:pic>
              </a:graphicData>
            </a:graphic>
          </wp:inline>
        </w:drawing>
      </w:r>
    </w:p>
    <w:p w14:paraId="2DD77BD8" w14:textId="77777777" w:rsidR="00157F68" w:rsidRDefault="00157F68" w:rsidP="00157F68"/>
    <w:p w14:paraId="3EB6C61D" w14:textId="1E9D97E4" w:rsidR="00157F68" w:rsidRPr="00887D23" w:rsidRDefault="00157F68" w:rsidP="00157F68">
      <w:pPr>
        <w:rPr>
          <w:rFonts w:ascii="Times New Roman" w:hAnsi="Times New Roman" w:cs="Times New Roman"/>
        </w:rPr>
      </w:pPr>
    </w:p>
    <w:p w14:paraId="04DB2CAB" w14:textId="77777777" w:rsidR="00157F68" w:rsidRPr="00887D23" w:rsidRDefault="00157F68" w:rsidP="00157F68">
      <w:pPr>
        <w:pStyle w:val="ListParagraph"/>
        <w:numPr>
          <w:ilvl w:val="0"/>
          <w:numId w:val="10"/>
        </w:numPr>
        <w:spacing w:line="256" w:lineRule="auto"/>
        <w:rPr>
          <w:rFonts w:ascii="Times New Roman" w:hAnsi="Times New Roman" w:cs="Times New Roman"/>
          <w:b/>
          <w:bCs/>
        </w:rPr>
      </w:pPr>
      <w:r w:rsidRPr="00887D23">
        <w:rPr>
          <w:rFonts w:ascii="Times New Roman" w:hAnsi="Times New Roman" w:cs="Times New Roman"/>
          <w:b/>
          <w:bCs/>
        </w:rPr>
        <w:t>Torque Controller Model:</w:t>
      </w:r>
    </w:p>
    <w:p w14:paraId="674D3F56" w14:textId="77777777" w:rsidR="00157F68" w:rsidRPr="00887D23" w:rsidRDefault="00157F68" w:rsidP="00157F68">
      <w:pPr>
        <w:pStyle w:val="ListParagraph"/>
        <w:rPr>
          <w:rFonts w:ascii="Times New Roman" w:hAnsi="Times New Roman" w:cs="Times New Roman"/>
        </w:rPr>
      </w:pPr>
    </w:p>
    <w:p w14:paraId="1983AE52" w14:textId="77777777" w:rsidR="00157F68" w:rsidRPr="00887D23" w:rsidRDefault="00157F68" w:rsidP="00157F68">
      <w:pPr>
        <w:pStyle w:val="ListParagraph"/>
        <w:numPr>
          <w:ilvl w:val="0"/>
          <w:numId w:val="8"/>
        </w:numPr>
        <w:spacing w:line="256" w:lineRule="auto"/>
        <w:ind w:left="360"/>
        <w:rPr>
          <w:rFonts w:ascii="Times New Roman" w:hAnsi="Times New Roman" w:cs="Times New Roman"/>
          <w:u w:val="single"/>
        </w:rPr>
      </w:pPr>
      <w:r w:rsidRPr="00887D23">
        <w:rPr>
          <w:rFonts w:ascii="Times New Roman" w:hAnsi="Times New Roman" w:cs="Times New Roman"/>
          <w:u w:val="single"/>
        </w:rPr>
        <w:t>Type-3 (WTTQA1) : Generic Torque Controller for Type-3 WTG</w:t>
      </w:r>
    </w:p>
    <w:p w14:paraId="6BC33EBA" w14:textId="77777777" w:rsidR="00157F68" w:rsidRDefault="00157F68" w:rsidP="00157F68">
      <w:pPr>
        <w:ind w:left="450"/>
      </w:pPr>
      <w:r>
        <w:rPr>
          <w:noProof/>
          <w:lang w:val="en-IN" w:eastAsia="en-IN"/>
        </w:rPr>
        <w:drawing>
          <wp:inline distT="0" distB="0" distL="0" distR="0" wp14:anchorId="429B906F" wp14:editId="6500D1A2">
            <wp:extent cx="4631690" cy="2529205"/>
            <wp:effectExtent l="19050" t="19050" r="16510"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1690" cy="2529205"/>
                    </a:xfrm>
                    <a:prstGeom prst="rect">
                      <a:avLst/>
                    </a:prstGeom>
                    <a:noFill/>
                    <a:ln w="12700" cmpd="sng">
                      <a:solidFill>
                        <a:srgbClr val="000000"/>
                      </a:solidFill>
                      <a:miter lim="800000"/>
                      <a:headEnd/>
                      <a:tailEnd/>
                    </a:ln>
                    <a:effectLst/>
                  </pic:spPr>
                </pic:pic>
              </a:graphicData>
            </a:graphic>
          </wp:inline>
        </w:drawing>
      </w:r>
    </w:p>
    <w:p w14:paraId="3C4A5597" w14:textId="77777777" w:rsidR="00157F68" w:rsidRDefault="00157F68" w:rsidP="00157F68">
      <w:pPr>
        <w:ind w:left="450"/>
      </w:pPr>
    </w:p>
    <w:p w14:paraId="0AC24A9D" w14:textId="77777777" w:rsidR="00157F68" w:rsidRDefault="00157F68" w:rsidP="00157F68">
      <w:pPr>
        <w:ind w:left="450"/>
      </w:pPr>
    </w:p>
    <w:p w14:paraId="5AB52AD2" w14:textId="77777777" w:rsidR="00157F68" w:rsidRDefault="00157F68" w:rsidP="00157F68">
      <w:pPr>
        <w:ind w:left="450"/>
      </w:pPr>
    </w:p>
    <w:p w14:paraId="7338A68F" w14:textId="77777777" w:rsidR="00157F68" w:rsidRPr="00887D23" w:rsidRDefault="00157F68" w:rsidP="00157F68">
      <w:pPr>
        <w:pStyle w:val="ListParagraph"/>
        <w:numPr>
          <w:ilvl w:val="0"/>
          <w:numId w:val="10"/>
        </w:numPr>
        <w:spacing w:line="256" w:lineRule="auto"/>
        <w:rPr>
          <w:rFonts w:ascii="Times New Roman" w:hAnsi="Times New Roman" w:cs="Times New Roman"/>
          <w:b/>
          <w:bCs/>
        </w:rPr>
      </w:pPr>
      <w:r w:rsidRPr="00887D23">
        <w:rPr>
          <w:rFonts w:ascii="Times New Roman" w:hAnsi="Times New Roman" w:cs="Times New Roman"/>
          <w:b/>
          <w:bCs/>
        </w:rPr>
        <w:t>Aerodynamic Model:</w:t>
      </w:r>
    </w:p>
    <w:p w14:paraId="5F5AA7D8" w14:textId="77777777" w:rsidR="00157F68" w:rsidRPr="00887D23" w:rsidRDefault="00157F68" w:rsidP="00157F68">
      <w:pPr>
        <w:pStyle w:val="ListParagraph"/>
        <w:rPr>
          <w:rFonts w:ascii="Times New Roman" w:hAnsi="Times New Roman" w:cs="Times New Roman"/>
        </w:rPr>
      </w:pPr>
    </w:p>
    <w:p w14:paraId="33E5F8E3" w14:textId="77777777" w:rsidR="00157F68" w:rsidRPr="00887D23" w:rsidRDefault="00157F68" w:rsidP="00157F68">
      <w:pPr>
        <w:pStyle w:val="ListParagraph"/>
        <w:numPr>
          <w:ilvl w:val="0"/>
          <w:numId w:val="8"/>
        </w:numPr>
        <w:spacing w:line="256" w:lineRule="auto"/>
        <w:ind w:left="360"/>
        <w:rPr>
          <w:rFonts w:ascii="Times New Roman" w:hAnsi="Times New Roman" w:cs="Times New Roman"/>
          <w:u w:val="single"/>
        </w:rPr>
      </w:pPr>
      <w:r w:rsidRPr="00887D23">
        <w:rPr>
          <w:rFonts w:ascii="Times New Roman" w:hAnsi="Times New Roman" w:cs="Times New Roman"/>
          <w:u w:val="single"/>
        </w:rPr>
        <w:t>Type-3 (WTARA1) : Generic Aerodynamic model Type-3 WTG</w:t>
      </w:r>
    </w:p>
    <w:p w14:paraId="1889FA21" w14:textId="77777777" w:rsidR="00157F68" w:rsidRDefault="00157F68" w:rsidP="00157F68">
      <w:pPr>
        <w:ind w:left="450"/>
      </w:pPr>
      <w:r>
        <w:rPr>
          <w:noProof/>
          <w:lang w:val="en-IN" w:eastAsia="en-IN"/>
        </w:rPr>
        <w:drawing>
          <wp:inline distT="0" distB="0" distL="0" distR="0" wp14:anchorId="6B770F7D" wp14:editId="519A0DDE">
            <wp:extent cx="5379720" cy="2030730"/>
            <wp:effectExtent l="19050" t="19050" r="1143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9720" cy="2030730"/>
                    </a:xfrm>
                    <a:prstGeom prst="rect">
                      <a:avLst/>
                    </a:prstGeom>
                    <a:noFill/>
                    <a:ln w="12700" cmpd="sng">
                      <a:solidFill>
                        <a:srgbClr val="000000"/>
                      </a:solidFill>
                      <a:miter lim="800000"/>
                      <a:headEnd/>
                      <a:tailEnd/>
                    </a:ln>
                    <a:effectLst/>
                  </pic:spPr>
                </pic:pic>
              </a:graphicData>
            </a:graphic>
          </wp:inline>
        </w:drawing>
      </w:r>
    </w:p>
    <w:p w14:paraId="238980A3" w14:textId="77777777" w:rsidR="00C26087" w:rsidRDefault="00C26087" w:rsidP="00887D23">
      <w:pPr>
        <w:pStyle w:val="ListParagraph"/>
        <w:spacing w:line="256" w:lineRule="auto"/>
        <w:rPr>
          <w:rFonts w:ascii="Times New Roman" w:hAnsi="Times New Roman" w:cs="Times New Roman"/>
          <w:b/>
          <w:bCs/>
        </w:rPr>
      </w:pPr>
    </w:p>
    <w:p w14:paraId="004D796B" w14:textId="77777777" w:rsidR="00157F68" w:rsidRPr="00887D23" w:rsidRDefault="00157F68" w:rsidP="00157F68">
      <w:pPr>
        <w:pStyle w:val="ListParagraph"/>
        <w:numPr>
          <w:ilvl w:val="0"/>
          <w:numId w:val="10"/>
        </w:numPr>
        <w:spacing w:line="256" w:lineRule="auto"/>
        <w:rPr>
          <w:rFonts w:ascii="Times New Roman" w:hAnsi="Times New Roman" w:cs="Times New Roman"/>
          <w:b/>
          <w:bCs/>
        </w:rPr>
      </w:pPr>
      <w:r w:rsidRPr="00887D23">
        <w:rPr>
          <w:rFonts w:ascii="Times New Roman" w:hAnsi="Times New Roman" w:cs="Times New Roman"/>
          <w:b/>
          <w:bCs/>
        </w:rPr>
        <w:t>Power Plant Controller (PPC) Model:</w:t>
      </w:r>
    </w:p>
    <w:p w14:paraId="37379E8A" w14:textId="77777777" w:rsidR="00157F68" w:rsidRPr="00887D23" w:rsidRDefault="00157F68" w:rsidP="00157F68">
      <w:pPr>
        <w:pStyle w:val="ListParagraph"/>
        <w:rPr>
          <w:rFonts w:ascii="Times New Roman" w:hAnsi="Times New Roman" w:cs="Times New Roman"/>
        </w:rPr>
      </w:pPr>
    </w:p>
    <w:p w14:paraId="6BC9F577" w14:textId="77777777" w:rsidR="00157F68" w:rsidRPr="00887D23" w:rsidRDefault="00157F68" w:rsidP="00157F68">
      <w:pPr>
        <w:pStyle w:val="ListParagraph"/>
        <w:numPr>
          <w:ilvl w:val="0"/>
          <w:numId w:val="8"/>
        </w:numPr>
        <w:spacing w:line="256" w:lineRule="auto"/>
        <w:ind w:left="360"/>
        <w:rPr>
          <w:rFonts w:ascii="Times New Roman" w:hAnsi="Times New Roman" w:cs="Times New Roman"/>
          <w:u w:val="single"/>
        </w:rPr>
      </w:pPr>
      <w:r w:rsidRPr="00887D23">
        <w:rPr>
          <w:rFonts w:ascii="Times New Roman" w:hAnsi="Times New Roman" w:cs="Times New Roman"/>
          <w:u w:val="single"/>
        </w:rPr>
        <w:t>REPCTA1 for type 3, and REPCA1 for type 4 turbines</w:t>
      </w:r>
    </w:p>
    <w:p w14:paraId="3DDABC95" w14:textId="77777777" w:rsidR="00157F68" w:rsidRDefault="00157F68" w:rsidP="00157F68">
      <w:pPr>
        <w:ind w:left="450"/>
      </w:pPr>
      <w:r>
        <w:rPr>
          <w:noProof/>
          <w:lang w:val="en-IN" w:eastAsia="en-IN"/>
        </w:rPr>
        <w:drawing>
          <wp:inline distT="0" distB="0" distL="0" distR="0" wp14:anchorId="1E12E73A" wp14:editId="563D4CEC">
            <wp:extent cx="5949315" cy="3122930"/>
            <wp:effectExtent l="19050" t="19050" r="13335"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315" cy="3122930"/>
                    </a:xfrm>
                    <a:prstGeom prst="rect">
                      <a:avLst/>
                    </a:prstGeom>
                    <a:noFill/>
                    <a:ln w="12700" cmpd="sng">
                      <a:solidFill>
                        <a:srgbClr val="000000"/>
                      </a:solidFill>
                      <a:miter lim="800000"/>
                      <a:headEnd/>
                      <a:tailEnd/>
                    </a:ln>
                    <a:effectLst/>
                  </pic:spPr>
                </pic:pic>
              </a:graphicData>
            </a:graphic>
          </wp:inline>
        </w:drawing>
      </w:r>
    </w:p>
    <w:p w14:paraId="0B817E9E" w14:textId="77777777" w:rsidR="00157F68" w:rsidRDefault="00157F68" w:rsidP="00157F68">
      <w:pPr>
        <w:ind w:left="450"/>
      </w:pPr>
    </w:p>
    <w:p w14:paraId="01E328C0" w14:textId="77777777" w:rsidR="00157F68" w:rsidRDefault="00157F68" w:rsidP="00157F68">
      <w:pPr>
        <w:ind w:left="450"/>
      </w:pPr>
    </w:p>
    <w:p w14:paraId="029F0DD1" w14:textId="77777777" w:rsidR="00157F68" w:rsidRDefault="00157F68" w:rsidP="00157F68">
      <w:pPr>
        <w:ind w:left="450"/>
      </w:pPr>
    </w:p>
    <w:p w14:paraId="2AE1CA05" w14:textId="77777777" w:rsidR="00157F68" w:rsidRDefault="00157F68" w:rsidP="00157F68">
      <w:pPr>
        <w:ind w:left="450"/>
      </w:pPr>
    </w:p>
    <w:p w14:paraId="7ED41EFF" w14:textId="77777777" w:rsidR="00A227C0" w:rsidRDefault="00A227C0" w:rsidP="00157F68">
      <w:pPr>
        <w:ind w:left="450"/>
      </w:pPr>
      <w:bookmarkStart w:id="0" w:name="_GoBack"/>
      <w:bookmarkEnd w:id="0"/>
    </w:p>
    <w:p w14:paraId="02FC06E2" w14:textId="77777777" w:rsidR="00157F68" w:rsidRPr="00887D23" w:rsidRDefault="00157F68" w:rsidP="00157F68">
      <w:pPr>
        <w:pStyle w:val="ListParagraph"/>
        <w:numPr>
          <w:ilvl w:val="0"/>
          <w:numId w:val="10"/>
        </w:numPr>
        <w:spacing w:line="256" w:lineRule="auto"/>
        <w:rPr>
          <w:rFonts w:ascii="Times New Roman" w:hAnsi="Times New Roman" w:cs="Times New Roman"/>
          <w:b/>
          <w:bCs/>
        </w:rPr>
      </w:pPr>
      <w:r w:rsidRPr="00887D23">
        <w:rPr>
          <w:rFonts w:ascii="Times New Roman" w:hAnsi="Times New Roman" w:cs="Times New Roman"/>
          <w:b/>
          <w:bCs/>
        </w:rPr>
        <w:t>Electrical Control Model for Utility Scale Battery Energy Storage System (BESS):</w:t>
      </w:r>
    </w:p>
    <w:p w14:paraId="19A0CD5E" w14:textId="77777777" w:rsidR="00157F68" w:rsidRDefault="00157F68" w:rsidP="00157F68">
      <w:pPr>
        <w:pStyle w:val="ListParagraph"/>
      </w:pPr>
    </w:p>
    <w:p w14:paraId="48F34AA5" w14:textId="77777777" w:rsidR="00157F68" w:rsidRDefault="00157F68" w:rsidP="00157F68">
      <w:pPr>
        <w:ind w:left="450"/>
      </w:pPr>
      <w:r w:rsidRPr="00887D23">
        <w:rPr>
          <w:b/>
          <w:bCs/>
          <w:noProof/>
          <w:lang w:val="en-IN" w:eastAsia="en-IN"/>
        </w:rPr>
        <w:drawing>
          <wp:inline distT="0" distB="0" distL="0" distR="0" wp14:anchorId="08BCE410" wp14:editId="5185E39F">
            <wp:extent cx="5949315" cy="5236845"/>
            <wp:effectExtent l="19050" t="19050" r="13335"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9315" cy="5236845"/>
                    </a:xfrm>
                    <a:prstGeom prst="rect">
                      <a:avLst/>
                    </a:prstGeom>
                    <a:noFill/>
                    <a:ln w="12700" cmpd="sng">
                      <a:solidFill>
                        <a:srgbClr val="000000"/>
                      </a:solidFill>
                      <a:miter lim="800000"/>
                      <a:headEnd/>
                      <a:tailEnd/>
                    </a:ln>
                    <a:effectLst/>
                  </pic:spPr>
                </pic:pic>
              </a:graphicData>
            </a:graphic>
          </wp:inline>
        </w:drawing>
      </w:r>
    </w:p>
    <w:p w14:paraId="3A7AA4CA" w14:textId="77777777" w:rsidR="00157F68" w:rsidRPr="00CF6ABD" w:rsidRDefault="00157F68" w:rsidP="00157F68"/>
    <w:p w14:paraId="0E10B9F8" w14:textId="77777777" w:rsidR="00157F68" w:rsidRDefault="00157F68" w:rsidP="00157F68"/>
    <w:p w14:paraId="76E9E312" w14:textId="77777777" w:rsidR="00157F68" w:rsidRDefault="00157F68" w:rsidP="00887D23">
      <w:pPr>
        <w:tabs>
          <w:tab w:val="left" w:pos="3276"/>
        </w:tabs>
      </w:pPr>
    </w:p>
    <w:p w14:paraId="62029913" w14:textId="77777777" w:rsidR="005B1744" w:rsidRDefault="005B1744" w:rsidP="00887D23">
      <w:pPr>
        <w:tabs>
          <w:tab w:val="left" w:pos="3276"/>
        </w:tabs>
      </w:pPr>
    </w:p>
    <w:p w14:paraId="18B759BA" w14:textId="77777777" w:rsidR="005B1744" w:rsidRPr="00887D23" w:rsidRDefault="005B1744" w:rsidP="00887D23">
      <w:pPr>
        <w:tabs>
          <w:tab w:val="left" w:pos="3276"/>
        </w:tabs>
      </w:pPr>
    </w:p>
    <w:sectPr w:rsidR="005B1744" w:rsidRPr="00887D23" w:rsidSect="00A227C0">
      <w:headerReference w:type="default" r:id="rId33"/>
      <w:footerReference w:type="default" r:id="rId34"/>
      <w:pgSz w:w="12240" w:h="15840"/>
      <w:pgMar w:top="1170" w:right="1440" w:bottom="1350" w:left="1440" w:header="0" w:footer="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AC2D7D" w16cid:durableId="1FC4A51F"/>
  <w16cid:commentId w16cid:paraId="3B8AC164" w16cid:durableId="1FC4E94D"/>
  <w16cid:commentId w16cid:paraId="24AB1912" w16cid:durableId="1FC62D92"/>
  <w16cid:commentId w16cid:paraId="5A59C1BE" w16cid:durableId="1FC4A5C3"/>
  <w16cid:commentId w16cid:paraId="2881BD69" w16cid:durableId="1FC4EA1C"/>
  <w16cid:commentId w16cid:paraId="450DA6AF" w16cid:durableId="1FC62EDB"/>
  <w16cid:commentId w16cid:paraId="4307C59F" w16cid:durableId="1FC4EA67"/>
  <w16cid:commentId w16cid:paraId="6B261AA5" w16cid:durableId="1FC4EADC"/>
  <w16cid:commentId w16cid:paraId="45E86CC9" w16cid:durableId="1FC6317F"/>
  <w16cid:commentId w16cid:paraId="406A6BBE" w16cid:durableId="1FC4A6F3"/>
  <w16cid:commentId w16cid:paraId="4DB42A12" w16cid:durableId="1FC4A778"/>
  <w16cid:commentId w16cid:paraId="24EDEADE" w16cid:durableId="1FC4EB8C"/>
  <w16cid:commentId w16cid:paraId="2A830A06" w16cid:durableId="1FC4EB7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4F9A59" w14:textId="77777777" w:rsidR="00157F68" w:rsidRDefault="00157F68" w:rsidP="00207FE1">
      <w:pPr>
        <w:spacing w:after="0" w:line="240" w:lineRule="auto"/>
      </w:pPr>
      <w:r>
        <w:separator/>
      </w:r>
    </w:p>
  </w:endnote>
  <w:endnote w:type="continuationSeparator" w:id="0">
    <w:p w14:paraId="5DC059F5" w14:textId="77777777" w:rsidR="00157F68" w:rsidRDefault="00157F68" w:rsidP="00207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Mangal">
    <w:altName w:val="Courier"/>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AE1E2" w14:textId="77777777" w:rsidR="00157F68" w:rsidRDefault="00157F68">
    <w:pPr>
      <w:spacing w:after="0"/>
      <w:ind w:right="65"/>
      <w:jc w:val="center"/>
    </w:pPr>
    <w:r>
      <w:rPr>
        <w:rFonts w:ascii="Calibri" w:eastAsia="Calibri" w:hAnsi="Calibri" w:cs="Calibri"/>
        <w:noProof/>
        <w:lang w:val="en-IN" w:eastAsia="en-IN"/>
      </w:rPr>
      <mc:AlternateContent>
        <mc:Choice Requires="wpg">
          <w:drawing>
            <wp:anchor distT="0" distB="0" distL="114300" distR="114300" simplePos="0" relativeHeight="251667456" behindDoc="0" locked="0" layoutInCell="1" allowOverlap="1" wp14:anchorId="32554E6D" wp14:editId="0DAE704F">
              <wp:simplePos x="0" y="0"/>
              <wp:positionH relativeFrom="page">
                <wp:posOffset>896417</wp:posOffset>
              </wp:positionH>
              <wp:positionV relativeFrom="page">
                <wp:posOffset>9409176</wp:posOffset>
              </wp:positionV>
              <wp:extent cx="5981447" cy="6096"/>
              <wp:effectExtent l="0" t="0" r="0" b="0"/>
              <wp:wrapSquare wrapText="bothSides"/>
              <wp:docPr id="140352" name="Group 140352"/>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46903" name="Shape 146903"/>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40352" o:spid="_x0000_s1026" style="position:absolute;margin-left:70.6pt;margin-top:740.9pt;width:471pt;height:.5pt;z-index:251667456;mso-position-horizontal-relative:page;mso-position-vertical-relative:page" coordsize="59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">
              <v:shape id="Shape 146903" o:spid="_x0000_s1027" style="position:absolute;width:59814;height:91;visibility:visible;mso-wrap-style:square;v-text-anchor:top" coordsize="59814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yaMQA&#10;AADfAAAADwAAAGRycy9kb3ducmV2LnhtbERPy0oDMRTdF/yHcAV3TmLVYsempT4pootOdX+ZXCdj&#10;JzdDEtvRrzcFocvDec8Wg+vEjkJsPWu4KBQI4tqblhsN75un8xsQMSEb7DyThh+KsJifjGZYGr/n&#10;Ne2q1IgcwrFEDTalvpQy1pYcxsL3xJn79MFhyjA00gTc53DXybFSE+mw5dxgsad7S/W2+nYantWH&#10;vbPTx6/QVy+/1+3b68MWo9Znp8PyFkSiIR3F/+6VyfOvJlN1CYc/G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JsmjEAAAA3wAAAA8AAAAAAAAAAAAAAAAAmAIAAGRycy9k&#10;b3ducmV2LnhtbFBLBQYAAAAABAAEAPUAAACJAwAAAAA=&#10;" path="m,l5981447,r,9144l,9144,,e" fillcolor="black" stroked="f" strokeweight="0">
                <v:stroke miterlimit="83231f" joinstyle="miter"/>
                <v:path arrowok="t" textboxrect="0,0,5981447,9144"/>
              </v:shape>
              <w10:wrap type="square" anchorx="page" anchory="page"/>
            </v:group>
          </w:pict>
        </mc:Fallback>
      </mc:AlternateContent>
    </w:r>
    <w:r>
      <w:t xml:space="preserve">Page </w:t>
    </w:r>
    <w:r>
      <w:fldChar w:fldCharType="begin"/>
    </w:r>
    <w:r>
      <w:instrText xml:space="preserve"> PAGE   \* MERGEFORMAT </w:instrText>
    </w:r>
    <w:r>
      <w:fldChar w:fldCharType="separate"/>
    </w:r>
    <w:r>
      <w:rPr>
        <w:noProof/>
      </w:rPr>
      <w:t>20</w:t>
    </w:r>
    <w:r>
      <w:fldChar w:fldCharType="end"/>
    </w:r>
    <w:r>
      <w:t xml:space="preserve"> of 130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27E17" w14:textId="798544B0" w:rsidR="00157F68" w:rsidRDefault="00157F68">
    <w:pPr>
      <w:spacing w:after="0"/>
      <w:ind w:right="65"/>
      <w:jc w:val="center"/>
    </w:pPr>
    <w:r>
      <w:rPr>
        <w:rFonts w:ascii="Calibri" w:eastAsia="Calibri" w:hAnsi="Calibri" w:cs="Calibri"/>
        <w:noProof/>
        <w:lang w:val="en-IN" w:eastAsia="en-IN"/>
      </w:rPr>
      <mc:AlternateContent>
        <mc:Choice Requires="wpg">
          <w:drawing>
            <wp:anchor distT="0" distB="0" distL="114300" distR="114300" simplePos="0" relativeHeight="251668480" behindDoc="0" locked="0" layoutInCell="1" allowOverlap="1" wp14:anchorId="78174FD3" wp14:editId="315E5CA5">
              <wp:simplePos x="0" y="0"/>
              <wp:positionH relativeFrom="page">
                <wp:posOffset>896417</wp:posOffset>
              </wp:positionH>
              <wp:positionV relativeFrom="page">
                <wp:posOffset>9409176</wp:posOffset>
              </wp:positionV>
              <wp:extent cx="5981447" cy="6096"/>
              <wp:effectExtent l="0" t="0" r="0" b="0"/>
              <wp:wrapSquare wrapText="bothSides"/>
              <wp:docPr id="140330" name="Group 140330"/>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46902" name="Shape 146902"/>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40330" o:spid="_x0000_s1026" style="position:absolute;margin-left:70.6pt;margin-top:740.9pt;width:471pt;height:.5pt;z-index:251668480;mso-position-horizontal-relative:page;mso-position-vertical-relative:page" coordsize="59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">
              <v:shape id="Shape 146902" o:spid="_x0000_s1027" style="position:absolute;width:59814;height:91;visibility:visible;mso-wrap-style:square;v-text-anchor:top" coordsize="59814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X88QA&#10;AADfAAAADwAAAGRycy9kb3ducmV2LnhtbERPy04CMRTdm/gPzTVxJ61EiQwUIviIMbJggP3N9Dod&#10;md5O2gojX29JTFyenPd03rtWHCjExrOG24ECQVx503CtYbt5uXkAEROywdYzafihCPPZ5cUUC+OP&#10;vKZDmWqRQzgWqMGm1BVSxsqSwzjwHXHmPn1wmDIMtTQBjznctXKo1Eg6bDg3WOxoaanal99Ow6va&#10;2YUdP3+Frnw/3Terj6c9Rq2vr/rHCYhEffoX/7nfTJ5/NxqrIZz/Z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FF/PEAAAA3wAAAA8AAAAAAAAAAAAAAAAAmAIAAGRycy9k&#10;b3ducmV2LnhtbFBLBQYAAAAABAAEAPUAAACJAwAAAAA=&#10;" path="m,l5981447,r,9144l,9144,,e" fillcolor="black" stroked="f" strokeweight="0">
                <v:stroke miterlimit="83231f" joinstyle="miter"/>
                <v:path arrowok="t" textboxrect="0,0,5981447,9144"/>
              </v:shape>
              <w10:wrap type="square" anchorx="page" anchory="page"/>
            </v:group>
          </w:pict>
        </mc:Fallback>
      </mc:AlternateContent>
    </w:r>
    <w:r>
      <w:t xml:space="preserve">Page </w:t>
    </w:r>
    <w:r>
      <w:fldChar w:fldCharType="begin"/>
    </w:r>
    <w:r>
      <w:instrText xml:space="preserve"> PAGE   \* MERGEFORMAT </w:instrText>
    </w:r>
    <w:r>
      <w:fldChar w:fldCharType="separate"/>
    </w:r>
    <w:r w:rsidR="00A227C0">
      <w:rPr>
        <w:noProof/>
      </w:rPr>
      <w:t>31</w:t>
    </w:r>
    <w:r>
      <w:fldChar w:fldCharType="end"/>
    </w:r>
    <w:r>
      <w:t xml:space="preserve"> of </w:t>
    </w:r>
    <w:r w:rsidR="007D00C4">
      <w:t>43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2E824" w14:textId="77777777" w:rsidR="00157F68" w:rsidRDefault="00157F68">
    <w:pPr>
      <w:spacing w:after="0"/>
      <w:ind w:right="65"/>
      <w:jc w:val="center"/>
    </w:pPr>
    <w:r>
      <w:rPr>
        <w:rFonts w:ascii="Calibri" w:eastAsia="Calibri" w:hAnsi="Calibri" w:cs="Calibri"/>
        <w:noProof/>
        <w:lang w:val="en-IN" w:eastAsia="en-IN"/>
      </w:rPr>
      <mc:AlternateContent>
        <mc:Choice Requires="wpg">
          <w:drawing>
            <wp:anchor distT="0" distB="0" distL="114300" distR="114300" simplePos="0" relativeHeight="251669504" behindDoc="0" locked="0" layoutInCell="1" allowOverlap="1" wp14:anchorId="01AC73F8" wp14:editId="4FE9B4D4">
              <wp:simplePos x="0" y="0"/>
              <wp:positionH relativeFrom="page">
                <wp:posOffset>896417</wp:posOffset>
              </wp:positionH>
              <wp:positionV relativeFrom="page">
                <wp:posOffset>9409176</wp:posOffset>
              </wp:positionV>
              <wp:extent cx="5981447" cy="6096"/>
              <wp:effectExtent l="0" t="0" r="0" b="0"/>
              <wp:wrapSquare wrapText="bothSides"/>
              <wp:docPr id="140308" name="Group 140308"/>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46901" name="Shape 146901"/>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40308" o:spid="_x0000_s1026" style="position:absolute;margin-left:70.6pt;margin-top:740.9pt;width:471pt;height:.5pt;z-index:251669504;mso-position-horizontal-relative:page;mso-position-vertical-relative:page" coordsize="59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">
              <v:shape id="Shape 146901" o:spid="_x0000_s1027" style="position:absolute;width:59814;height:91;visibility:visible;mso-wrap-style:square;v-text-anchor:top" coordsize="59814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JhMQA&#10;AADfAAAADwAAAGRycy9kb3ducmV2LnhtbERPTU8CMRC9k/gfmjHxBi0GiSwUoqLGGDmwwH2yHbcr&#10;2+mmrbD6662JiceX971Y9a4VJwqx8axhPFIgiCtvGq417HdPw1sQMSEbbD2Thi+KsFpeDBZYGH/m&#10;LZ3KVIscwrFADTalrpAyVpYcxpHviDP37oPDlGGopQl4zuGulddKTaXDhnODxY4eLFXH8tNpeFYH&#10;e29njx+hK1+/b5rN2/qIUeury/5uDiJRn/7Ff+4Xk+dPpjM1ht8/GY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XiYTEAAAA3wAAAA8AAAAAAAAAAAAAAAAAmAIAAGRycy9k&#10;b3ducmV2LnhtbFBLBQYAAAAABAAEAPUAAACJAwAAAAA=&#10;" path="m,l5981447,r,9144l,9144,,e" fillcolor="black" stroked="f" strokeweight="0">
                <v:stroke miterlimit="83231f" joinstyle="miter"/>
                <v:path arrowok="t" textboxrect="0,0,5981447,9144"/>
              </v:shape>
              <w10:wrap type="square" anchorx="page" anchory="page"/>
            </v:group>
          </w:pict>
        </mc:Fallback>
      </mc:AlternateContent>
    </w:r>
    <w:r>
      <w:t xml:space="preserve">Page </w:t>
    </w:r>
    <w:r>
      <w:fldChar w:fldCharType="begin"/>
    </w:r>
    <w:r>
      <w:instrText xml:space="preserve"> PAGE   \* MERGEFORMAT </w:instrText>
    </w:r>
    <w:r>
      <w:fldChar w:fldCharType="separate"/>
    </w:r>
    <w:r>
      <w:t>8</w:t>
    </w:r>
    <w:r>
      <w:fldChar w:fldCharType="end"/>
    </w:r>
    <w:r>
      <w:t xml:space="preserve"> of 130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157F68" w14:paraId="7DA9AEEE" w14:textId="77777777" w:rsidTr="0016791C">
      <w:tc>
        <w:tcPr>
          <w:tcW w:w="9648" w:type="dxa"/>
        </w:tcPr>
        <w:p w14:paraId="0E754C6A" w14:textId="73B2FA07" w:rsidR="00C26087" w:rsidRDefault="00C26087" w:rsidP="0016791C">
          <w:pPr>
            <w:ind w:right="-108"/>
            <w:jc w:val="center"/>
          </w:pPr>
          <w:r>
            <w:t xml:space="preserve">Page </w:t>
          </w:r>
          <w:r>
            <w:fldChar w:fldCharType="begin"/>
          </w:r>
          <w:r>
            <w:instrText xml:space="preserve"> PAGE   \* MERGEFORMAT </w:instrText>
          </w:r>
          <w:r>
            <w:fldChar w:fldCharType="separate"/>
          </w:r>
          <w:r w:rsidR="00A227C0">
            <w:rPr>
              <w:noProof/>
            </w:rPr>
            <w:t>32</w:t>
          </w:r>
          <w:r>
            <w:fldChar w:fldCharType="end"/>
          </w:r>
          <w:r w:rsidR="00E51015">
            <w:t xml:space="preserve"> of 43</w:t>
          </w:r>
        </w:p>
        <w:p w14:paraId="36E4AAAA" w14:textId="0164AE09" w:rsidR="00C26087" w:rsidRDefault="00C26087" w:rsidP="00C26087">
          <w:pPr>
            <w:ind w:right="65"/>
            <w:jc w:val="center"/>
          </w:pPr>
        </w:p>
        <w:p w14:paraId="073B0133" w14:textId="4E6E187E" w:rsidR="00157F68" w:rsidRPr="00CC2F73" w:rsidRDefault="00C26087" w:rsidP="00207FE1">
          <w:pPr>
            <w:pStyle w:val="Footer"/>
            <w:rPr>
              <w:rFonts w:ascii="Tahoma" w:hAnsi="Tahoma" w:cs="Tahoma"/>
              <w:color w:val="000000" w:themeColor="text1"/>
            </w:rPr>
          </w:pPr>
          <w:r>
            <w:rPr>
              <w:rFonts w:ascii="Calibri" w:eastAsia="Calibri" w:hAnsi="Calibri" w:cs="Calibri"/>
              <w:noProof/>
              <w:lang w:val="en-IN" w:eastAsia="en-IN"/>
            </w:rPr>
            <mc:AlternateContent>
              <mc:Choice Requires="wpg">
                <w:drawing>
                  <wp:anchor distT="0" distB="0" distL="114300" distR="114300" simplePos="0" relativeHeight="251671552" behindDoc="0" locked="0" layoutInCell="1" allowOverlap="1" wp14:anchorId="7D741345" wp14:editId="079885C2">
                    <wp:simplePos x="0" y="0"/>
                    <wp:positionH relativeFrom="page">
                      <wp:posOffset>-538480</wp:posOffset>
                    </wp:positionH>
                    <wp:positionV relativeFrom="page">
                      <wp:posOffset>72390</wp:posOffset>
                    </wp:positionV>
                    <wp:extent cx="5981065" cy="5715"/>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5981065" cy="5715"/>
                              <a:chOff x="0" y="0"/>
                              <a:chExt cx="5981447" cy="6096"/>
                            </a:xfrm>
                          </wpg:grpSpPr>
                          <wps:wsp>
                            <wps:cNvPr id="29" name="Shape 146902"/>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8" o:spid="_x0000_s1026" style="position:absolute;margin-left:-42.4pt;margin-top:5.7pt;width:470.95pt;height:.45pt;z-index:251671552;mso-position-horizontal-relative:page;mso-position-vertical-relative:page" coordsize="59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">
                    <v:shape id="Shape 146902" o:spid="_x0000_s1027" style="position:absolute;width:59814;height:91;visibility:visible;mso-wrap-style:square;v-text-anchor:top" coordsize="59814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9YcUA&#10;AADbAAAADwAAAGRycy9kb3ducmV2LnhtbESPzWrDMBCE74G8g9hAb4ncQEvjRjFN+kMJzSFue1+s&#10;jeXYWhlJTdw+fRUo9DjMzDfMshhsJ07kQ+NYwfUsA0FcOd1wreDj/Xl6ByJEZI2dY1LwTQGK1Xi0&#10;xFy7M+/pVMZaJAiHHBWYGPtcylAZshhmridO3sF5izFJX0vt8ZzgtpPzLLuVFhtOCwZ72hiq2vLL&#10;KnjJPs3aLJ6Ovi+3PzfN7u2xxaDU1WR4uAcRaYj/4b/2q1YwX8DlS/o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X1hxQAAANsAAAAPAAAAAAAAAAAAAAAAAJgCAABkcnMv&#10;ZG93bnJldi54bWxQSwUGAAAAAAQABAD1AAAAigMAAAAA&#10;" path="m,l5981447,r,9144l,9144,,e" fillcolor="black" stroked="f" strokeweight="0">
                      <v:stroke miterlimit="83231f" joinstyle="miter"/>
                      <v:path arrowok="t" textboxrect="0,0,5981447,9144"/>
                    </v:shape>
                    <w10:wrap type="square" anchorx="page" anchory="page"/>
                  </v:group>
                </w:pict>
              </mc:Fallback>
            </mc:AlternateContent>
          </w:r>
        </w:p>
      </w:tc>
    </w:tr>
  </w:tbl>
  <w:p w14:paraId="71A8E382" w14:textId="70AE7123" w:rsidR="00157F68" w:rsidRDefault="00157F68" w:rsidP="00207F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EB001" w14:textId="77777777" w:rsidR="00157F68" w:rsidRDefault="00157F68" w:rsidP="00207FE1">
      <w:pPr>
        <w:spacing w:after="0" w:line="240" w:lineRule="auto"/>
      </w:pPr>
      <w:r>
        <w:separator/>
      </w:r>
    </w:p>
  </w:footnote>
  <w:footnote w:type="continuationSeparator" w:id="0">
    <w:p w14:paraId="6850026B" w14:textId="77777777" w:rsidR="00157F68" w:rsidRDefault="00157F68" w:rsidP="00207F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1CDD7" w14:textId="77777777" w:rsidR="00157F68" w:rsidRDefault="00157F68">
    <w:pPr>
      <w:spacing w:after="0"/>
      <w:ind w:right="66"/>
      <w:jc w:val="right"/>
    </w:pPr>
    <w:r>
      <w:rPr>
        <w:rFonts w:ascii="Calibri" w:eastAsia="Calibri" w:hAnsi="Calibri" w:cs="Calibri"/>
        <w:noProof/>
        <w:lang w:val="en-IN" w:eastAsia="en-IN"/>
      </w:rPr>
      <mc:AlternateContent>
        <mc:Choice Requires="wpg">
          <w:drawing>
            <wp:anchor distT="0" distB="0" distL="114300" distR="114300" simplePos="0" relativeHeight="251664384" behindDoc="0" locked="0" layoutInCell="1" allowOverlap="1" wp14:anchorId="5F97ABB8" wp14:editId="58A38BD5">
              <wp:simplePos x="0" y="0"/>
              <wp:positionH relativeFrom="page">
                <wp:posOffset>896417</wp:posOffset>
              </wp:positionH>
              <wp:positionV relativeFrom="page">
                <wp:posOffset>652273</wp:posOffset>
              </wp:positionV>
              <wp:extent cx="5981447" cy="6096"/>
              <wp:effectExtent l="0" t="0" r="0" b="0"/>
              <wp:wrapSquare wrapText="bothSides"/>
              <wp:docPr id="140339" name="Group 140339"/>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46880" name="Shape 146880"/>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40339" o:spid="_x0000_s1026" style="position:absolute;margin-left:70.6pt;margin-top:51.35pt;width:471pt;height:.5pt;z-index:251664384;mso-position-horizontal-relative:page;mso-position-vertical-relative:page" coordsize="59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">
              <v:shape id="Shape 146880" o:spid="_x0000_s1027" style="position:absolute;width:59814;height:91;visibility:visible;mso-wrap-style:square;v-text-anchor:top" coordsize="59814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g2MQA&#10;AADfAAAADwAAAGRycy9kb3ducmV2LnhtbERPyU7DMBC9I/UfrKnEjTogqEKoW5VVCMGBtNxH8RCn&#10;jceRbdrA1zMHJI5Pb1+sRt+rA8XUBTZwPitAETfBdtwa2G4ez0pQKSNb7AOTgW9KsFpOThZY2XDk&#10;dzrUuVUSwqlCAy7nodI6NY48plkYiIX7DNFjFhhbbSMeJdz3+qIo5tpjx9LgcKA7R82+/vIGnooP&#10;d+uuH3ZxqF9+rrq31/s9JmNOp+P6BlSmMf+L/9zPVuZfzstSHsgfA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INjEAAAA3wAAAA8AAAAAAAAAAAAAAAAAmAIAAGRycy9k&#10;b3ducmV2LnhtbFBLBQYAAAAABAAEAPUAAACJAwAAAAA=&#10;" path="m,l5981447,r,9144l,9144,,e" fillcolor="black" stroked="f" strokeweight="0">
                <v:stroke miterlimit="83231f" joinstyle="miter"/>
                <v:path arrowok="t" textboxrect="0,0,5981447,9144"/>
              </v:shape>
              <w10:wrap type="square" anchorx="page" anchory="page"/>
            </v:group>
          </w:pict>
        </mc:Fallback>
      </mc:AlternateContent>
    </w:r>
    <w:r>
      <w:rPr>
        <w:i/>
        <w:sz w:val="20"/>
      </w:rPr>
      <w:t>Procedure for making application for Grant of Connectivity in ISTS</w:t>
    </w:r>
    <w:r>
      <w:rPr>
        <w:b/>
        <w:i/>
        <w:sz w:val="3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D4C47" w14:textId="75DD27D9" w:rsidR="00157F68" w:rsidRDefault="00157F68">
    <w:pPr>
      <w:spacing w:after="0"/>
      <w:ind w:right="66"/>
      <w:jc w:val="right"/>
    </w:pPr>
    <w:r>
      <w:rPr>
        <w:rFonts w:ascii="Calibri" w:eastAsia="Calibri" w:hAnsi="Calibri" w:cs="Calibri"/>
        <w:noProof/>
        <w:lang w:val="en-IN" w:eastAsia="en-IN"/>
      </w:rPr>
      <mc:AlternateContent>
        <mc:Choice Requires="wpg">
          <w:drawing>
            <wp:anchor distT="0" distB="0" distL="114300" distR="114300" simplePos="0" relativeHeight="251665408" behindDoc="0" locked="0" layoutInCell="1" allowOverlap="1" wp14:anchorId="153849FE" wp14:editId="2B7B400F">
              <wp:simplePos x="0" y="0"/>
              <wp:positionH relativeFrom="page">
                <wp:posOffset>896417</wp:posOffset>
              </wp:positionH>
              <wp:positionV relativeFrom="page">
                <wp:posOffset>652273</wp:posOffset>
              </wp:positionV>
              <wp:extent cx="5981447" cy="6096"/>
              <wp:effectExtent l="0" t="0" r="0" b="0"/>
              <wp:wrapSquare wrapText="bothSides"/>
              <wp:docPr id="140317" name="Group 140317"/>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46879" name="Shape 146879"/>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40317" o:spid="_x0000_s1026" style="position:absolute;margin-left:70.6pt;margin-top:51.35pt;width:471pt;height:.5pt;z-index:251665408;mso-position-horizontal-relative:page;mso-position-vertical-relative:page" coordsize="59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">
              <v:shape id="Shape 146879" o:spid="_x0000_s1027" style="position:absolute;width:59814;height:91;visibility:visible;mso-wrap-style:square;v-text-anchor:top" coordsize="59814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5YsUA&#10;AADfAAAADwAAAGRycy9kb3ducmV2LnhtbERPy04CMRTdm/APzSVhJx2NvEYKURFDiC4cdX8zvU5H&#10;preTtsDA11sSE5cn5z1fdrYRB/KhdqzgZpiBIC6drrlS8Pmxvp6CCBFZY+OYFJwowHLRu5pjrt2R&#10;3+lQxEqkEA45KjAxtrmUoTRkMQxdS5y4b+ctxgR9JbXHYwq3jbzNsrG0WHNqMNjSk6FyV+ytgpfs&#10;yzya2fOPb4vteVS/va52GJQa9LuHexCRuvgv/nNvdJp/N55OZnD5k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vlixQAAAN8AAAAPAAAAAAAAAAAAAAAAAJgCAABkcnMv&#10;ZG93bnJldi54bWxQSwUGAAAAAAQABAD1AAAAigMAAAAA&#10;" path="m,l5981447,r,9144l,9144,,e" fillcolor="black" stroked="f" strokeweight="0">
                <v:stroke miterlimit="83231f" joinstyle="miter"/>
                <v:path arrowok="t" textboxrect="0,0,5981447,9144"/>
              </v:shape>
              <w10:wrap type="square" anchorx="page" anchory="page"/>
            </v:group>
          </w:pict>
        </mc:Fallback>
      </mc:AlternateContent>
    </w:r>
    <w:r>
      <w:rPr>
        <w:i/>
        <w:sz w:val="20"/>
      </w:rPr>
      <w:t>Procedure for making application for Grant of Connectivity in ISTS</w:t>
    </w:r>
    <w:r>
      <w:rPr>
        <w:b/>
        <w:i/>
        <w:sz w:val="3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09773" w14:textId="77777777" w:rsidR="00157F68" w:rsidRDefault="00157F68">
    <w:pPr>
      <w:spacing w:after="0"/>
      <w:ind w:right="66"/>
      <w:jc w:val="right"/>
    </w:pPr>
    <w:r>
      <w:rPr>
        <w:rFonts w:ascii="Calibri" w:eastAsia="Calibri" w:hAnsi="Calibri" w:cs="Calibri"/>
        <w:noProof/>
        <w:lang w:val="en-IN" w:eastAsia="en-IN"/>
      </w:rPr>
      <mc:AlternateContent>
        <mc:Choice Requires="wpg">
          <w:drawing>
            <wp:anchor distT="0" distB="0" distL="114300" distR="114300" simplePos="0" relativeHeight="251666432" behindDoc="0" locked="0" layoutInCell="1" allowOverlap="1" wp14:anchorId="0C14FDB0" wp14:editId="1C54F0F4">
              <wp:simplePos x="0" y="0"/>
              <wp:positionH relativeFrom="page">
                <wp:posOffset>896417</wp:posOffset>
              </wp:positionH>
              <wp:positionV relativeFrom="page">
                <wp:posOffset>652273</wp:posOffset>
              </wp:positionV>
              <wp:extent cx="5981447" cy="6096"/>
              <wp:effectExtent l="0" t="0" r="0" b="0"/>
              <wp:wrapSquare wrapText="bothSides"/>
              <wp:docPr id="140295" name="Group 140295"/>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46878" name="Shape 146878"/>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40295" o:spid="_x0000_s1026" style="position:absolute;margin-left:70.6pt;margin-top:51.35pt;width:471pt;height:.5pt;z-index:251666432;mso-position-horizontal-relative:page;mso-position-vertical-relative:page" coordsize="59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">
              <v:shape id="Shape 146878" o:spid="_x0000_s1027" style="position:absolute;width:59814;height:91;visibility:visible;mso-wrap-style:square;v-text-anchor:top" coordsize="59814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c+cQA&#10;AADfAAAADwAAAGRycy9kb3ducmV2LnhtbERPS08CMRC+m/gfmiHxJl2MAq4U4juEyIFV75PtuF3Z&#10;TjdthdVf7xxMPH753ovV4Dt1oJjawAYm4wIUcR1sy42Bt9en8zmolJEtdoHJwDclWC1PTxZY2nDk&#10;HR2q3CgJ4VSiAZdzX2qdakce0zj0xMJ9hOgxC4yNthGPEu47fVEUU+2xZWlw2NO9o3pffXkDz8W7&#10;u3PXj5+xrzY/V+325WGPyZiz0XB7AyrTkP/Ff+61lfmX0/lMBssfA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XPnEAAAA3wAAAA8AAAAAAAAAAAAAAAAAmAIAAGRycy9k&#10;b3ducmV2LnhtbFBLBQYAAAAABAAEAPUAAACJAwAAAAA=&#10;" path="m,l5981447,r,9144l,9144,,e" fillcolor="black" stroked="f" strokeweight="0">
                <v:stroke miterlimit="83231f" joinstyle="miter"/>
                <v:path arrowok="t" textboxrect="0,0,5981447,9144"/>
              </v:shape>
              <w10:wrap type="square" anchorx="page" anchory="page"/>
            </v:group>
          </w:pict>
        </mc:Fallback>
      </mc:AlternateContent>
    </w:r>
    <w:r>
      <w:rPr>
        <w:i/>
        <w:sz w:val="20"/>
      </w:rPr>
      <w:t>Procedure for making application for Grant of Connectivity in ISTS</w:t>
    </w:r>
    <w:r>
      <w:rPr>
        <w:b/>
        <w:i/>
        <w:sz w:val="32"/>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91998" w14:textId="77777777" w:rsidR="00157F68" w:rsidRDefault="00157F68" w:rsidP="00887D23">
    <w:pPr>
      <w:pStyle w:val="Header"/>
      <w:tabs>
        <w:tab w:val="clear" w:pos="4680"/>
      </w:tabs>
      <w:jc w:val="right"/>
      <w:rPr>
        <w:b/>
        <w:bCs/>
        <w:color w:val="000000" w:themeColor="text1"/>
      </w:rPr>
    </w:pPr>
  </w:p>
  <w:p w14:paraId="4E77A63F" w14:textId="77777777" w:rsidR="00157F68" w:rsidRDefault="00157F68" w:rsidP="00887D23">
    <w:pPr>
      <w:pStyle w:val="Header"/>
      <w:tabs>
        <w:tab w:val="clear" w:pos="4680"/>
      </w:tabs>
      <w:jc w:val="right"/>
      <w:rPr>
        <w:b/>
        <w:bCs/>
        <w:color w:val="000000" w:themeColor="text1"/>
      </w:rPr>
    </w:pPr>
  </w:p>
  <w:p w14:paraId="5F31AA68" w14:textId="77777777" w:rsidR="00157F68" w:rsidRDefault="00157F68" w:rsidP="00887D23">
    <w:pPr>
      <w:pStyle w:val="Header"/>
      <w:tabs>
        <w:tab w:val="clear" w:pos="4680"/>
      </w:tabs>
      <w:jc w:val="right"/>
      <w:rPr>
        <w:b/>
        <w:bCs/>
        <w:color w:val="000000" w:themeColor="text1"/>
      </w:rPr>
    </w:pPr>
  </w:p>
  <w:p w14:paraId="56C2964C" w14:textId="3A215BA8" w:rsidR="00157F68" w:rsidRDefault="00157F68" w:rsidP="00887D23">
    <w:pPr>
      <w:pStyle w:val="Header"/>
      <w:tabs>
        <w:tab w:val="clear" w:pos="4680"/>
      </w:tabs>
      <w:jc w:val="right"/>
    </w:pPr>
    <w:r>
      <w:rPr>
        <w:b/>
        <w:bCs/>
        <w:color w:val="000000" w:themeColor="text1"/>
      </w:rPr>
      <w:t>FORMAT-CON-4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4946"/>
    <w:multiLevelType w:val="hybridMultilevel"/>
    <w:tmpl w:val="F8989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AA202E"/>
    <w:multiLevelType w:val="hybridMultilevel"/>
    <w:tmpl w:val="FDF2B4C4"/>
    <w:lvl w:ilvl="0" w:tplc="D9923C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1B7CCA"/>
    <w:multiLevelType w:val="hybridMultilevel"/>
    <w:tmpl w:val="2C8A1902"/>
    <w:lvl w:ilvl="0" w:tplc="D9923C3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8D07BD"/>
    <w:multiLevelType w:val="hybridMultilevel"/>
    <w:tmpl w:val="0E3C6336"/>
    <w:lvl w:ilvl="0" w:tplc="A0986F7E">
      <w:start w:val="1"/>
      <w:numFmt w:val="upperLetter"/>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8E8EE92">
      <w:start w:val="1"/>
      <w:numFmt w:val="decimal"/>
      <w:lvlText w:val="%2."/>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DAF07A">
      <w:start w:val="1"/>
      <w:numFmt w:val="lowerLetter"/>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08F40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FC440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025DB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ECC34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3C20E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D802E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21741650"/>
    <w:multiLevelType w:val="hybridMultilevel"/>
    <w:tmpl w:val="7A62A434"/>
    <w:lvl w:ilvl="0" w:tplc="DD186D94">
      <w:start w:val="4"/>
      <w:numFmt w:val="lowerLetter"/>
      <w:lvlText w:val="(%1)"/>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EA8EB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1E199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8699D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62A0E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FEC25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C4850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988C8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985AF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30777CD0"/>
    <w:multiLevelType w:val="hybridMultilevel"/>
    <w:tmpl w:val="2C8A1902"/>
    <w:lvl w:ilvl="0" w:tplc="D9923C3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365764"/>
    <w:multiLevelType w:val="hybridMultilevel"/>
    <w:tmpl w:val="DC240ADC"/>
    <w:lvl w:ilvl="0" w:tplc="EA320C70">
      <w:start w:val="1"/>
      <w:numFmt w:val="bullet"/>
      <w:lvlText w:val=""/>
      <w:lvlJc w:val="left"/>
      <w:pPr>
        <w:ind w:left="143" w:hanging="360"/>
      </w:pPr>
      <w:rPr>
        <w:rFonts w:ascii="Symbol" w:eastAsia="Symbol" w:hAnsi="Symbol" w:hint="default"/>
        <w:sz w:val="16"/>
        <w:szCs w:val="16"/>
      </w:rPr>
    </w:lvl>
    <w:lvl w:ilvl="1" w:tplc="9B3A9AA8">
      <w:start w:val="1"/>
      <w:numFmt w:val="bullet"/>
      <w:lvlText w:val="•"/>
      <w:lvlJc w:val="left"/>
      <w:pPr>
        <w:ind w:left="540" w:hanging="360"/>
      </w:pPr>
      <w:rPr>
        <w:rFonts w:hint="default"/>
      </w:rPr>
    </w:lvl>
    <w:lvl w:ilvl="2" w:tplc="BC28DA44">
      <w:start w:val="1"/>
      <w:numFmt w:val="bullet"/>
      <w:lvlText w:val="•"/>
      <w:lvlJc w:val="left"/>
      <w:pPr>
        <w:ind w:left="937" w:hanging="360"/>
      </w:pPr>
      <w:rPr>
        <w:rFonts w:hint="default"/>
      </w:rPr>
    </w:lvl>
    <w:lvl w:ilvl="3" w:tplc="17186764">
      <w:start w:val="1"/>
      <w:numFmt w:val="bullet"/>
      <w:lvlText w:val="•"/>
      <w:lvlJc w:val="left"/>
      <w:pPr>
        <w:ind w:left="1333" w:hanging="360"/>
      </w:pPr>
      <w:rPr>
        <w:rFonts w:hint="default"/>
      </w:rPr>
    </w:lvl>
    <w:lvl w:ilvl="4" w:tplc="EB32768E">
      <w:start w:val="1"/>
      <w:numFmt w:val="bullet"/>
      <w:lvlText w:val="•"/>
      <w:lvlJc w:val="left"/>
      <w:pPr>
        <w:ind w:left="1730" w:hanging="360"/>
      </w:pPr>
      <w:rPr>
        <w:rFonts w:hint="default"/>
      </w:rPr>
    </w:lvl>
    <w:lvl w:ilvl="5" w:tplc="CAAE06BE">
      <w:start w:val="1"/>
      <w:numFmt w:val="bullet"/>
      <w:lvlText w:val="•"/>
      <w:lvlJc w:val="left"/>
      <w:pPr>
        <w:ind w:left="2127" w:hanging="360"/>
      </w:pPr>
      <w:rPr>
        <w:rFonts w:hint="default"/>
      </w:rPr>
    </w:lvl>
    <w:lvl w:ilvl="6" w:tplc="0A70ABEE">
      <w:start w:val="1"/>
      <w:numFmt w:val="bullet"/>
      <w:lvlText w:val="•"/>
      <w:lvlJc w:val="left"/>
      <w:pPr>
        <w:ind w:left="2523" w:hanging="360"/>
      </w:pPr>
      <w:rPr>
        <w:rFonts w:hint="default"/>
      </w:rPr>
    </w:lvl>
    <w:lvl w:ilvl="7" w:tplc="797C1E30">
      <w:start w:val="1"/>
      <w:numFmt w:val="bullet"/>
      <w:lvlText w:val="•"/>
      <w:lvlJc w:val="left"/>
      <w:pPr>
        <w:ind w:left="2920" w:hanging="360"/>
      </w:pPr>
      <w:rPr>
        <w:rFonts w:hint="default"/>
      </w:rPr>
    </w:lvl>
    <w:lvl w:ilvl="8" w:tplc="6980B40A">
      <w:start w:val="1"/>
      <w:numFmt w:val="bullet"/>
      <w:lvlText w:val="•"/>
      <w:lvlJc w:val="left"/>
      <w:pPr>
        <w:ind w:left="3317" w:hanging="360"/>
      </w:pPr>
      <w:rPr>
        <w:rFonts w:hint="default"/>
      </w:rPr>
    </w:lvl>
  </w:abstractNum>
  <w:abstractNum w:abstractNumId="7">
    <w:nsid w:val="47460FC4"/>
    <w:multiLevelType w:val="hybridMultilevel"/>
    <w:tmpl w:val="FDF2B4C4"/>
    <w:lvl w:ilvl="0" w:tplc="D9923C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7C18FD"/>
    <w:multiLevelType w:val="hybridMultilevel"/>
    <w:tmpl w:val="9578B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831870"/>
    <w:multiLevelType w:val="hybridMultilevel"/>
    <w:tmpl w:val="528A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087AA3"/>
    <w:multiLevelType w:val="hybridMultilevel"/>
    <w:tmpl w:val="F1C46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F31DDC"/>
    <w:multiLevelType w:val="hybridMultilevel"/>
    <w:tmpl w:val="68FAC490"/>
    <w:lvl w:ilvl="0" w:tplc="6F8A7C06">
      <w:start w:val="4"/>
      <w:numFmt w:val="lowerLetter"/>
      <w:lvlText w:val="(%1)"/>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EC552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22CE5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3E329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60977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F4670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B62B1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147F5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7A170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6E894A03"/>
    <w:multiLevelType w:val="hybridMultilevel"/>
    <w:tmpl w:val="380CA1C8"/>
    <w:lvl w:ilvl="0" w:tplc="193C68A6">
      <w:start w:val="1"/>
      <w:numFmt w:val="decimal"/>
      <w:lvlText w:val="%1."/>
      <w:lvlJc w:val="left"/>
      <w:pPr>
        <w:ind w:left="7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06C653E8">
      <w:start w:val="1"/>
      <w:numFmt w:val="lowerLetter"/>
      <w:lvlText w:val="%2"/>
      <w:lvlJc w:val="left"/>
      <w:pPr>
        <w:ind w:left="10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50CE4948">
      <w:start w:val="1"/>
      <w:numFmt w:val="lowerRoman"/>
      <w:lvlText w:val="%3"/>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ABE4F5F4">
      <w:start w:val="1"/>
      <w:numFmt w:val="decimal"/>
      <w:lvlText w:val="%4"/>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20CEF7E8">
      <w:start w:val="1"/>
      <w:numFmt w:val="lowerLetter"/>
      <w:lvlText w:val="%5"/>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3C668BE2">
      <w:start w:val="1"/>
      <w:numFmt w:val="lowerRoman"/>
      <w:lvlText w:val="%6"/>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C3A085FC">
      <w:start w:val="1"/>
      <w:numFmt w:val="decimal"/>
      <w:lvlText w:val="%7"/>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7DD84576">
      <w:start w:val="1"/>
      <w:numFmt w:val="lowerLetter"/>
      <w:lvlText w:val="%8"/>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3CCCDA10">
      <w:start w:val="1"/>
      <w:numFmt w:val="lowerRoman"/>
      <w:lvlText w:val="%9"/>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3">
    <w:nsid w:val="702B7CA6"/>
    <w:multiLevelType w:val="hybridMultilevel"/>
    <w:tmpl w:val="5E3A616E"/>
    <w:lvl w:ilvl="0" w:tplc="3EA4999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32CD3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7056F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24298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4E473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CEB2C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2C1FC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106D2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3C9CB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75C72C6C"/>
    <w:multiLevelType w:val="hybridMultilevel"/>
    <w:tmpl w:val="B8261F12"/>
    <w:lvl w:ilvl="0" w:tplc="6E6492D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FCF6E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345FE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88450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8A303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9C119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6E10F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24A09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3468A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7CD7247C"/>
    <w:multiLevelType w:val="hybridMultilevel"/>
    <w:tmpl w:val="E738D2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F17B58"/>
    <w:multiLevelType w:val="hybridMultilevel"/>
    <w:tmpl w:val="9BEA09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2"/>
  </w:num>
  <w:num w:numId="5">
    <w:abstractNumId w:val="15"/>
  </w:num>
  <w:num w:numId="6">
    <w:abstractNumId w:val="0"/>
  </w:num>
  <w:num w:numId="7">
    <w:abstractNumId w:val="16"/>
  </w:num>
  <w:num w:numId="8">
    <w:abstractNumId w:val="10"/>
  </w:num>
  <w:num w:numId="9">
    <w:abstractNumId w:val="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3"/>
  </w:num>
  <w:num w:numId="13">
    <w:abstractNumId w:val="14"/>
  </w:num>
  <w:num w:numId="14">
    <w:abstractNumId w:val="4"/>
  </w:num>
  <w:num w:numId="15">
    <w:abstractNumId w:val="13"/>
  </w:num>
  <w:num w:numId="16">
    <w:abstractNumId w:val="11"/>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9"/>
  <w:proofState w:spelling="clean" w:grammar="clean"/>
  <w:defaultTabStop w:val="720"/>
  <w:characterSpacingControl w:val="doNotCompress"/>
  <w:hdrShapeDefaults>
    <o:shapedefaults v:ext="edit" spidmax="38913"/>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E4"/>
    <w:rsid w:val="000017D9"/>
    <w:rsid w:val="00007759"/>
    <w:rsid w:val="00011F7B"/>
    <w:rsid w:val="0002798F"/>
    <w:rsid w:val="00035B48"/>
    <w:rsid w:val="00062C6B"/>
    <w:rsid w:val="000A5729"/>
    <w:rsid w:val="000D13F0"/>
    <w:rsid w:val="00134E02"/>
    <w:rsid w:val="00141DC5"/>
    <w:rsid w:val="00157F68"/>
    <w:rsid w:val="0016791C"/>
    <w:rsid w:val="001705CD"/>
    <w:rsid w:val="001757CE"/>
    <w:rsid w:val="00195717"/>
    <w:rsid w:val="00207FE1"/>
    <w:rsid w:val="00215E32"/>
    <w:rsid w:val="00232E56"/>
    <w:rsid w:val="00254DC1"/>
    <w:rsid w:val="002A48C1"/>
    <w:rsid w:val="002C48E4"/>
    <w:rsid w:val="002C4BB4"/>
    <w:rsid w:val="002D36DC"/>
    <w:rsid w:val="002E6F9C"/>
    <w:rsid w:val="002F6B03"/>
    <w:rsid w:val="003507B4"/>
    <w:rsid w:val="003672A7"/>
    <w:rsid w:val="00390D40"/>
    <w:rsid w:val="00397757"/>
    <w:rsid w:val="003A79DE"/>
    <w:rsid w:val="003B02CD"/>
    <w:rsid w:val="003D451E"/>
    <w:rsid w:val="003E5A0E"/>
    <w:rsid w:val="003F3C82"/>
    <w:rsid w:val="003F4EDD"/>
    <w:rsid w:val="004149F0"/>
    <w:rsid w:val="00440CC8"/>
    <w:rsid w:val="00480742"/>
    <w:rsid w:val="004960EE"/>
    <w:rsid w:val="004B6562"/>
    <w:rsid w:val="004C1E52"/>
    <w:rsid w:val="004C62E7"/>
    <w:rsid w:val="004C6B02"/>
    <w:rsid w:val="004C6C9A"/>
    <w:rsid w:val="0054108D"/>
    <w:rsid w:val="00552618"/>
    <w:rsid w:val="005542FC"/>
    <w:rsid w:val="00556394"/>
    <w:rsid w:val="00560675"/>
    <w:rsid w:val="0056475E"/>
    <w:rsid w:val="00596C2A"/>
    <w:rsid w:val="005B1744"/>
    <w:rsid w:val="005B2A64"/>
    <w:rsid w:val="005C3150"/>
    <w:rsid w:val="005C4002"/>
    <w:rsid w:val="005F4EA0"/>
    <w:rsid w:val="006043C8"/>
    <w:rsid w:val="006252DB"/>
    <w:rsid w:val="006C12F8"/>
    <w:rsid w:val="006E4864"/>
    <w:rsid w:val="007154DB"/>
    <w:rsid w:val="0079541D"/>
    <w:rsid w:val="007D00C4"/>
    <w:rsid w:val="0080381E"/>
    <w:rsid w:val="00803E75"/>
    <w:rsid w:val="008147F7"/>
    <w:rsid w:val="00824761"/>
    <w:rsid w:val="00887D23"/>
    <w:rsid w:val="008904B2"/>
    <w:rsid w:val="008D66F9"/>
    <w:rsid w:val="009132A4"/>
    <w:rsid w:val="00944EF7"/>
    <w:rsid w:val="00947BFE"/>
    <w:rsid w:val="00972DE5"/>
    <w:rsid w:val="00984E90"/>
    <w:rsid w:val="009879A4"/>
    <w:rsid w:val="009A4AF4"/>
    <w:rsid w:val="009A66B7"/>
    <w:rsid w:val="009B171D"/>
    <w:rsid w:val="009D0FB7"/>
    <w:rsid w:val="009D6D97"/>
    <w:rsid w:val="00A17C6C"/>
    <w:rsid w:val="00A227C0"/>
    <w:rsid w:val="00A27872"/>
    <w:rsid w:val="00A57E0D"/>
    <w:rsid w:val="00A725D6"/>
    <w:rsid w:val="00AA6D95"/>
    <w:rsid w:val="00AB2DE5"/>
    <w:rsid w:val="00AE6035"/>
    <w:rsid w:val="00B520E9"/>
    <w:rsid w:val="00B614E4"/>
    <w:rsid w:val="00B75E78"/>
    <w:rsid w:val="00BC3B99"/>
    <w:rsid w:val="00BD7A22"/>
    <w:rsid w:val="00BE01E0"/>
    <w:rsid w:val="00BE7F1D"/>
    <w:rsid w:val="00C11D70"/>
    <w:rsid w:val="00C1299C"/>
    <w:rsid w:val="00C22242"/>
    <w:rsid w:val="00C26087"/>
    <w:rsid w:val="00C3464A"/>
    <w:rsid w:val="00C53A7A"/>
    <w:rsid w:val="00CB5D18"/>
    <w:rsid w:val="00CC054E"/>
    <w:rsid w:val="00CD00D0"/>
    <w:rsid w:val="00D02F0B"/>
    <w:rsid w:val="00D17876"/>
    <w:rsid w:val="00D40E3F"/>
    <w:rsid w:val="00D44063"/>
    <w:rsid w:val="00D73E1A"/>
    <w:rsid w:val="00DF52AB"/>
    <w:rsid w:val="00E15798"/>
    <w:rsid w:val="00E2671E"/>
    <w:rsid w:val="00E51015"/>
    <w:rsid w:val="00E933D2"/>
    <w:rsid w:val="00EF6880"/>
    <w:rsid w:val="00F33B6A"/>
    <w:rsid w:val="00F92780"/>
    <w:rsid w:val="00F93A35"/>
    <w:rsid w:val="00FD416D"/>
    <w:rsid w:val="00FE5680"/>
    <w:rsid w:val="00FE5FE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608E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next w:val="Normal"/>
    <w:link w:val="Heading2Char"/>
    <w:uiPriority w:val="9"/>
    <w:unhideWhenUsed/>
    <w:qFormat/>
    <w:rsid w:val="00134E02"/>
    <w:pPr>
      <w:keepNext/>
      <w:keepLines/>
      <w:spacing w:after="0"/>
      <w:ind w:left="370" w:hanging="10"/>
      <w:jc w:val="center"/>
      <w:outlineLvl w:val="1"/>
    </w:pPr>
    <w:rPr>
      <w:rFonts w:ascii="Times New Roman" w:eastAsia="Times New Roman" w:hAnsi="Times New Roman" w:cs="Times New Roman"/>
      <w:b/>
      <w:color w:val="000000"/>
      <w:sz w:val="24"/>
      <w:szCs w:val="22"/>
      <w:lang w:val="en-IN" w:eastAsia="en-IN" w:bidi="ar-SA"/>
    </w:rPr>
  </w:style>
  <w:style w:type="paragraph" w:styleId="Heading3">
    <w:name w:val="heading 3"/>
    <w:basedOn w:val="Normal"/>
    <w:next w:val="Normal"/>
    <w:link w:val="Heading3Char"/>
    <w:uiPriority w:val="9"/>
    <w:semiHidden/>
    <w:unhideWhenUsed/>
    <w:qFormat/>
    <w:rsid w:val="00803E75"/>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7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FE1"/>
  </w:style>
  <w:style w:type="paragraph" w:styleId="Footer">
    <w:name w:val="footer"/>
    <w:basedOn w:val="Normal"/>
    <w:link w:val="FooterChar"/>
    <w:uiPriority w:val="99"/>
    <w:unhideWhenUsed/>
    <w:rsid w:val="00207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FE1"/>
  </w:style>
  <w:style w:type="table" w:styleId="TableGrid">
    <w:name w:val="Table Grid"/>
    <w:basedOn w:val="TableNormal"/>
    <w:rsid w:val="00207FE1"/>
    <w:pPr>
      <w:spacing w:after="0" w:line="240" w:lineRule="auto"/>
    </w:pPr>
    <w:rPr>
      <w:rFonts w:ascii="Times New Roman" w:eastAsia="Times New Roman" w:hAnsi="Times New Roman" w:cs="Times New Roman"/>
      <w:sz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52AB"/>
    <w:pPr>
      <w:ind w:left="720"/>
      <w:contextualSpacing/>
    </w:pPr>
  </w:style>
  <w:style w:type="paragraph" w:customStyle="1" w:styleId="TableParagraph">
    <w:name w:val="Table Paragraph"/>
    <w:basedOn w:val="Normal"/>
    <w:uiPriority w:val="1"/>
    <w:qFormat/>
    <w:rsid w:val="002A48C1"/>
    <w:pPr>
      <w:widowControl w:val="0"/>
      <w:spacing w:after="0" w:line="240" w:lineRule="auto"/>
    </w:pPr>
    <w:rPr>
      <w:szCs w:val="22"/>
      <w:lang w:bidi="ar-SA"/>
    </w:rPr>
  </w:style>
  <w:style w:type="paragraph" w:customStyle="1" w:styleId="Default">
    <w:name w:val="Default"/>
    <w:rsid w:val="00AA6D95"/>
    <w:pPr>
      <w:autoSpaceDE w:val="0"/>
      <w:autoSpaceDN w:val="0"/>
      <w:adjustRightInd w:val="0"/>
      <w:spacing w:after="0" w:line="240" w:lineRule="auto"/>
    </w:pPr>
    <w:rPr>
      <w:rFonts w:ascii="Arial" w:hAnsi="Arial" w:cs="Arial"/>
      <w:color w:val="000000"/>
      <w:sz w:val="24"/>
      <w:szCs w:val="24"/>
      <w:lang w:bidi="ar-SA"/>
    </w:rPr>
  </w:style>
  <w:style w:type="character" w:styleId="CommentReference">
    <w:name w:val="annotation reference"/>
    <w:basedOn w:val="DefaultParagraphFont"/>
    <w:uiPriority w:val="99"/>
    <w:semiHidden/>
    <w:unhideWhenUsed/>
    <w:rsid w:val="00C11D70"/>
    <w:rPr>
      <w:sz w:val="16"/>
      <w:szCs w:val="16"/>
    </w:rPr>
  </w:style>
  <w:style w:type="paragraph" w:styleId="CommentText">
    <w:name w:val="annotation text"/>
    <w:basedOn w:val="Normal"/>
    <w:link w:val="CommentTextChar"/>
    <w:uiPriority w:val="99"/>
    <w:semiHidden/>
    <w:unhideWhenUsed/>
    <w:rsid w:val="00C11D70"/>
    <w:pPr>
      <w:spacing w:line="240" w:lineRule="auto"/>
    </w:pPr>
    <w:rPr>
      <w:sz w:val="20"/>
      <w:szCs w:val="18"/>
    </w:rPr>
  </w:style>
  <w:style w:type="character" w:customStyle="1" w:styleId="CommentTextChar">
    <w:name w:val="Comment Text Char"/>
    <w:basedOn w:val="DefaultParagraphFont"/>
    <w:link w:val="CommentText"/>
    <w:uiPriority w:val="99"/>
    <w:semiHidden/>
    <w:rsid w:val="00C11D70"/>
    <w:rPr>
      <w:sz w:val="20"/>
      <w:szCs w:val="18"/>
    </w:rPr>
  </w:style>
  <w:style w:type="paragraph" w:styleId="CommentSubject">
    <w:name w:val="annotation subject"/>
    <w:basedOn w:val="CommentText"/>
    <w:next w:val="CommentText"/>
    <w:link w:val="CommentSubjectChar"/>
    <w:uiPriority w:val="99"/>
    <w:semiHidden/>
    <w:unhideWhenUsed/>
    <w:rsid w:val="00C11D70"/>
    <w:rPr>
      <w:b/>
      <w:bCs/>
    </w:rPr>
  </w:style>
  <w:style w:type="character" w:customStyle="1" w:styleId="CommentSubjectChar">
    <w:name w:val="Comment Subject Char"/>
    <w:basedOn w:val="CommentTextChar"/>
    <w:link w:val="CommentSubject"/>
    <w:uiPriority w:val="99"/>
    <w:semiHidden/>
    <w:rsid w:val="00C11D70"/>
    <w:rPr>
      <w:b/>
      <w:bCs/>
      <w:sz w:val="20"/>
      <w:szCs w:val="18"/>
    </w:rPr>
  </w:style>
  <w:style w:type="paragraph" w:styleId="BalloonText">
    <w:name w:val="Balloon Text"/>
    <w:basedOn w:val="Normal"/>
    <w:link w:val="BalloonTextChar"/>
    <w:uiPriority w:val="99"/>
    <w:semiHidden/>
    <w:unhideWhenUsed/>
    <w:rsid w:val="00C11D70"/>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C11D70"/>
    <w:rPr>
      <w:rFonts w:ascii="Segoe UI" w:hAnsi="Segoe UI" w:cs="Mangal"/>
      <w:sz w:val="18"/>
      <w:szCs w:val="16"/>
    </w:rPr>
  </w:style>
  <w:style w:type="paragraph" w:styleId="Caption">
    <w:name w:val="caption"/>
    <w:basedOn w:val="Normal"/>
    <w:next w:val="Normal"/>
    <w:uiPriority w:val="35"/>
    <w:unhideWhenUsed/>
    <w:qFormat/>
    <w:rsid w:val="00EF6880"/>
    <w:pPr>
      <w:spacing w:after="200" w:line="240" w:lineRule="auto"/>
    </w:pPr>
    <w:rPr>
      <w:i/>
      <w:iCs/>
      <w:color w:val="44546A" w:themeColor="text2"/>
      <w:sz w:val="18"/>
      <w:szCs w:val="16"/>
    </w:rPr>
  </w:style>
  <w:style w:type="character" w:customStyle="1" w:styleId="Heading2Char">
    <w:name w:val="Heading 2 Char"/>
    <w:basedOn w:val="DefaultParagraphFont"/>
    <w:link w:val="Heading2"/>
    <w:uiPriority w:val="9"/>
    <w:rsid w:val="00134E02"/>
    <w:rPr>
      <w:rFonts w:ascii="Times New Roman" w:eastAsia="Times New Roman" w:hAnsi="Times New Roman" w:cs="Times New Roman"/>
      <w:b/>
      <w:color w:val="000000"/>
      <w:sz w:val="24"/>
      <w:szCs w:val="22"/>
      <w:lang w:val="en-IN" w:eastAsia="en-IN" w:bidi="ar-SA"/>
    </w:rPr>
  </w:style>
  <w:style w:type="table" w:customStyle="1" w:styleId="TableGrid0">
    <w:name w:val="TableGrid"/>
    <w:rsid w:val="00134E02"/>
    <w:pPr>
      <w:spacing w:after="0" w:line="240" w:lineRule="auto"/>
    </w:pPr>
    <w:rPr>
      <w:rFonts w:eastAsiaTheme="minorEastAsia"/>
      <w:szCs w:val="22"/>
      <w:lang w:val="en-IN" w:eastAsia="en-IN" w:bidi="ar-SA"/>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803E75"/>
    <w:rPr>
      <w:rFonts w:asciiTheme="majorHAnsi" w:eastAsiaTheme="majorEastAsia" w:hAnsiTheme="majorHAnsi" w:cstheme="majorBidi"/>
      <w:b/>
      <w:b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next w:val="Normal"/>
    <w:link w:val="Heading2Char"/>
    <w:uiPriority w:val="9"/>
    <w:unhideWhenUsed/>
    <w:qFormat/>
    <w:rsid w:val="00134E02"/>
    <w:pPr>
      <w:keepNext/>
      <w:keepLines/>
      <w:spacing w:after="0"/>
      <w:ind w:left="370" w:hanging="10"/>
      <w:jc w:val="center"/>
      <w:outlineLvl w:val="1"/>
    </w:pPr>
    <w:rPr>
      <w:rFonts w:ascii="Times New Roman" w:eastAsia="Times New Roman" w:hAnsi="Times New Roman" w:cs="Times New Roman"/>
      <w:b/>
      <w:color w:val="000000"/>
      <w:sz w:val="24"/>
      <w:szCs w:val="22"/>
      <w:lang w:val="en-IN" w:eastAsia="en-IN" w:bidi="ar-SA"/>
    </w:rPr>
  </w:style>
  <w:style w:type="paragraph" w:styleId="Heading3">
    <w:name w:val="heading 3"/>
    <w:basedOn w:val="Normal"/>
    <w:next w:val="Normal"/>
    <w:link w:val="Heading3Char"/>
    <w:uiPriority w:val="9"/>
    <w:semiHidden/>
    <w:unhideWhenUsed/>
    <w:qFormat/>
    <w:rsid w:val="00803E75"/>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7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FE1"/>
  </w:style>
  <w:style w:type="paragraph" w:styleId="Footer">
    <w:name w:val="footer"/>
    <w:basedOn w:val="Normal"/>
    <w:link w:val="FooterChar"/>
    <w:uiPriority w:val="99"/>
    <w:unhideWhenUsed/>
    <w:rsid w:val="00207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FE1"/>
  </w:style>
  <w:style w:type="table" w:styleId="TableGrid">
    <w:name w:val="Table Grid"/>
    <w:basedOn w:val="TableNormal"/>
    <w:rsid w:val="00207FE1"/>
    <w:pPr>
      <w:spacing w:after="0" w:line="240" w:lineRule="auto"/>
    </w:pPr>
    <w:rPr>
      <w:rFonts w:ascii="Times New Roman" w:eastAsia="Times New Roman" w:hAnsi="Times New Roman" w:cs="Times New Roman"/>
      <w:sz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52AB"/>
    <w:pPr>
      <w:ind w:left="720"/>
      <w:contextualSpacing/>
    </w:pPr>
  </w:style>
  <w:style w:type="paragraph" w:customStyle="1" w:styleId="TableParagraph">
    <w:name w:val="Table Paragraph"/>
    <w:basedOn w:val="Normal"/>
    <w:uiPriority w:val="1"/>
    <w:qFormat/>
    <w:rsid w:val="002A48C1"/>
    <w:pPr>
      <w:widowControl w:val="0"/>
      <w:spacing w:after="0" w:line="240" w:lineRule="auto"/>
    </w:pPr>
    <w:rPr>
      <w:szCs w:val="22"/>
      <w:lang w:bidi="ar-SA"/>
    </w:rPr>
  </w:style>
  <w:style w:type="paragraph" w:customStyle="1" w:styleId="Default">
    <w:name w:val="Default"/>
    <w:rsid w:val="00AA6D95"/>
    <w:pPr>
      <w:autoSpaceDE w:val="0"/>
      <w:autoSpaceDN w:val="0"/>
      <w:adjustRightInd w:val="0"/>
      <w:spacing w:after="0" w:line="240" w:lineRule="auto"/>
    </w:pPr>
    <w:rPr>
      <w:rFonts w:ascii="Arial" w:hAnsi="Arial" w:cs="Arial"/>
      <w:color w:val="000000"/>
      <w:sz w:val="24"/>
      <w:szCs w:val="24"/>
      <w:lang w:bidi="ar-SA"/>
    </w:rPr>
  </w:style>
  <w:style w:type="character" w:styleId="CommentReference">
    <w:name w:val="annotation reference"/>
    <w:basedOn w:val="DefaultParagraphFont"/>
    <w:uiPriority w:val="99"/>
    <w:semiHidden/>
    <w:unhideWhenUsed/>
    <w:rsid w:val="00C11D70"/>
    <w:rPr>
      <w:sz w:val="16"/>
      <w:szCs w:val="16"/>
    </w:rPr>
  </w:style>
  <w:style w:type="paragraph" w:styleId="CommentText">
    <w:name w:val="annotation text"/>
    <w:basedOn w:val="Normal"/>
    <w:link w:val="CommentTextChar"/>
    <w:uiPriority w:val="99"/>
    <w:semiHidden/>
    <w:unhideWhenUsed/>
    <w:rsid w:val="00C11D70"/>
    <w:pPr>
      <w:spacing w:line="240" w:lineRule="auto"/>
    </w:pPr>
    <w:rPr>
      <w:sz w:val="20"/>
      <w:szCs w:val="18"/>
    </w:rPr>
  </w:style>
  <w:style w:type="character" w:customStyle="1" w:styleId="CommentTextChar">
    <w:name w:val="Comment Text Char"/>
    <w:basedOn w:val="DefaultParagraphFont"/>
    <w:link w:val="CommentText"/>
    <w:uiPriority w:val="99"/>
    <w:semiHidden/>
    <w:rsid w:val="00C11D70"/>
    <w:rPr>
      <w:sz w:val="20"/>
      <w:szCs w:val="18"/>
    </w:rPr>
  </w:style>
  <w:style w:type="paragraph" w:styleId="CommentSubject">
    <w:name w:val="annotation subject"/>
    <w:basedOn w:val="CommentText"/>
    <w:next w:val="CommentText"/>
    <w:link w:val="CommentSubjectChar"/>
    <w:uiPriority w:val="99"/>
    <w:semiHidden/>
    <w:unhideWhenUsed/>
    <w:rsid w:val="00C11D70"/>
    <w:rPr>
      <w:b/>
      <w:bCs/>
    </w:rPr>
  </w:style>
  <w:style w:type="character" w:customStyle="1" w:styleId="CommentSubjectChar">
    <w:name w:val="Comment Subject Char"/>
    <w:basedOn w:val="CommentTextChar"/>
    <w:link w:val="CommentSubject"/>
    <w:uiPriority w:val="99"/>
    <w:semiHidden/>
    <w:rsid w:val="00C11D70"/>
    <w:rPr>
      <w:b/>
      <w:bCs/>
      <w:sz w:val="20"/>
      <w:szCs w:val="18"/>
    </w:rPr>
  </w:style>
  <w:style w:type="paragraph" w:styleId="BalloonText">
    <w:name w:val="Balloon Text"/>
    <w:basedOn w:val="Normal"/>
    <w:link w:val="BalloonTextChar"/>
    <w:uiPriority w:val="99"/>
    <w:semiHidden/>
    <w:unhideWhenUsed/>
    <w:rsid w:val="00C11D70"/>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C11D70"/>
    <w:rPr>
      <w:rFonts w:ascii="Segoe UI" w:hAnsi="Segoe UI" w:cs="Mangal"/>
      <w:sz w:val="18"/>
      <w:szCs w:val="16"/>
    </w:rPr>
  </w:style>
  <w:style w:type="paragraph" w:styleId="Caption">
    <w:name w:val="caption"/>
    <w:basedOn w:val="Normal"/>
    <w:next w:val="Normal"/>
    <w:uiPriority w:val="35"/>
    <w:unhideWhenUsed/>
    <w:qFormat/>
    <w:rsid w:val="00EF6880"/>
    <w:pPr>
      <w:spacing w:after="200" w:line="240" w:lineRule="auto"/>
    </w:pPr>
    <w:rPr>
      <w:i/>
      <w:iCs/>
      <w:color w:val="44546A" w:themeColor="text2"/>
      <w:sz w:val="18"/>
      <w:szCs w:val="16"/>
    </w:rPr>
  </w:style>
  <w:style w:type="character" w:customStyle="1" w:styleId="Heading2Char">
    <w:name w:val="Heading 2 Char"/>
    <w:basedOn w:val="DefaultParagraphFont"/>
    <w:link w:val="Heading2"/>
    <w:uiPriority w:val="9"/>
    <w:rsid w:val="00134E02"/>
    <w:rPr>
      <w:rFonts w:ascii="Times New Roman" w:eastAsia="Times New Roman" w:hAnsi="Times New Roman" w:cs="Times New Roman"/>
      <w:b/>
      <w:color w:val="000000"/>
      <w:sz w:val="24"/>
      <w:szCs w:val="22"/>
      <w:lang w:val="en-IN" w:eastAsia="en-IN" w:bidi="ar-SA"/>
    </w:rPr>
  </w:style>
  <w:style w:type="table" w:customStyle="1" w:styleId="TableGrid0">
    <w:name w:val="TableGrid"/>
    <w:rsid w:val="00134E02"/>
    <w:pPr>
      <w:spacing w:after="0" w:line="240" w:lineRule="auto"/>
    </w:pPr>
    <w:rPr>
      <w:rFonts w:eastAsiaTheme="minorEastAsia"/>
      <w:szCs w:val="22"/>
      <w:lang w:val="en-IN" w:eastAsia="en-IN" w:bidi="ar-SA"/>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803E75"/>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5354">
      <w:bodyDiv w:val="1"/>
      <w:marLeft w:val="0"/>
      <w:marRight w:val="0"/>
      <w:marTop w:val="0"/>
      <w:marBottom w:val="0"/>
      <w:divBdr>
        <w:top w:val="none" w:sz="0" w:space="0" w:color="auto"/>
        <w:left w:val="none" w:sz="0" w:space="0" w:color="auto"/>
        <w:bottom w:val="none" w:sz="0" w:space="0" w:color="auto"/>
        <w:right w:val="none" w:sz="0" w:space="0" w:color="auto"/>
      </w:divBdr>
    </w:div>
    <w:div w:id="265426104">
      <w:bodyDiv w:val="1"/>
      <w:marLeft w:val="0"/>
      <w:marRight w:val="0"/>
      <w:marTop w:val="0"/>
      <w:marBottom w:val="0"/>
      <w:divBdr>
        <w:top w:val="none" w:sz="0" w:space="0" w:color="auto"/>
        <w:left w:val="none" w:sz="0" w:space="0" w:color="auto"/>
        <w:bottom w:val="none" w:sz="0" w:space="0" w:color="auto"/>
        <w:right w:val="none" w:sz="0" w:space="0" w:color="auto"/>
      </w:divBdr>
    </w:div>
    <w:div w:id="404494655">
      <w:bodyDiv w:val="1"/>
      <w:marLeft w:val="0"/>
      <w:marRight w:val="0"/>
      <w:marTop w:val="0"/>
      <w:marBottom w:val="0"/>
      <w:divBdr>
        <w:top w:val="none" w:sz="0" w:space="0" w:color="auto"/>
        <w:left w:val="none" w:sz="0" w:space="0" w:color="auto"/>
        <w:bottom w:val="none" w:sz="0" w:space="0" w:color="auto"/>
        <w:right w:val="none" w:sz="0" w:space="0" w:color="auto"/>
      </w:divBdr>
    </w:div>
    <w:div w:id="935749011">
      <w:bodyDiv w:val="1"/>
      <w:marLeft w:val="0"/>
      <w:marRight w:val="0"/>
      <w:marTop w:val="0"/>
      <w:marBottom w:val="0"/>
      <w:divBdr>
        <w:top w:val="none" w:sz="0" w:space="0" w:color="auto"/>
        <w:left w:val="none" w:sz="0" w:space="0" w:color="auto"/>
        <w:bottom w:val="none" w:sz="0" w:space="0" w:color="auto"/>
        <w:right w:val="none" w:sz="0" w:space="0" w:color="auto"/>
      </w:divBdr>
    </w:div>
    <w:div w:id="1138650846">
      <w:bodyDiv w:val="1"/>
      <w:marLeft w:val="0"/>
      <w:marRight w:val="0"/>
      <w:marTop w:val="0"/>
      <w:marBottom w:val="0"/>
      <w:divBdr>
        <w:top w:val="none" w:sz="0" w:space="0" w:color="auto"/>
        <w:left w:val="none" w:sz="0" w:space="0" w:color="auto"/>
        <w:bottom w:val="none" w:sz="0" w:space="0" w:color="auto"/>
        <w:right w:val="none" w:sz="0" w:space="0" w:color="auto"/>
      </w:divBdr>
    </w:div>
    <w:div w:id="1289244691">
      <w:bodyDiv w:val="1"/>
      <w:marLeft w:val="0"/>
      <w:marRight w:val="0"/>
      <w:marTop w:val="0"/>
      <w:marBottom w:val="0"/>
      <w:divBdr>
        <w:top w:val="none" w:sz="0" w:space="0" w:color="auto"/>
        <w:left w:val="none" w:sz="0" w:space="0" w:color="auto"/>
        <w:bottom w:val="none" w:sz="0" w:space="0" w:color="auto"/>
        <w:right w:val="none" w:sz="0" w:space="0" w:color="auto"/>
      </w:divBdr>
    </w:div>
    <w:div w:id="1330253567">
      <w:bodyDiv w:val="1"/>
      <w:marLeft w:val="0"/>
      <w:marRight w:val="0"/>
      <w:marTop w:val="0"/>
      <w:marBottom w:val="0"/>
      <w:divBdr>
        <w:top w:val="none" w:sz="0" w:space="0" w:color="auto"/>
        <w:left w:val="none" w:sz="0" w:space="0" w:color="auto"/>
        <w:bottom w:val="none" w:sz="0" w:space="0" w:color="auto"/>
        <w:right w:val="none" w:sz="0" w:space="0" w:color="auto"/>
      </w:divBdr>
    </w:div>
    <w:div w:id="1386641096">
      <w:bodyDiv w:val="1"/>
      <w:marLeft w:val="0"/>
      <w:marRight w:val="0"/>
      <w:marTop w:val="0"/>
      <w:marBottom w:val="0"/>
      <w:divBdr>
        <w:top w:val="none" w:sz="0" w:space="0" w:color="auto"/>
        <w:left w:val="none" w:sz="0" w:space="0" w:color="auto"/>
        <w:bottom w:val="none" w:sz="0" w:space="0" w:color="auto"/>
        <w:right w:val="none" w:sz="0" w:space="0" w:color="auto"/>
      </w:divBdr>
    </w:div>
    <w:div w:id="1775319904">
      <w:bodyDiv w:val="1"/>
      <w:marLeft w:val="0"/>
      <w:marRight w:val="0"/>
      <w:marTop w:val="0"/>
      <w:marBottom w:val="0"/>
      <w:divBdr>
        <w:top w:val="none" w:sz="0" w:space="0" w:color="auto"/>
        <w:left w:val="none" w:sz="0" w:space="0" w:color="auto"/>
        <w:bottom w:val="none" w:sz="0" w:space="0" w:color="auto"/>
        <w:right w:val="none" w:sz="0" w:space="0" w:color="auto"/>
      </w:divBdr>
    </w:div>
    <w:div w:id="192244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JP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g"/><Relationship Id="rId32" Type="http://schemas.openxmlformats.org/officeDocument/2006/relationships/image" Target="media/image19.png"/><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43</Pages>
  <Words>7000</Words>
  <Characters>39900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POSOCO-NLDC</dc:creator>
  <cp:lastModifiedBy>Bhaskar Wagh {भास्कर वाघ}</cp:lastModifiedBy>
  <cp:revision>32</cp:revision>
  <cp:lastPrinted>2019-06-18T12:47:00Z</cp:lastPrinted>
  <dcterms:created xsi:type="dcterms:W3CDTF">2019-06-17T06:48:00Z</dcterms:created>
  <dcterms:modified xsi:type="dcterms:W3CDTF">2019-06-18T12:50:00Z</dcterms:modified>
</cp:coreProperties>
</file>